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bCs w:val="1"/>
          <w:sz w:val="28"/>
          <w:szCs w:val="28"/>
          <w:rtl w:val="0"/>
        </w:rPr>
        <w:t xml:space="preserve">Conflict of Interest Statement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t xml:space="preserve">Manuscript Title: Vel-v5.5: A Decentralized 3D Volumetric Coverage Protocol under Aerodynamic Wind Gust Perturbations</w:t>
      </w:r>
    </w:p>
    <w:p w:rsidR="00000000" w:rsidDel="00000000" w:rsidP="00000000" w:rsidRDefault="00000000" w:rsidRPr="00000000" w14:paraId="00000003">
      <w:pPr>
        <w:spacing w:after="200" w:lineRule="auto"/>
        <w:rPr/>
      </w:pPr>
      <w:r w:rsidDel="00000000" w:rsidR="00000000" w:rsidRPr="00000000">
        <w:rPr>
          <w:rtl w:val="0"/>
        </w:rPr>
        <w:t xml:space="preserve">Author: Dakshith Rajkumar</w:t>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100" w:before="200" w:lineRule="auto"/>
        <w:rPr/>
      </w:pPr>
      <w:r w:rsidDel="00000000" w:rsidR="00000000" w:rsidRPr="00000000">
        <w:rPr>
          <w:b w:val="1"/>
          <w:bCs w:val="1"/>
          <w:rtl w:val="0"/>
        </w:rPr>
        <w:t xml:space="preserve">Funding</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t xml:space="preserve">This research received no external funding, grant support, or financial sponsorship of any kind. All work was conducted independently at the author's own expense (personal computing equipment; no paid cloud computing resources were used for the simulations reported).</w:t>
      </w:r>
    </w:p>
    <w:p w:rsidR="00000000" w:rsidDel="00000000" w:rsidP="00000000" w:rsidRDefault="00000000" w:rsidRPr="00000000" w14:paraId="00000007">
      <w:pPr>
        <w:spacing w:after="100" w:before="200" w:lineRule="auto"/>
        <w:rPr/>
      </w:pPr>
      <w:r w:rsidDel="00000000" w:rsidR="00000000" w:rsidRPr="00000000">
        <w:rPr>
          <w:b w:val="1"/>
          <w:bCs w:val="1"/>
          <w:rtl w:val="0"/>
        </w:rPr>
        <w:t xml:space="preserve">Financial Interests</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t xml:space="preserve">The author declares no financial interests, equity holdings, patents, or commercial relationships related to the subject matter of this manuscript.</w:t>
      </w:r>
    </w:p>
    <w:p w:rsidR="00000000" w:rsidDel="00000000" w:rsidP="00000000" w:rsidRDefault="00000000" w:rsidRPr="00000000" w14:paraId="00000009">
      <w:pPr>
        <w:spacing w:after="100" w:before="200" w:lineRule="auto"/>
        <w:rPr/>
      </w:pPr>
      <w:r w:rsidDel="00000000" w:rsidR="00000000" w:rsidRPr="00000000">
        <w:rPr>
          <w:b w:val="1"/>
          <w:bCs w:val="1"/>
          <w:rtl w:val="0"/>
        </w:rPr>
        <w:t xml:space="preserve">Employment and Institutional Affiliation</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The author is an independent researcher with no institutional, corporate, or organizational affiliation relevant to this work.</w:t>
      </w:r>
    </w:p>
    <w:p w:rsidR="00000000" w:rsidDel="00000000" w:rsidP="00000000" w:rsidRDefault="00000000" w:rsidRPr="00000000" w14:paraId="0000000B">
      <w:pPr>
        <w:spacing w:after="100" w:before="200" w:lineRule="auto"/>
        <w:rPr/>
      </w:pPr>
      <w:r w:rsidDel="00000000" w:rsidR="00000000" w:rsidRPr="00000000">
        <w:rPr>
          <w:b w:val="1"/>
          <w:bCs w:val="1"/>
          <w:rtl w:val="0"/>
        </w:rPr>
        <w:t xml:space="preserve">Personal and Professional Relationships</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Gnaneswar Kumar Pullaganti and Dakshith Karthikeyan contributed to an early, unrelated science-fair phase of the broader Vel project. Their involvement was limited to that initial stage and did not extend to the Vel-v5.5 protocol, algorithm, simulation, or results reported in this manuscript. The author declares no other personal or professional relationships that could be perceived as influencing this work.</w:t>
      </w:r>
    </w:p>
    <w:p w:rsidR="00000000" w:rsidDel="00000000" w:rsidP="00000000" w:rsidRDefault="00000000" w:rsidRPr="00000000" w14:paraId="0000000D">
      <w:pPr>
        <w:spacing w:after="100" w:before="200" w:lineRule="auto"/>
        <w:rPr/>
      </w:pPr>
      <w:r w:rsidDel="00000000" w:rsidR="00000000" w:rsidRPr="00000000">
        <w:rPr>
          <w:b w:val="1"/>
          <w:bCs w:val="1"/>
          <w:rtl w:val="0"/>
        </w:rPr>
        <w:t xml:space="preserve">Use of Generative AI Tools</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t xml:space="preserve">Generative AI tools (Claude, developed by Anthropic) were used during manuscript preparation for simulation code implementation assistance, LaTeX formatting, and prose editing. All research concepts, experimental design, data collection, analysis, and scientific conclusions are the original work of the author. The author takes full responsibility for the accuracy and integrity of all content in the manuscript.</w:t>
      </w:r>
    </w:p>
    <w:p w:rsidR="00000000" w:rsidDel="00000000" w:rsidP="00000000" w:rsidRDefault="00000000" w:rsidRPr="00000000" w14:paraId="0000000F">
      <w:pPr>
        <w:spacing w:after="100" w:before="200" w:lineRule="auto"/>
        <w:rPr/>
      </w:pPr>
      <w:r w:rsidDel="00000000" w:rsidR="00000000" w:rsidRPr="00000000">
        <w:rPr>
          <w:b w:val="1"/>
          <w:bCs w:val="1"/>
          <w:rtl w:val="0"/>
        </w:rPr>
        <w:t xml:space="preserve">Prior and Related Work</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t xml:space="preserve">This manuscript builds on and extends the author's own prior, previously circulated work (Vel-v4.3), cited in the manuscript under double-anonymous conventions. This is disclosed here for the editor's reference and does not, in the author's assessment, constitute a conflict of interest requiring recusal of any reviewer, though the editor may wish to consider it when assigning reviewers familiar with the Vel protocol series.</w:t>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The author declares no other conflicts of interest to disclose.</w:t>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Signature: Dakshith</w:t>
      </w:r>
    </w:p>
    <w:p w:rsidR="00000000" w:rsidDel="00000000" w:rsidP="00000000" w:rsidRDefault="00000000" w:rsidRPr="00000000" w14:paraId="00000015">
      <w:pPr>
        <w:spacing w:after="200" w:lineRule="auto"/>
        <w:rPr/>
      </w:pPr>
      <w:r w:rsidDel="00000000" w:rsidR="00000000" w:rsidRPr="00000000">
        <w:rPr>
          <w:rtl w:val="0"/>
        </w:rPr>
        <w:t xml:space="preserve">Date: 07/21/2026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