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485" w:rsidRPr="00FA5485" w:rsidRDefault="00FA5485" w:rsidP="00FA5485">
      <w:pPr>
        <w:widowControl/>
        <w:pBdr>
          <w:bottom w:val="single" w:sz="6" w:space="2" w:color="CBCBCB"/>
        </w:pBdr>
        <w:shd w:val="clear" w:color="auto" w:fill="FFFFFF"/>
        <w:spacing w:after="240"/>
        <w:jc w:val="center"/>
        <w:outlineLvl w:val="1"/>
        <w:rPr>
          <w:rFonts w:ascii="Arial" w:eastAsia="宋体" w:hAnsi="Arial" w:cs="Arial"/>
          <w:b/>
          <w:bCs/>
          <w:color w:val="C45400"/>
          <w:kern w:val="0"/>
          <w:sz w:val="33"/>
          <w:szCs w:val="33"/>
        </w:rPr>
      </w:pPr>
      <w:r w:rsidRPr="00FA5485">
        <w:rPr>
          <w:rFonts w:ascii="Arial" w:eastAsia="宋体" w:hAnsi="Arial" w:cs="Arial"/>
          <w:b/>
          <w:bCs/>
          <w:color w:val="C45400"/>
          <w:kern w:val="0"/>
          <w:sz w:val="33"/>
          <w:szCs w:val="33"/>
        </w:rPr>
        <w:t>FFT for Spectral Analysis</w:t>
      </w:r>
    </w:p>
    <w:p w:rsidR="00000000" w:rsidRPr="005B3791" w:rsidRDefault="00FA5485">
      <w:pPr>
        <w:rPr>
          <w:rFonts w:eastAsia="Arial Unicode MS" w:cstheme="minorHAnsi"/>
          <w:sz w:val="24"/>
          <w:szCs w:val="28"/>
        </w:rPr>
      </w:pPr>
      <w:r w:rsidRPr="005B3791">
        <w:rPr>
          <w:rFonts w:eastAsia="Arial Unicode MS" w:cstheme="minorHAnsi"/>
          <w:sz w:val="24"/>
          <w:szCs w:val="28"/>
        </w:rPr>
        <w:t xml:space="preserve">Many times a transformation is performed to provide a better or clearer understanding </w:t>
      </w:r>
      <w:proofErr w:type="gramStart"/>
      <w:r w:rsidRPr="005B3791">
        <w:rPr>
          <w:rFonts w:eastAsia="Arial Unicode MS" w:cstheme="minorHAnsi"/>
          <w:sz w:val="24"/>
          <w:szCs w:val="28"/>
        </w:rPr>
        <w:t>of a phenomena</w:t>
      </w:r>
      <w:proofErr w:type="gramEnd"/>
      <w:r w:rsidRPr="005B3791">
        <w:rPr>
          <w:rFonts w:eastAsia="Arial Unicode MS" w:cstheme="minorHAnsi"/>
          <w:sz w:val="24"/>
          <w:szCs w:val="28"/>
        </w:rPr>
        <w:t xml:space="preserve">. The time representation of a sine wave may be difficult to interpret. By using a Fourier series representation, the original time signal can be easily transformed and much better understood. Transformations are also performed to </w:t>
      </w:r>
      <w:proofErr w:type="spellStart"/>
      <w:r w:rsidRPr="005B3791">
        <w:rPr>
          <w:rFonts w:eastAsia="Arial Unicode MS" w:cstheme="minorHAnsi"/>
          <w:sz w:val="24"/>
          <w:szCs w:val="28"/>
        </w:rPr>
        <w:t>respresent</w:t>
      </w:r>
      <w:proofErr w:type="spellEnd"/>
      <w:r w:rsidRPr="005B3791">
        <w:rPr>
          <w:rFonts w:eastAsia="Arial Unicode MS" w:cstheme="minorHAnsi"/>
          <w:sz w:val="24"/>
          <w:szCs w:val="28"/>
        </w:rPr>
        <w:t xml:space="preserve"> the same data with significantly less information. </w:t>
      </w:r>
      <w:proofErr w:type="gramStart"/>
      <w:r w:rsidRPr="005B3791">
        <w:rPr>
          <w:rFonts w:eastAsia="Arial Unicode MS" w:cstheme="minorHAnsi"/>
          <w:sz w:val="24"/>
          <w:szCs w:val="28"/>
        </w:rPr>
        <w:t>Notice that the original time signal was defined by many discrete time points (</w:t>
      </w:r>
      <w:proofErr w:type="spellStart"/>
      <w:r w:rsidRPr="005B3791">
        <w:rPr>
          <w:rFonts w:eastAsia="Arial Unicode MS" w:cstheme="minorHAnsi"/>
          <w:sz w:val="24"/>
          <w:szCs w:val="28"/>
        </w:rPr>
        <w:t>ie</w:t>
      </w:r>
      <w:proofErr w:type="spellEnd"/>
      <w:r w:rsidRPr="005B3791">
        <w:rPr>
          <w:rFonts w:eastAsia="Arial Unicode MS" w:cstheme="minorHAnsi"/>
          <w:sz w:val="24"/>
          <w:szCs w:val="28"/>
        </w:rPr>
        <w:t>, 1024, 2048, 4096 …) whereas the equivalent Fourier representation only requires 4 amplitudes and 4 frequencies.</w:t>
      </w:r>
      <w:proofErr w:type="gramEnd"/>
    </w:p>
    <w:p w:rsidR="00FA5485" w:rsidRDefault="00FA5485">
      <w:pPr>
        <w:rPr>
          <w:rFonts w:hint="eastAsia"/>
          <w:sz w:val="24"/>
          <w:szCs w:val="28"/>
        </w:rPr>
      </w:pPr>
    </w:p>
    <w:p w:rsidR="00FA5485" w:rsidRPr="005B3791" w:rsidRDefault="00FA5485" w:rsidP="00FA5485">
      <w:pPr>
        <w:pStyle w:val="shortdesc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04040"/>
        </w:rPr>
      </w:pPr>
      <w:r w:rsidRPr="005B3791">
        <w:rPr>
          <w:rFonts w:asciiTheme="minorHAnsi" w:hAnsiTheme="minorHAnsi" w:cstheme="minorHAnsi"/>
          <w:color w:val="404040"/>
        </w:rPr>
        <w:t>This example shows the use of the FFT function for spectral analysis. A common use of FFT's is to find the frequency components of a signal buried in a noisy time domain signal.</w:t>
      </w:r>
    </w:p>
    <w:p w:rsidR="00FA5485" w:rsidRPr="005B3791" w:rsidRDefault="00FA5485" w:rsidP="00FA5485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04040"/>
        </w:rPr>
      </w:pPr>
      <w:r w:rsidRPr="005B3791">
        <w:rPr>
          <w:rFonts w:asciiTheme="minorHAnsi" w:hAnsiTheme="minorHAnsi" w:cstheme="minorHAnsi"/>
          <w:color w:val="404040"/>
        </w:rPr>
        <w:t>First create some data. Consider data sampled at 1000 Hz. Start by forming a time axis for our data, running from t=0 until t=.25 in steps of 1 millisecond. Then form a signal, x, containing sine waves at 50 Hz and 120 Hz.</w:t>
      </w:r>
    </w:p>
    <w:p w:rsidR="005B3791" w:rsidRPr="005B3791" w:rsidRDefault="005B3791" w:rsidP="005B379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76775" cy="3857625"/>
            <wp:effectExtent l="19050" t="0" r="9525" b="0"/>
            <wp:docPr id="1" name="Picture 1" descr="C:\Users\AKRAM\AppData\Roaming\Tencent\Users\2947594423\QQ\WinTemp\RichOle\D}6~)P_`5JGL3EJAIORZ61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RAM\AppData\Roaming\Tencent\Users\2947594423\QQ\WinTemp\RichOle\D}6~)P_`5JGL3EJAIORZ61P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791" w:rsidRDefault="005B3791" w:rsidP="005B37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>Clearly, it is difficult to identify the frequency components from looking at this signal; that's why spectral analysis is so popular.</w:t>
      </w:r>
    </w:p>
    <w:p w:rsidR="005B3791" w:rsidRDefault="005B3791" w:rsidP="005B379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>Finding the discrete Fourier transform of the noisy signal y is easy; just take the fast-Fourier transform (FFT).</w:t>
      </w:r>
    </w:p>
    <w:p w:rsidR="005B3791" w:rsidRPr="005B3791" w:rsidRDefault="005B3791" w:rsidP="005B37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610100" cy="3686175"/>
            <wp:effectExtent l="19050" t="0" r="0" b="0"/>
            <wp:docPr id="6" name="Picture 6" descr="C:\Users\AKRAM\AppData\Roaming\Tencent\Users\2947594423\QQ\WinTemp\RichOle\%MPO9ORWD8QJNNH3WO%XN@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KRAM\AppData\Roaming\Tencent\Users\2947594423\QQ\WinTemp\RichOle\%MPO9ORWD8QJNNH3WO%XN@4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485" w:rsidRDefault="005B3791">
      <w:pPr>
        <w:rPr>
          <w:rFonts w:ascii="Arial" w:hAnsi="Arial" w:cs="Arial" w:hint="eastAsia"/>
          <w:color w:val="40404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Zoom in and plot only up to 200 Hz. Notice the peaks at 50 Hz and 120 Hz. These are the frequencies of the original signal.</w:t>
      </w:r>
    </w:p>
    <w:p w:rsidR="005B3791" w:rsidRPr="005B3791" w:rsidRDefault="005B3791" w:rsidP="005B37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29200" cy="3771900"/>
            <wp:effectExtent l="19050" t="0" r="0" b="0"/>
            <wp:docPr id="8" name="Picture 8" descr="C:\Users\AKRAM\AppData\Roaming\Tencent\Users\2947594423\QQ\WinTemp\RichOle\~]{F{QWURBC0I9`14_7_84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KRAM\AppData\Roaming\Tencent\Users\2947594423\QQ\WinTemp\RichOle\~]{F{QWURBC0I9`14_7_84U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791" w:rsidRPr="005B3791" w:rsidRDefault="005B3791">
      <w:pPr>
        <w:rPr>
          <w:sz w:val="24"/>
          <w:szCs w:val="28"/>
        </w:rPr>
      </w:pPr>
    </w:p>
    <w:sectPr w:rsidR="005B3791" w:rsidRPr="005B37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A5485"/>
    <w:rsid w:val="005B3791"/>
    <w:rsid w:val="00FA54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FA548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5485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shortdesc">
    <w:name w:val="shortdesc"/>
    <w:basedOn w:val="Normal"/>
    <w:rsid w:val="00FA54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A54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379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791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81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3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2019-01-01T17:09:00Z</dcterms:created>
  <dcterms:modified xsi:type="dcterms:W3CDTF">2019-01-01T17:27:00Z</dcterms:modified>
</cp:coreProperties>
</file>