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181" w:rsidRDefault="00B14685">
      <w:pPr>
        <w:rPr>
          <w:lang w:bidi="ar-EG"/>
        </w:rPr>
      </w:pPr>
      <w:r>
        <w:rPr>
          <w:lang w:bidi="ar-EG"/>
        </w:rPr>
        <w:t>Method Syntax</w:t>
      </w:r>
    </w:p>
    <w:p w:rsidR="00B14685" w:rsidRDefault="00B14685">
      <w:pPr>
        <w:rPr>
          <w:lang w:bidi="ar-EG"/>
        </w:rPr>
      </w:pPr>
      <w:r>
        <w:rPr>
          <w:noProof/>
        </w:rPr>
        <w:drawing>
          <wp:inline distT="0" distB="0" distL="0" distR="0" wp14:anchorId="78C2700A" wp14:editId="77C5E6B2">
            <wp:extent cx="5943600" cy="2566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9B9" w:rsidRDefault="002F19B9">
      <w:pPr>
        <w:rPr>
          <w:lang w:bidi="ar-EG"/>
        </w:rPr>
      </w:pPr>
    </w:p>
    <w:p w:rsidR="002F19B9" w:rsidRDefault="002F19B9">
      <w:pPr>
        <w:rPr>
          <w:lang w:bidi="ar-EG"/>
        </w:rPr>
      </w:pPr>
      <w:r>
        <w:rPr>
          <w:lang w:bidi="ar-EG"/>
        </w:rPr>
        <w:t>Query Syntax</w:t>
      </w:r>
    </w:p>
    <w:p w:rsidR="002F19B9" w:rsidRDefault="002F19B9">
      <w:pPr>
        <w:rPr>
          <w:lang w:bidi="ar-EG"/>
        </w:rPr>
      </w:pPr>
      <w:r>
        <w:rPr>
          <w:noProof/>
        </w:rPr>
        <w:drawing>
          <wp:inline distT="0" distB="0" distL="0" distR="0" wp14:anchorId="2C5CA1BD" wp14:editId="6CD55CA4">
            <wp:extent cx="5943600" cy="2044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EF" w:rsidRDefault="004F23EF">
      <w:pPr>
        <w:rPr>
          <w:lang w:bidi="ar-EG"/>
        </w:rPr>
      </w:pPr>
      <w:r>
        <w:rPr>
          <w:lang w:bidi="ar-EG"/>
        </w:rPr>
        <w:t xml:space="preserve">Result of them are the same </w:t>
      </w:r>
    </w:p>
    <w:p w:rsidR="004F23EF" w:rsidRDefault="004F23EF">
      <w:pPr>
        <w:rPr>
          <w:lang w:bidi="ar-EG"/>
        </w:rPr>
      </w:pPr>
      <w:r>
        <w:rPr>
          <w:noProof/>
        </w:rPr>
        <w:drawing>
          <wp:inline distT="0" distB="0" distL="0" distR="0" wp14:anchorId="318E3009" wp14:editId="149343D5">
            <wp:extent cx="5943600" cy="11912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803" w:rsidRDefault="009D7803">
      <w:pPr>
        <w:rPr>
          <w:lang w:bidi="ar-EG"/>
        </w:rPr>
      </w:pPr>
    </w:p>
    <w:p w:rsidR="009D7803" w:rsidRDefault="009D7803">
      <w:pPr>
        <w:rPr>
          <w:lang w:bidi="ar-EG"/>
        </w:rPr>
      </w:pPr>
    </w:p>
    <w:p w:rsidR="009D7803" w:rsidRDefault="009D7803">
      <w:pPr>
        <w:rPr>
          <w:lang w:bidi="ar-EG"/>
        </w:rPr>
      </w:pPr>
    </w:p>
    <w:p w:rsidR="009D7803" w:rsidRDefault="009D7803" w:rsidP="009D7803">
      <w:pPr>
        <w:rPr>
          <w:lang w:bidi="ar-EG"/>
        </w:rPr>
      </w:pPr>
      <w:r>
        <w:rPr>
          <w:lang w:bidi="ar-EG"/>
        </w:rPr>
        <w:lastRenderedPageBreak/>
        <w:t xml:space="preserve">Query syntax </w:t>
      </w:r>
      <w:proofErr w:type="gramStart"/>
      <w:r w:rsidRPr="001F14A8">
        <w:rPr>
          <w:color w:val="FF0000"/>
          <w:lang w:bidi="ar-EG"/>
        </w:rPr>
        <w:t>Deferred</w:t>
      </w:r>
      <w:r w:rsidR="001F14A8" w:rsidRPr="001F14A8">
        <w:rPr>
          <w:color w:val="FF0000"/>
          <w:lang w:bidi="ar-EG"/>
        </w:rPr>
        <w:t>(</w:t>
      </w:r>
      <w:proofErr w:type="gramEnd"/>
      <w:r w:rsidR="001F14A8" w:rsidRPr="001F14A8">
        <w:rPr>
          <w:color w:val="FF0000"/>
          <w:lang w:bidi="ar-EG"/>
        </w:rPr>
        <w:t>Lazy Evaluation)</w:t>
      </w:r>
      <w:r w:rsidRPr="001F14A8">
        <w:rPr>
          <w:color w:val="FF0000"/>
          <w:lang w:bidi="ar-EG"/>
        </w:rPr>
        <w:t xml:space="preserve"> </w:t>
      </w:r>
      <w:r>
        <w:rPr>
          <w:lang w:bidi="ar-EG"/>
        </w:rPr>
        <w:t>after add Amir will execute the query and retrieve Amir</w:t>
      </w:r>
    </w:p>
    <w:p w:rsidR="009D7803" w:rsidRDefault="009D7803">
      <w:pPr>
        <w:rPr>
          <w:lang w:bidi="ar-EG"/>
        </w:rPr>
      </w:pPr>
      <w:r>
        <w:rPr>
          <w:noProof/>
        </w:rPr>
        <w:drawing>
          <wp:inline distT="0" distB="0" distL="0" distR="0" wp14:anchorId="365178C5" wp14:editId="09522FAD">
            <wp:extent cx="5943600" cy="3140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4A8" w:rsidRDefault="000A5838">
      <w:pPr>
        <w:rPr>
          <w:lang w:bidi="ar-EG"/>
        </w:rPr>
      </w:pPr>
      <w:r>
        <w:rPr>
          <w:lang w:bidi="ar-EG"/>
        </w:rPr>
        <w:t>Query Syntax Immediate Amir will not execute query</w:t>
      </w:r>
    </w:p>
    <w:p w:rsidR="000A5838" w:rsidRDefault="000A5838">
      <w:pPr>
        <w:rPr>
          <w:lang w:bidi="ar-EG"/>
        </w:rPr>
      </w:pPr>
      <w:r>
        <w:rPr>
          <w:noProof/>
        </w:rPr>
        <w:drawing>
          <wp:inline distT="0" distB="0" distL="0" distR="0" wp14:anchorId="051EB147" wp14:editId="0BA09773">
            <wp:extent cx="5943600" cy="2980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F6" w:rsidRDefault="00DE3DF6">
      <w:pPr>
        <w:rPr>
          <w:lang w:bidi="ar-EG"/>
        </w:rPr>
      </w:pPr>
    </w:p>
    <w:p w:rsidR="00DE3DF6" w:rsidRDefault="00DE3DF6">
      <w:pPr>
        <w:rPr>
          <w:lang w:bidi="ar-EG"/>
        </w:rPr>
      </w:pPr>
    </w:p>
    <w:p w:rsidR="00DE3DF6" w:rsidRDefault="00DE3DF6">
      <w:pPr>
        <w:rPr>
          <w:lang w:bidi="ar-EG"/>
        </w:rPr>
      </w:pPr>
    </w:p>
    <w:p w:rsidR="00DE3DF6" w:rsidRDefault="00DE3DF6">
      <w:pPr>
        <w:rPr>
          <w:lang w:bidi="ar-EG"/>
        </w:rPr>
      </w:pPr>
    </w:p>
    <w:p w:rsidR="006418A5" w:rsidRDefault="006418A5" w:rsidP="006418A5">
      <w:pPr>
        <w:jc w:val="center"/>
        <w:rPr>
          <w:sz w:val="40"/>
          <w:szCs w:val="40"/>
          <w:lang w:bidi="ar-EG"/>
        </w:rPr>
      </w:pPr>
      <w:r w:rsidRPr="006418A5">
        <w:rPr>
          <w:sz w:val="40"/>
          <w:szCs w:val="40"/>
          <w:lang w:bidi="ar-EG"/>
        </w:rPr>
        <w:lastRenderedPageBreak/>
        <w:t>Join</w:t>
      </w:r>
    </w:p>
    <w:p w:rsidR="006418A5" w:rsidRPr="006418A5" w:rsidRDefault="006418A5" w:rsidP="006418A5">
      <w:pPr>
        <w:jc w:val="center"/>
        <w:rPr>
          <w:sz w:val="40"/>
          <w:szCs w:val="40"/>
          <w:lang w:bidi="ar-EG"/>
        </w:rPr>
      </w:pPr>
      <w:r>
        <w:rPr>
          <w:noProof/>
        </w:rPr>
        <w:drawing>
          <wp:inline distT="0" distB="0" distL="0" distR="0" wp14:anchorId="70E7F787" wp14:editId="5973042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DF6" w:rsidRDefault="00DE3DF6" w:rsidP="00DE3DF6">
      <w:pPr>
        <w:rPr>
          <w:lang w:bidi="ar-EG"/>
        </w:rPr>
      </w:pPr>
      <w:r>
        <w:rPr>
          <w:lang w:bidi="ar-EG"/>
        </w:rPr>
        <w:t>Join Method Syntax</w:t>
      </w:r>
    </w:p>
    <w:p w:rsidR="00DE3DF6" w:rsidRDefault="00DE3DF6">
      <w:pPr>
        <w:rPr>
          <w:lang w:bidi="ar-EG"/>
        </w:rPr>
      </w:pPr>
      <w:r>
        <w:rPr>
          <w:noProof/>
        </w:rPr>
        <w:drawing>
          <wp:inline distT="0" distB="0" distL="0" distR="0" wp14:anchorId="477CEAFB" wp14:editId="1F37B984">
            <wp:extent cx="5943600" cy="23202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9B" w:rsidRDefault="00E60A9B">
      <w:pPr>
        <w:rPr>
          <w:lang w:bidi="ar-EG"/>
        </w:rPr>
      </w:pPr>
    </w:p>
    <w:p w:rsidR="00E60A9B" w:rsidRDefault="00E60A9B">
      <w:pPr>
        <w:rPr>
          <w:lang w:bidi="ar-EG"/>
        </w:rPr>
      </w:pPr>
    </w:p>
    <w:p w:rsidR="00E60A9B" w:rsidRDefault="00E60A9B">
      <w:pPr>
        <w:rPr>
          <w:lang w:bidi="ar-EG"/>
        </w:rPr>
      </w:pPr>
    </w:p>
    <w:p w:rsidR="00E60A9B" w:rsidRDefault="00E60A9B">
      <w:pPr>
        <w:rPr>
          <w:lang w:bidi="ar-EG"/>
        </w:rPr>
      </w:pPr>
    </w:p>
    <w:p w:rsidR="00E60A9B" w:rsidRDefault="00E60A9B">
      <w:pPr>
        <w:rPr>
          <w:lang w:bidi="ar-EG"/>
        </w:rPr>
      </w:pPr>
    </w:p>
    <w:p w:rsidR="00E60A9B" w:rsidRDefault="00E60A9B">
      <w:pPr>
        <w:rPr>
          <w:lang w:bidi="ar-EG"/>
        </w:rPr>
      </w:pPr>
    </w:p>
    <w:p w:rsidR="00D476BF" w:rsidRDefault="00D476BF">
      <w:pPr>
        <w:rPr>
          <w:lang w:bidi="ar-EG"/>
        </w:rPr>
      </w:pPr>
      <w:r>
        <w:rPr>
          <w:lang w:bidi="ar-EG"/>
        </w:rPr>
        <w:lastRenderedPageBreak/>
        <w:t>Join Query syntax</w:t>
      </w:r>
    </w:p>
    <w:p w:rsidR="00D476BF" w:rsidRDefault="00D476BF">
      <w:pPr>
        <w:rPr>
          <w:lang w:bidi="ar-EG"/>
        </w:rPr>
      </w:pPr>
      <w:r>
        <w:rPr>
          <w:noProof/>
        </w:rPr>
        <w:drawing>
          <wp:inline distT="0" distB="0" distL="0" distR="0" wp14:anchorId="1E16F423" wp14:editId="08F16961">
            <wp:extent cx="5943600" cy="18465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9B" w:rsidRDefault="00E60A9B">
      <w:pPr>
        <w:rPr>
          <w:lang w:bidi="ar-EG"/>
        </w:rPr>
      </w:pPr>
    </w:p>
    <w:p w:rsidR="00B80415" w:rsidRDefault="00B80415">
      <w:pPr>
        <w:rPr>
          <w:lang w:bidi="ar-EG"/>
        </w:rPr>
      </w:pPr>
      <w:r>
        <w:rPr>
          <w:noProof/>
        </w:rPr>
        <w:drawing>
          <wp:inline distT="0" distB="0" distL="0" distR="0" wp14:anchorId="781AE0BC" wp14:editId="55AA70F8">
            <wp:extent cx="5257235" cy="248285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302" cy="24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71" w:rsidRDefault="00270E71" w:rsidP="00822975">
      <w:pPr>
        <w:rPr>
          <w:lang w:bidi="ar-EG"/>
        </w:rPr>
      </w:pPr>
      <w:r>
        <w:rPr>
          <w:lang w:bidi="ar-EG"/>
        </w:rPr>
        <w:t>Method syntax left join</w:t>
      </w:r>
      <w:r w:rsidR="00822975">
        <w:rPr>
          <w:lang w:bidi="ar-EG"/>
        </w:rPr>
        <w:t xml:space="preserve"> </w:t>
      </w:r>
      <w:r w:rsidR="00822975" w:rsidRPr="00822975">
        <w:rPr>
          <w:color w:val="FF0000"/>
          <w:lang w:bidi="ar-EG"/>
        </w:rPr>
        <w:t>(</w:t>
      </w:r>
      <w:bookmarkStart w:id="0" w:name="_GoBack"/>
      <w:bookmarkEnd w:id="0"/>
      <w:proofErr w:type="spellStart"/>
      <w:r w:rsidR="00822975" w:rsidRPr="00822975">
        <w:rPr>
          <w:color w:val="FF0000"/>
          <w:lang w:bidi="ar-EG"/>
        </w:rPr>
        <w:t>employeeGroup</w:t>
      </w:r>
      <w:proofErr w:type="spellEnd"/>
      <w:r w:rsidR="00822975" w:rsidRPr="00822975">
        <w:rPr>
          <w:color w:val="FF0000"/>
          <w:lang w:bidi="ar-EG"/>
        </w:rPr>
        <w:t>)</w:t>
      </w:r>
    </w:p>
    <w:p w:rsidR="00B80415" w:rsidRDefault="00270E71">
      <w:pPr>
        <w:rPr>
          <w:lang w:bidi="ar-EG"/>
        </w:rPr>
      </w:pPr>
      <w:r>
        <w:rPr>
          <w:noProof/>
        </w:rPr>
        <w:drawing>
          <wp:inline distT="0" distB="0" distL="0" distR="0" wp14:anchorId="5DF32F23" wp14:editId="5EF87834">
            <wp:extent cx="5943600" cy="2484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71" w:rsidRDefault="00270E71">
      <w:pPr>
        <w:rPr>
          <w:lang w:bidi="ar-EG"/>
        </w:rPr>
      </w:pPr>
    </w:p>
    <w:p w:rsidR="00270E71" w:rsidRDefault="00270E71">
      <w:pPr>
        <w:rPr>
          <w:lang w:bidi="ar-EG"/>
        </w:rPr>
      </w:pPr>
      <w:r>
        <w:rPr>
          <w:lang w:bidi="ar-EG"/>
        </w:rPr>
        <w:lastRenderedPageBreak/>
        <w:t>Query syntax left join</w:t>
      </w:r>
      <w:r w:rsidR="00822975">
        <w:rPr>
          <w:lang w:bidi="ar-EG"/>
        </w:rPr>
        <w:t xml:space="preserve"> </w:t>
      </w:r>
      <w:proofErr w:type="gramStart"/>
      <w:r w:rsidR="00822975" w:rsidRPr="00822975">
        <w:rPr>
          <w:color w:val="FF0000"/>
          <w:lang w:bidi="ar-EG"/>
        </w:rPr>
        <w:t>( into</w:t>
      </w:r>
      <w:proofErr w:type="gramEnd"/>
      <w:r w:rsidR="00822975" w:rsidRPr="00822975">
        <w:rPr>
          <w:color w:val="FF0000"/>
          <w:lang w:bidi="ar-EG"/>
        </w:rPr>
        <w:t xml:space="preserve"> </w:t>
      </w:r>
      <w:proofErr w:type="spellStart"/>
      <w:r w:rsidR="00822975" w:rsidRPr="00822975">
        <w:rPr>
          <w:color w:val="FF0000"/>
          <w:lang w:bidi="ar-EG"/>
        </w:rPr>
        <w:t>employeeGroup</w:t>
      </w:r>
      <w:proofErr w:type="spellEnd"/>
      <w:r w:rsidR="00822975" w:rsidRPr="00822975">
        <w:rPr>
          <w:color w:val="FF0000"/>
          <w:lang w:bidi="ar-EG"/>
        </w:rPr>
        <w:t>)</w:t>
      </w:r>
    </w:p>
    <w:p w:rsidR="00270E71" w:rsidRDefault="00270E71">
      <w:pPr>
        <w:rPr>
          <w:lang w:bidi="ar-EG"/>
        </w:rPr>
      </w:pPr>
      <w:r>
        <w:rPr>
          <w:noProof/>
        </w:rPr>
        <w:drawing>
          <wp:inline distT="0" distB="0" distL="0" distR="0" wp14:anchorId="12C263AC" wp14:editId="786A9928">
            <wp:extent cx="5943600" cy="2905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71" w:rsidRDefault="00270E71">
      <w:pPr>
        <w:rPr>
          <w:lang w:bidi="ar-EG"/>
        </w:rPr>
      </w:pPr>
    </w:p>
    <w:sectPr w:rsidR="00270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DC2"/>
    <w:rsid w:val="000A5838"/>
    <w:rsid w:val="001F14A8"/>
    <w:rsid w:val="00270E71"/>
    <w:rsid w:val="002F19B9"/>
    <w:rsid w:val="004F23EF"/>
    <w:rsid w:val="006418A5"/>
    <w:rsid w:val="007D1181"/>
    <w:rsid w:val="00822975"/>
    <w:rsid w:val="009D7803"/>
    <w:rsid w:val="00B14685"/>
    <w:rsid w:val="00B80415"/>
    <w:rsid w:val="00D03DC2"/>
    <w:rsid w:val="00D476BF"/>
    <w:rsid w:val="00DE3DF6"/>
    <w:rsid w:val="00E6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ABE5"/>
  <w15:chartTrackingRefBased/>
  <w15:docId w15:val="{0368E348-38CC-4E39-8023-407077CA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5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Boktor</dc:creator>
  <cp:keywords/>
  <dc:description/>
  <cp:lastModifiedBy>Akram Boktor</cp:lastModifiedBy>
  <cp:revision>12</cp:revision>
  <dcterms:created xsi:type="dcterms:W3CDTF">2021-03-30T15:21:00Z</dcterms:created>
  <dcterms:modified xsi:type="dcterms:W3CDTF">2021-03-31T09:08:00Z</dcterms:modified>
</cp:coreProperties>
</file>