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0ED0" w14:textId="77777777" w:rsidR="00FC5158" w:rsidRPr="00FC5158" w:rsidRDefault="00FC5158" w:rsidP="00FC5158">
      <w:pPr>
        <w:spacing w:after="0" w:line="480" w:lineRule="atLeast"/>
        <w:outlineLvl w:val="1"/>
        <w:rPr>
          <w:rFonts w:ascii="Arial" w:eastAsia="Times New Roman" w:hAnsi="Arial" w:cs="Arial"/>
          <w:b/>
          <w:bCs/>
          <w:color w:val="333333"/>
          <w:sz w:val="36"/>
          <w:szCs w:val="36"/>
        </w:rPr>
      </w:pPr>
      <w:r w:rsidRPr="00FC5158">
        <w:rPr>
          <w:rFonts w:ascii="Arial" w:eastAsia="Times New Roman" w:hAnsi="Arial" w:cs="Arial"/>
          <w:b/>
          <w:bCs/>
          <w:color w:val="333333"/>
          <w:sz w:val="36"/>
          <w:szCs w:val="36"/>
        </w:rPr>
        <w:t>Packages</w:t>
      </w:r>
    </w:p>
    <w:p w14:paraId="08232E10"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Every Go program is made up of packages.</w:t>
      </w:r>
    </w:p>
    <w:p w14:paraId="48AACFE3"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Programs start running in package </w:t>
      </w:r>
      <w:r w:rsidRPr="00FC5158">
        <w:rPr>
          <w:rFonts w:ascii="Courier New" w:eastAsia="Times New Roman" w:hAnsi="Courier New" w:cs="Courier New"/>
          <w:color w:val="333333"/>
          <w:sz w:val="20"/>
          <w:szCs w:val="20"/>
          <w:shd w:val="clear" w:color="auto" w:fill="FAFAFA"/>
        </w:rPr>
        <w:t>main</w:t>
      </w:r>
      <w:r w:rsidRPr="00FC5158">
        <w:rPr>
          <w:rFonts w:ascii="Arial" w:eastAsia="Times New Roman" w:hAnsi="Arial" w:cs="Arial"/>
          <w:color w:val="000000"/>
          <w:sz w:val="24"/>
          <w:szCs w:val="24"/>
        </w:rPr>
        <w:t>.</w:t>
      </w:r>
    </w:p>
    <w:p w14:paraId="5BF61A85"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This program is using the packages with import paths </w:t>
      </w:r>
      <w:r w:rsidRPr="00FC5158">
        <w:rPr>
          <w:rFonts w:ascii="Courier New" w:eastAsia="Times New Roman" w:hAnsi="Courier New" w:cs="Courier New"/>
          <w:color w:val="333333"/>
          <w:sz w:val="20"/>
          <w:szCs w:val="20"/>
          <w:shd w:val="clear" w:color="auto" w:fill="FAFAFA"/>
        </w:rPr>
        <w:t>"</w:t>
      </w:r>
      <w:proofErr w:type="spellStart"/>
      <w:r w:rsidRPr="00FC5158">
        <w:rPr>
          <w:rFonts w:ascii="Courier New" w:eastAsia="Times New Roman" w:hAnsi="Courier New" w:cs="Courier New"/>
          <w:color w:val="333333"/>
          <w:sz w:val="20"/>
          <w:szCs w:val="20"/>
          <w:shd w:val="clear" w:color="auto" w:fill="FAFAFA"/>
        </w:rPr>
        <w:t>fmt</w:t>
      </w:r>
      <w:proofErr w:type="spellEnd"/>
      <w:r w:rsidRPr="00FC5158">
        <w:rPr>
          <w:rFonts w:ascii="Courier New" w:eastAsia="Times New Roman" w:hAnsi="Courier New" w:cs="Courier New"/>
          <w:color w:val="333333"/>
          <w:sz w:val="20"/>
          <w:szCs w:val="20"/>
          <w:shd w:val="clear" w:color="auto" w:fill="FAFAFA"/>
        </w:rPr>
        <w:t>"</w:t>
      </w:r>
      <w:r w:rsidRPr="00FC5158">
        <w:rPr>
          <w:rFonts w:ascii="Arial" w:eastAsia="Times New Roman" w:hAnsi="Arial" w:cs="Arial"/>
          <w:color w:val="000000"/>
          <w:sz w:val="24"/>
          <w:szCs w:val="24"/>
        </w:rPr>
        <w:t> and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w:t>
      </w:r>
    </w:p>
    <w:p w14:paraId="0B643F1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By convention, the package name is the same as the last element of the import path. For instance, the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 package comprises files that begin with the statement </w:t>
      </w:r>
      <w:r w:rsidRPr="00FC5158">
        <w:rPr>
          <w:rFonts w:ascii="Courier New" w:eastAsia="Times New Roman" w:hAnsi="Courier New" w:cs="Courier New"/>
          <w:color w:val="333333"/>
          <w:sz w:val="20"/>
          <w:szCs w:val="20"/>
          <w:shd w:val="clear" w:color="auto" w:fill="FAFAFA"/>
        </w:rPr>
        <w:t>package rand</w:t>
      </w:r>
      <w:r w:rsidRPr="00FC5158">
        <w:rPr>
          <w:rFonts w:ascii="Arial" w:eastAsia="Times New Roman" w:hAnsi="Arial" w:cs="Arial"/>
          <w:color w:val="000000"/>
          <w:sz w:val="24"/>
          <w:szCs w:val="24"/>
        </w:rPr>
        <w:t>.</w:t>
      </w:r>
    </w:p>
    <w:p w14:paraId="1FD599A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b/>
          <w:bCs/>
          <w:color w:val="000000"/>
          <w:sz w:val="24"/>
          <w:szCs w:val="24"/>
        </w:rPr>
        <w:t>Note:</w:t>
      </w:r>
      <w:r w:rsidRPr="00FC5158">
        <w:rPr>
          <w:rFonts w:ascii="Arial" w:eastAsia="Times New Roman" w:hAnsi="Arial" w:cs="Arial"/>
          <w:color w:val="000000"/>
          <w:sz w:val="24"/>
          <w:szCs w:val="24"/>
        </w:rPr>
        <w:t> The environment in which these programs are executed is deterministic, so each time you run the example program </w:t>
      </w:r>
      <w:proofErr w:type="spellStart"/>
      <w:proofErr w:type="gramStart"/>
      <w:r w:rsidRPr="00FC5158">
        <w:rPr>
          <w:rFonts w:ascii="Courier New" w:eastAsia="Times New Roman" w:hAnsi="Courier New" w:cs="Courier New"/>
          <w:color w:val="333333"/>
          <w:sz w:val="20"/>
          <w:szCs w:val="20"/>
          <w:shd w:val="clear" w:color="auto" w:fill="FAFAFA"/>
        </w:rPr>
        <w:t>rand.Intn</w:t>
      </w:r>
      <w:proofErr w:type="spellEnd"/>
      <w:proofErr w:type="gramEnd"/>
      <w:r w:rsidRPr="00FC5158">
        <w:rPr>
          <w:rFonts w:ascii="Arial" w:eastAsia="Times New Roman" w:hAnsi="Arial" w:cs="Arial"/>
          <w:color w:val="000000"/>
          <w:sz w:val="24"/>
          <w:szCs w:val="24"/>
        </w:rPr>
        <w:t> will return the same number.</w:t>
      </w:r>
    </w:p>
    <w:p w14:paraId="60750B10" w14:textId="13F57FED" w:rsid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(To see a different number, seed the number generator; see </w:t>
      </w:r>
      <w:proofErr w:type="spellStart"/>
      <w:r w:rsidRPr="00FC5158">
        <w:rPr>
          <w:rFonts w:ascii="Arial" w:eastAsia="Times New Roman" w:hAnsi="Arial" w:cs="Arial"/>
          <w:color w:val="000000"/>
          <w:sz w:val="24"/>
          <w:szCs w:val="24"/>
        </w:rPr>
        <w:fldChar w:fldCharType="begin"/>
      </w:r>
      <w:r w:rsidRPr="00FC5158">
        <w:rPr>
          <w:rFonts w:ascii="Arial" w:eastAsia="Times New Roman" w:hAnsi="Arial" w:cs="Arial"/>
          <w:color w:val="000000"/>
          <w:sz w:val="24"/>
          <w:szCs w:val="24"/>
        </w:rPr>
        <w:instrText xml:space="preserve"> HYPERLINK "https://go.dev/pkg/math/rand/" \l "Seed" \t "_self" </w:instrText>
      </w:r>
      <w:r w:rsidRPr="00FC5158">
        <w:rPr>
          <w:rFonts w:ascii="Arial" w:eastAsia="Times New Roman" w:hAnsi="Arial" w:cs="Arial"/>
          <w:color w:val="000000"/>
          <w:sz w:val="24"/>
          <w:szCs w:val="24"/>
        </w:rPr>
        <w:fldChar w:fldCharType="separate"/>
      </w:r>
      <w:proofErr w:type="gramStart"/>
      <w:r w:rsidRPr="00FC5158">
        <w:rPr>
          <w:rFonts w:ascii="Courier New" w:eastAsia="Times New Roman" w:hAnsi="Courier New" w:cs="Courier New"/>
          <w:color w:val="333333"/>
          <w:sz w:val="20"/>
          <w:szCs w:val="20"/>
          <w:shd w:val="clear" w:color="auto" w:fill="FAFAFA"/>
        </w:rPr>
        <w:t>rand.Seed</w:t>
      </w:r>
      <w:proofErr w:type="spellEnd"/>
      <w:proofErr w:type="gramEnd"/>
      <w:r w:rsidRPr="00FC5158">
        <w:rPr>
          <w:rFonts w:ascii="Arial" w:eastAsia="Times New Roman" w:hAnsi="Arial" w:cs="Arial"/>
          <w:color w:val="000000"/>
          <w:sz w:val="24"/>
          <w:szCs w:val="24"/>
        </w:rPr>
        <w:fldChar w:fldCharType="end"/>
      </w:r>
      <w:r w:rsidRPr="00FC5158">
        <w:rPr>
          <w:rFonts w:ascii="Arial" w:eastAsia="Times New Roman" w:hAnsi="Arial" w:cs="Arial"/>
          <w:color w:val="000000"/>
          <w:sz w:val="24"/>
          <w:szCs w:val="24"/>
        </w:rPr>
        <w:t>. Time is constant in the playground, so you will need to use something else as the seed.)</w:t>
      </w:r>
    </w:p>
    <w:p w14:paraId="4C3961B1" w14:textId="0C0C8918" w:rsidR="00FC5158" w:rsidRDefault="00FC5158" w:rsidP="00FC5158">
      <w:pPr>
        <w:spacing w:before="240" w:after="240" w:line="240" w:lineRule="auto"/>
        <w:rPr>
          <w:rFonts w:ascii="Arial" w:eastAsia="Times New Roman" w:hAnsi="Arial" w:cs="Arial"/>
          <w:color w:val="000000"/>
          <w:sz w:val="24"/>
          <w:szCs w:val="24"/>
        </w:rPr>
      </w:pPr>
    </w:p>
    <w:p w14:paraId="388AB6F8" w14:textId="77777777" w:rsidR="005577C5" w:rsidRDefault="005577C5" w:rsidP="005577C5">
      <w:pPr>
        <w:pStyle w:val="Heading2"/>
        <w:spacing w:before="0" w:beforeAutospacing="0" w:after="0" w:afterAutospacing="0" w:line="480" w:lineRule="atLeast"/>
        <w:rPr>
          <w:rFonts w:ascii="Arial" w:hAnsi="Arial" w:cs="Arial"/>
          <w:color w:val="333333"/>
        </w:rPr>
      </w:pPr>
      <w:r>
        <w:rPr>
          <w:rFonts w:ascii="Arial" w:hAnsi="Arial" w:cs="Arial"/>
          <w:color w:val="333333"/>
        </w:rPr>
        <w:t>Exported names</w:t>
      </w:r>
    </w:p>
    <w:p w14:paraId="3C9A15A5"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In Go, a name is exported if it begins with a capital letter. For example, </w:t>
      </w:r>
      <w:r>
        <w:rPr>
          <w:rStyle w:val="HTMLCode"/>
          <w:color w:val="333333"/>
          <w:shd w:val="clear" w:color="auto" w:fill="FAFAFA"/>
        </w:rPr>
        <w:t>Pizza</w:t>
      </w:r>
      <w:r>
        <w:rPr>
          <w:rFonts w:ascii="Arial" w:hAnsi="Arial" w:cs="Arial"/>
          <w:color w:val="000000"/>
        </w:rPr>
        <w:t> is an exported name, as is </w:t>
      </w:r>
      <w:r>
        <w:rPr>
          <w:rStyle w:val="HTMLCode"/>
          <w:color w:val="333333"/>
          <w:shd w:val="clear" w:color="auto" w:fill="FAFAFA"/>
        </w:rPr>
        <w:t>Pi</w:t>
      </w:r>
      <w:r>
        <w:rPr>
          <w:rFonts w:ascii="Arial" w:hAnsi="Arial" w:cs="Arial"/>
          <w:color w:val="000000"/>
        </w:rPr>
        <w:t>, which is exported from the </w:t>
      </w:r>
      <w:r>
        <w:rPr>
          <w:rStyle w:val="HTMLCode"/>
          <w:color w:val="333333"/>
          <w:shd w:val="clear" w:color="auto" w:fill="FAFAFA"/>
        </w:rPr>
        <w:t>math</w:t>
      </w:r>
      <w:r>
        <w:rPr>
          <w:rFonts w:ascii="Arial" w:hAnsi="Arial" w:cs="Arial"/>
          <w:color w:val="000000"/>
        </w:rPr>
        <w:t> package.</w:t>
      </w:r>
    </w:p>
    <w:p w14:paraId="7E3D34B4" w14:textId="77777777" w:rsidR="005577C5" w:rsidRDefault="005577C5" w:rsidP="005577C5">
      <w:pPr>
        <w:pStyle w:val="NormalWeb"/>
        <w:spacing w:before="240" w:beforeAutospacing="0" w:after="240" w:afterAutospacing="0"/>
        <w:rPr>
          <w:rFonts w:ascii="Arial" w:hAnsi="Arial" w:cs="Arial"/>
          <w:color w:val="000000"/>
        </w:rPr>
      </w:pPr>
      <w:r>
        <w:rPr>
          <w:rStyle w:val="HTMLCode"/>
          <w:color w:val="333333"/>
          <w:shd w:val="clear" w:color="auto" w:fill="FAFAFA"/>
        </w:rPr>
        <w:t>pizza</w:t>
      </w:r>
      <w:r>
        <w:rPr>
          <w:rFonts w:ascii="Arial" w:hAnsi="Arial" w:cs="Arial"/>
          <w:color w:val="000000"/>
        </w:rPr>
        <w:t> and </w:t>
      </w:r>
      <w:r>
        <w:rPr>
          <w:rStyle w:val="HTMLCode"/>
          <w:color w:val="333333"/>
          <w:shd w:val="clear" w:color="auto" w:fill="FAFAFA"/>
        </w:rPr>
        <w:t>pi</w:t>
      </w:r>
      <w:r>
        <w:rPr>
          <w:rFonts w:ascii="Arial" w:hAnsi="Arial" w:cs="Arial"/>
          <w:color w:val="000000"/>
        </w:rPr>
        <w:t> do not start with a capital letter, so they are not exported.</w:t>
      </w:r>
    </w:p>
    <w:p w14:paraId="0D1BCE7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When importing a package, you can refer only to its exported names. Any "</w:t>
      </w:r>
      <w:proofErr w:type="spellStart"/>
      <w:r>
        <w:rPr>
          <w:rFonts w:ascii="Arial" w:hAnsi="Arial" w:cs="Arial"/>
          <w:color w:val="000000"/>
        </w:rPr>
        <w:t>unexported</w:t>
      </w:r>
      <w:proofErr w:type="spellEnd"/>
      <w:r>
        <w:rPr>
          <w:rFonts w:ascii="Arial" w:hAnsi="Arial" w:cs="Arial"/>
          <w:color w:val="000000"/>
        </w:rPr>
        <w:t>" names are not accessible from outside the package.</w:t>
      </w:r>
    </w:p>
    <w:p w14:paraId="7ECC3C1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Run the code. Notice the error message.</w:t>
      </w:r>
    </w:p>
    <w:p w14:paraId="7C2A132C" w14:textId="4CB19685"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To fix the error, rename </w:t>
      </w:r>
      <w:proofErr w:type="spellStart"/>
      <w:r>
        <w:rPr>
          <w:rStyle w:val="HTMLCode"/>
          <w:color w:val="333333"/>
          <w:shd w:val="clear" w:color="auto" w:fill="FAFAFA"/>
        </w:rPr>
        <w:t>math.pi</w:t>
      </w:r>
      <w:proofErr w:type="spellEnd"/>
      <w:r>
        <w:rPr>
          <w:rFonts w:ascii="Arial" w:hAnsi="Arial" w:cs="Arial"/>
          <w:color w:val="000000"/>
        </w:rPr>
        <w:t> to </w:t>
      </w:r>
      <w:proofErr w:type="spellStart"/>
      <w:proofErr w:type="gramStart"/>
      <w:r>
        <w:rPr>
          <w:rStyle w:val="HTMLCode"/>
          <w:color w:val="333333"/>
          <w:shd w:val="clear" w:color="auto" w:fill="FAFAFA"/>
        </w:rPr>
        <w:t>math.Pi</w:t>
      </w:r>
      <w:proofErr w:type="spellEnd"/>
      <w:proofErr w:type="gramEnd"/>
      <w:r>
        <w:rPr>
          <w:rFonts w:ascii="Arial" w:hAnsi="Arial" w:cs="Arial"/>
          <w:color w:val="000000"/>
        </w:rPr>
        <w:t> and try it again.</w:t>
      </w:r>
    </w:p>
    <w:p w14:paraId="53E83765" w14:textId="0EA1F7AF" w:rsidR="000359E3" w:rsidRDefault="000359E3" w:rsidP="005577C5">
      <w:pPr>
        <w:pStyle w:val="NormalWeb"/>
        <w:spacing w:before="240" w:beforeAutospacing="0" w:after="240" w:afterAutospacing="0"/>
        <w:rPr>
          <w:rFonts w:ascii="Arial" w:hAnsi="Arial" w:cs="Arial"/>
          <w:color w:val="000000"/>
        </w:rPr>
      </w:pPr>
    </w:p>
    <w:p w14:paraId="76A7ADD1" w14:textId="1FC6A719" w:rsidR="000359E3" w:rsidRDefault="000359E3" w:rsidP="005577C5">
      <w:pPr>
        <w:pStyle w:val="NormalWeb"/>
        <w:spacing w:before="240" w:beforeAutospacing="0" w:after="240" w:afterAutospacing="0"/>
        <w:rPr>
          <w:rFonts w:ascii="Arial" w:hAnsi="Arial" w:cs="Arial"/>
          <w:color w:val="000000"/>
        </w:rPr>
      </w:pPr>
    </w:p>
    <w:p w14:paraId="23052068" w14:textId="16B903B6" w:rsidR="000359E3" w:rsidRDefault="000359E3" w:rsidP="005577C5">
      <w:pPr>
        <w:pStyle w:val="NormalWeb"/>
        <w:spacing w:before="240" w:beforeAutospacing="0" w:after="240" w:afterAutospacing="0"/>
        <w:rPr>
          <w:rFonts w:ascii="Arial" w:hAnsi="Arial" w:cs="Arial"/>
          <w:color w:val="000000"/>
        </w:rPr>
      </w:pPr>
    </w:p>
    <w:p w14:paraId="52D00CFF" w14:textId="128F6F1A" w:rsidR="000359E3" w:rsidRDefault="000359E3" w:rsidP="005577C5">
      <w:pPr>
        <w:pStyle w:val="NormalWeb"/>
        <w:spacing w:before="240" w:beforeAutospacing="0" w:after="240" w:afterAutospacing="0"/>
        <w:rPr>
          <w:rFonts w:ascii="Arial" w:hAnsi="Arial" w:cs="Arial"/>
          <w:color w:val="000000"/>
        </w:rPr>
      </w:pPr>
    </w:p>
    <w:p w14:paraId="23A5F178" w14:textId="302D44D6" w:rsidR="000359E3" w:rsidRDefault="000359E3" w:rsidP="005577C5">
      <w:pPr>
        <w:pStyle w:val="NormalWeb"/>
        <w:spacing w:before="240" w:beforeAutospacing="0" w:after="240" w:afterAutospacing="0"/>
        <w:rPr>
          <w:rFonts w:ascii="Arial" w:hAnsi="Arial" w:cs="Arial"/>
          <w:color w:val="000000"/>
        </w:rPr>
      </w:pPr>
    </w:p>
    <w:p w14:paraId="53B6A114" w14:textId="204E6637" w:rsidR="000359E3" w:rsidRDefault="000359E3" w:rsidP="005577C5">
      <w:pPr>
        <w:pStyle w:val="NormalWeb"/>
        <w:spacing w:before="240" w:beforeAutospacing="0" w:after="240" w:afterAutospacing="0"/>
        <w:rPr>
          <w:rFonts w:ascii="Arial" w:hAnsi="Arial" w:cs="Arial"/>
          <w:color w:val="000000"/>
        </w:rPr>
      </w:pPr>
    </w:p>
    <w:p w14:paraId="7AB41FAC" w14:textId="77777777" w:rsidR="000359E3" w:rsidRDefault="000359E3" w:rsidP="005577C5">
      <w:pPr>
        <w:pStyle w:val="NormalWeb"/>
        <w:spacing w:before="240" w:beforeAutospacing="0" w:after="240" w:afterAutospacing="0"/>
        <w:rPr>
          <w:rFonts w:ascii="Arial" w:hAnsi="Arial" w:cs="Arial"/>
          <w:color w:val="000000"/>
        </w:rPr>
      </w:pPr>
    </w:p>
    <w:p w14:paraId="1A8C2FA7" w14:textId="77777777" w:rsidR="000359E3" w:rsidRDefault="000359E3" w:rsidP="000359E3">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Functions</w:t>
      </w:r>
    </w:p>
    <w:p w14:paraId="0F0CE56C"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A function can take zero or more arguments.</w:t>
      </w:r>
    </w:p>
    <w:p w14:paraId="7CCA2C35"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In this example, </w:t>
      </w:r>
      <w:r>
        <w:rPr>
          <w:rStyle w:val="HTMLCode"/>
          <w:color w:val="333333"/>
          <w:shd w:val="clear" w:color="auto" w:fill="FAFAFA"/>
        </w:rPr>
        <w:t>add</w:t>
      </w:r>
      <w:r>
        <w:rPr>
          <w:rFonts w:ascii="Arial" w:hAnsi="Arial" w:cs="Arial"/>
          <w:color w:val="000000"/>
        </w:rPr>
        <w:t> takes two parameters of type </w:t>
      </w:r>
      <w:r>
        <w:rPr>
          <w:rStyle w:val="HTMLCode"/>
          <w:color w:val="333333"/>
          <w:shd w:val="clear" w:color="auto" w:fill="FAFAFA"/>
        </w:rPr>
        <w:t>int</w:t>
      </w:r>
      <w:r>
        <w:rPr>
          <w:rFonts w:ascii="Arial" w:hAnsi="Arial" w:cs="Arial"/>
          <w:color w:val="000000"/>
        </w:rPr>
        <w:t>.</w:t>
      </w:r>
    </w:p>
    <w:p w14:paraId="730EF47F"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Notice that the type comes </w:t>
      </w:r>
      <w:r>
        <w:rPr>
          <w:rFonts w:ascii="Arial" w:hAnsi="Arial" w:cs="Arial"/>
          <w:i/>
          <w:iCs/>
          <w:color w:val="000000"/>
        </w:rPr>
        <w:t>after</w:t>
      </w:r>
      <w:r>
        <w:rPr>
          <w:rFonts w:ascii="Arial" w:hAnsi="Arial" w:cs="Arial"/>
          <w:color w:val="000000"/>
        </w:rPr>
        <w:t> the variable name.</w:t>
      </w:r>
    </w:p>
    <w:p w14:paraId="315CA4C7" w14:textId="1CC56F47" w:rsidR="000359E3" w:rsidRDefault="000359E3" w:rsidP="005577C5">
      <w:pPr>
        <w:pStyle w:val="NormalWeb"/>
        <w:spacing w:before="240" w:beforeAutospacing="0" w:after="240" w:afterAutospacing="0"/>
        <w:rPr>
          <w:rFonts w:ascii="Arial" w:hAnsi="Arial" w:cs="Arial"/>
          <w:color w:val="000000"/>
        </w:rPr>
      </w:pPr>
      <w:r>
        <w:rPr>
          <w:noProof/>
        </w:rPr>
        <w:drawing>
          <wp:inline distT="0" distB="0" distL="0" distR="0" wp14:anchorId="5D4ABC53" wp14:editId="7555D3F4">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4510"/>
                    </a:xfrm>
                    <a:prstGeom prst="rect">
                      <a:avLst/>
                    </a:prstGeom>
                  </pic:spPr>
                </pic:pic>
              </a:graphicData>
            </a:graphic>
          </wp:inline>
        </w:drawing>
      </w:r>
    </w:p>
    <w:p w14:paraId="57F40C8C" w14:textId="77777777" w:rsidR="005577C5" w:rsidRDefault="005577C5" w:rsidP="00FC5158">
      <w:pPr>
        <w:spacing w:before="240" w:after="240" w:line="240" w:lineRule="auto"/>
        <w:rPr>
          <w:rFonts w:ascii="Arial" w:eastAsia="Times New Roman" w:hAnsi="Arial" w:cs="Arial"/>
          <w:color w:val="000000"/>
          <w:sz w:val="24"/>
          <w:szCs w:val="24"/>
        </w:rPr>
      </w:pPr>
    </w:p>
    <w:p w14:paraId="65897CE7" w14:textId="4FF70898" w:rsidR="00FC5158" w:rsidRDefault="00603A7A" w:rsidP="00FC5158">
      <w:pPr>
        <w:spacing w:before="240" w:after="240" w:line="24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Return Multiple Result from function</w:t>
      </w:r>
    </w:p>
    <w:p w14:paraId="3F6E6154" w14:textId="77777777" w:rsidR="00603A7A" w:rsidRDefault="00603A7A" w:rsidP="00603A7A">
      <w:pPr>
        <w:pStyle w:val="Heading2"/>
        <w:spacing w:before="0" w:beforeAutospacing="0" w:after="0" w:afterAutospacing="0" w:line="480" w:lineRule="atLeast"/>
        <w:rPr>
          <w:rFonts w:ascii="Arial" w:hAnsi="Arial" w:cs="Arial"/>
          <w:color w:val="333333"/>
        </w:rPr>
      </w:pPr>
      <w:r>
        <w:rPr>
          <w:rFonts w:ascii="Arial" w:hAnsi="Arial" w:cs="Arial"/>
          <w:color w:val="333333"/>
        </w:rPr>
        <w:t>Multiple results</w:t>
      </w:r>
    </w:p>
    <w:p w14:paraId="0898ABC9"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A function can return any number of results.</w:t>
      </w:r>
    </w:p>
    <w:p w14:paraId="6402F072"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The </w:t>
      </w:r>
      <w:r>
        <w:rPr>
          <w:rStyle w:val="HTMLCode"/>
          <w:color w:val="333333"/>
          <w:shd w:val="clear" w:color="auto" w:fill="FAFAFA"/>
        </w:rPr>
        <w:t>swap</w:t>
      </w:r>
      <w:r>
        <w:rPr>
          <w:rFonts w:ascii="Arial" w:hAnsi="Arial" w:cs="Arial"/>
          <w:color w:val="000000"/>
        </w:rPr>
        <w:t> function returns two strings.</w:t>
      </w:r>
    </w:p>
    <w:p w14:paraId="53118C0E" w14:textId="50BA3C20" w:rsidR="00603A7A" w:rsidRPr="00FC5158" w:rsidRDefault="00603A7A" w:rsidP="00FC5158">
      <w:pPr>
        <w:spacing w:before="240" w:after="240" w:line="240" w:lineRule="auto"/>
        <w:rPr>
          <w:rFonts w:ascii="Arial" w:eastAsia="Times New Roman" w:hAnsi="Arial" w:cs="Arial"/>
          <w:color w:val="000000"/>
          <w:sz w:val="24"/>
          <w:szCs w:val="24"/>
          <w:lang w:bidi="ar-EG"/>
        </w:rPr>
      </w:pPr>
      <w:r>
        <w:rPr>
          <w:noProof/>
        </w:rPr>
        <w:drawing>
          <wp:inline distT="0" distB="0" distL="0" distR="0" wp14:anchorId="13A1791C" wp14:editId="67FA9CC1">
            <wp:extent cx="2533650" cy="156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462" cy="1571397"/>
                    </a:xfrm>
                    <a:prstGeom prst="rect">
                      <a:avLst/>
                    </a:prstGeom>
                  </pic:spPr>
                </pic:pic>
              </a:graphicData>
            </a:graphic>
          </wp:inline>
        </w:drawing>
      </w:r>
    </w:p>
    <w:p w14:paraId="4FB19F65" w14:textId="77777777" w:rsidR="009823A6" w:rsidRDefault="009823A6" w:rsidP="009823A6">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Naked Return Function</w:t>
      </w:r>
    </w:p>
    <w:p w14:paraId="6C3CC5F9" w14:textId="77777777" w:rsidR="009823A6" w:rsidRDefault="009823A6" w:rsidP="009823A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return statement without arguments returns the named return values. This is known as a </w:t>
      </w:r>
      <w:r>
        <w:rPr>
          <w:rStyle w:val="Strong"/>
          <w:rFonts w:ascii="Segoe UI" w:hAnsi="Segoe UI" w:cs="Segoe UI"/>
          <w:color w:val="24292F"/>
        </w:rPr>
        <w:t>"naked"</w:t>
      </w:r>
      <w:r>
        <w:rPr>
          <w:rFonts w:ascii="Segoe UI" w:hAnsi="Segoe UI" w:cs="Segoe UI"/>
          <w:color w:val="24292F"/>
        </w:rPr>
        <w:t> return. used in short function package main</w:t>
      </w:r>
    </w:p>
    <w:p w14:paraId="0492779E" w14:textId="3F51DD0D" w:rsidR="00710E27" w:rsidRDefault="009823A6">
      <w:r>
        <w:rPr>
          <w:noProof/>
        </w:rPr>
        <w:drawing>
          <wp:inline distT="0" distB="0" distL="0" distR="0" wp14:anchorId="0F4E391F" wp14:editId="31FC839D">
            <wp:extent cx="4756150" cy="386538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897" cy="3868433"/>
                    </a:xfrm>
                    <a:prstGeom prst="rect">
                      <a:avLst/>
                    </a:prstGeom>
                  </pic:spPr>
                </pic:pic>
              </a:graphicData>
            </a:graphic>
          </wp:inline>
        </w:drawing>
      </w:r>
    </w:p>
    <w:p w14:paraId="429A0C58" w14:textId="56554744" w:rsidR="009823A6" w:rsidRDefault="009823A6"/>
    <w:p w14:paraId="47C02951" w14:textId="77777777" w:rsidR="000F1EB8" w:rsidRDefault="000F1EB8" w:rsidP="000F1EB8">
      <w:pPr>
        <w:pStyle w:val="Heading2"/>
        <w:spacing w:before="0" w:beforeAutospacing="0" w:after="0" w:afterAutospacing="0" w:line="480" w:lineRule="atLeast"/>
        <w:rPr>
          <w:rFonts w:ascii="Arial" w:hAnsi="Arial" w:cs="Arial"/>
          <w:color w:val="333333"/>
        </w:rPr>
      </w:pPr>
      <w:r>
        <w:rPr>
          <w:rFonts w:ascii="Arial" w:hAnsi="Arial" w:cs="Arial"/>
          <w:color w:val="333333"/>
        </w:rPr>
        <w:t>Variables</w:t>
      </w:r>
    </w:p>
    <w:p w14:paraId="209BEE92" w14:textId="31FDE856" w:rsidR="000F1EB8" w:rsidRDefault="000F1EB8"/>
    <w:p w14:paraId="74C6F1E6" w14:textId="03A2CD28" w:rsidR="000F1EB8" w:rsidRDefault="000F1EB8">
      <w:pPr>
        <w:rPr>
          <w:rFonts w:ascii="Arial" w:hAnsi="Arial" w:cs="Arial"/>
          <w:color w:val="000000"/>
          <w:shd w:val="clear" w:color="auto" w:fill="FFFFFF"/>
        </w:rPr>
      </w:pPr>
      <w:r>
        <w:t xml:space="preserve">The var keywords declare list of variables </w:t>
      </w:r>
      <w:r>
        <w:rPr>
          <w:rFonts w:ascii="Arial" w:hAnsi="Arial" w:cs="Arial"/>
          <w:color w:val="000000"/>
          <w:shd w:val="clear" w:color="auto" w:fill="FFFFFF"/>
        </w:rPr>
        <w:t>as in function argument lists, the type is last.</w:t>
      </w:r>
    </w:p>
    <w:p w14:paraId="17A52A7C" w14:textId="4FF116CD" w:rsidR="000F1EB8" w:rsidRDefault="000F1EB8">
      <w:r>
        <w:rPr>
          <w:noProof/>
        </w:rPr>
        <w:drawing>
          <wp:inline distT="0" distB="0" distL="0" distR="0" wp14:anchorId="2547303C" wp14:editId="3B01D264">
            <wp:extent cx="4113158" cy="2025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924" cy="2034399"/>
                    </a:xfrm>
                    <a:prstGeom prst="rect">
                      <a:avLst/>
                    </a:prstGeom>
                  </pic:spPr>
                </pic:pic>
              </a:graphicData>
            </a:graphic>
          </wp:inline>
        </w:drawing>
      </w:r>
    </w:p>
    <w:p w14:paraId="1D7A489A" w14:textId="77777777" w:rsidR="00127C7C" w:rsidRDefault="00127C7C" w:rsidP="00127C7C">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Short variable declarations</w:t>
      </w:r>
    </w:p>
    <w:p w14:paraId="773FEDEB"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 xml:space="preserve">Inside a function,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short assignment statement can be used in place of a </w:t>
      </w:r>
      <w:r>
        <w:rPr>
          <w:rStyle w:val="HTMLCode"/>
          <w:color w:val="333333"/>
          <w:shd w:val="clear" w:color="auto" w:fill="FAFAFA"/>
        </w:rPr>
        <w:t>var</w:t>
      </w:r>
      <w:r>
        <w:rPr>
          <w:rFonts w:ascii="Arial" w:hAnsi="Arial" w:cs="Arial"/>
          <w:color w:val="000000"/>
        </w:rPr>
        <w:t> declaration with implicit type.</w:t>
      </w:r>
    </w:p>
    <w:p w14:paraId="6A97567E"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Outside a function, every statement begins with a keyword (</w:t>
      </w:r>
      <w:r>
        <w:rPr>
          <w:rStyle w:val="HTMLCode"/>
          <w:color w:val="333333"/>
          <w:shd w:val="clear" w:color="auto" w:fill="FAFAFA"/>
        </w:rPr>
        <w:t>var</w:t>
      </w:r>
      <w:r>
        <w:rPr>
          <w:rFonts w:ascii="Arial" w:hAnsi="Arial" w:cs="Arial"/>
          <w:color w:val="000000"/>
        </w:rPr>
        <w:t>, </w:t>
      </w:r>
      <w:proofErr w:type="spellStart"/>
      <w:r>
        <w:rPr>
          <w:rStyle w:val="HTMLCode"/>
          <w:color w:val="333333"/>
          <w:shd w:val="clear" w:color="auto" w:fill="FAFAFA"/>
        </w:rPr>
        <w:t>func</w:t>
      </w:r>
      <w:proofErr w:type="spellEnd"/>
      <w:r>
        <w:rPr>
          <w:rFonts w:ascii="Arial" w:hAnsi="Arial" w:cs="Arial"/>
          <w:color w:val="000000"/>
        </w:rPr>
        <w:t xml:space="preserve">, and so on) and so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construct is not available.</w:t>
      </w:r>
    </w:p>
    <w:p w14:paraId="6F049375" w14:textId="3D09D0D4" w:rsidR="000F1EB8" w:rsidRDefault="00127C7C">
      <w:pPr>
        <w:rPr>
          <w:lang w:bidi="ar-EG"/>
        </w:rPr>
      </w:pPr>
      <w:r>
        <w:rPr>
          <w:noProof/>
        </w:rPr>
        <w:drawing>
          <wp:inline distT="0" distB="0" distL="0" distR="0" wp14:anchorId="0E15BCC0" wp14:editId="229EF3D1">
            <wp:extent cx="4248150" cy="33640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949" cy="3370202"/>
                    </a:xfrm>
                    <a:prstGeom prst="rect">
                      <a:avLst/>
                    </a:prstGeom>
                  </pic:spPr>
                </pic:pic>
              </a:graphicData>
            </a:graphic>
          </wp:inline>
        </w:drawing>
      </w:r>
    </w:p>
    <w:p w14:paraId="7C43B40A" w14:textId="77777777" w:rsidR="00E44EC0" w:rsidRDefault="00E44EC0" w:rsidP="00E44EC0">
      <w:pPr>
        <w:pStyle w:val="Heading2"/>
        <w:spacing w:before="0" w:beforeAutospacing="0" w:after="0" w:afterAutospacing="0" w:line="480" w:lineRule="atLeast"/>
        <w:rPr>
          <w:rFonts w:ascii="Arial" w:hAnsi="Arial" w:cs="Arial"/>
          <w:color w:val="333333"/>
        </w:rPr>
      </w:pPr>
      <w:r>
        <w:rPr>
          <w:rFonts w:ascii="Arial" w:hAnsi="Arial" w:cs="Arial"/>
          <w:color w:val="333333"/>
        </w:rPr>
        <w:t>Basic types</w:t>
      </w:r>
    </w:p>
    <w:p w14:paraId="4C5EDF1D" w14:textId="77777777" w:rsidR="00E44EC0" w:rsidRDefault="00E44EC0" w:rsidP="00E44EC0">
      <w:pPr>
        <w:pStyle w:val="NormalWeb"/>
        <w:spacing w:before="240" w:beforeAutospacing="0" w:after="240" w:afterAutospacing="0"/>
        <w:rPr>
          <w:rFonts w:ascii="Arial" w:hAnsi="Arial" w:cs="Arial"/>
          <w:color w:val="000000"/>
        </w:rPr>
      </w:pPr>
      <w:r>
        <w:rPr>
          <w:rFonts w:ascii="Arial" w:hAnsi="Arial" w:cs="Arial"/>
          <w:color w:val="000000"/>
        </w:rPr>
        <w:t>Go's basic types are</w:t>
      </w:r>
    </w:p>
    <w:p w14:paraId="6EA2428F"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bool</w:t>
      </w:r>
    </w:p>
    <w:p w14:paraId="61E05EC9" w14:textId="77777777" w:rsidR="00E44EC0" w:rsidRPr="00DA1768" w:rsidRDefault="00E44EC0" w:rsidP="00E44EC0">
      <w:pPr>
        <w:pStyle w:val="HTMLPreformatted"/>
        <w:shd w:val="clear" w:color="auto" w:fill="FAFAFA"/>
        <w:rPr>
          <w:color w:val="333333"/>
          <w:sz w:val="22"/>
          <w:szCs w:val="22"/>
        </w:rPr>
      </w:pPr>
    </w:p>
    <w:p w14:paraId="77A12227"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string</w:t>
      </w:r>
    </w:p>
    <w:p w14:paraId="7BA829E6" w14:textId="77777777" w:rsidR="00E44EC0" w:rsidRPr="00DA1768" w:rsidRDefault="00E44EC0" w:rsidP="00E44EC0">
      <w:pPr>
        <w:pStyle w:val="HTMLPreformatted"/>
        <w:shd w:val="clear" w:color="auto" w:fill="FAFAFA"/>
        <w:rPr>
          <w:color w:val="333333"/>
          <w:sz w:val="22"/>
          <w:szCs w:val="22"/>
        </w:rPr>
      </w:pPr>
    </w:p>
    <w:p w14:paraId="7D5C66F2" w14:textId="77777777" w:rsidR="00E44EC0" w:rsidRPr="00DA1768" w:rsidRDefault="00E44EC0" w:rsidP="00E44EC0">
      <w:pPr>
        <w:pStyle w:val="HTMLPreformatted"/>
        <w:shd w:val="clear" w:color="auto" w:fill="FAFAFA"/>
        <w:rPr>
          <w:color w:val="333333"/>
          <w:sz w:val="22"/>
          <w:szCs w:val="22"/>
        </w:rPr>
      </w:pPr>
      <w:proofErr w:type="gramStart"/>
      <w:r w:rsidRPr="00DA1768">
        <w:rPr>
          <w:color w:val="333333"/>
          <w:sz w:val="22"/>
          <w:szCs w:val="22"/>
        </w:rPr>
        <w:t>int  int</w:t>
      </w:r>
      <w:proofErr w:type="gramEnd"/>
      <w:r w:rsidRPr="00DA1768">
        <w:rPr>
          <w:color w:val="333333"/>
          <w:sz w:val="22"/>
          <w:szCs w:val="22"/>
        </w:rPr>
        <w:t>8  int16  int32  int64</w:t>
      </w:r>
    </w:p>
    <w:p w14:paraId="5CE63EA2" w14:textId="77777777" w:rsidR="00E44EC0" w:rsidRPr="00DA1768" w:rsidRDefault="00E44EC0" w:rsidP="00E44EC0">
      <w:pPr>
        <w:pStyle w:val="HTMLPreformatted"/>
        <w:shd w:val="clear" w:color="auto" w:fill="FAFAFA"/>
        <w:rPr>
          <w:color w:val="333333"/>
          <w:sz w:val="22"/>
          <w:szCs w:val="22"/>
        </w:rPr>
      </w:pPr>
      <w:proofErr w:type="spellStart"/>
      <w:r w:rsidRPr="00DA1768">
        <w:rPr>
          <w:color w:val="333333"/>
          <w:sz w:val="22"/>
          <w:szCs w:val="22"/>
        </w:rPr>
        <w:t>uint</w:t>
      </w:r>
      <w:proofErr w:type="spellEnd"/>
      <w:r w:rsidRPr="00DA1768">
        <w:rPr>
          <w:color w:val="333333"/>
          <w:sz w:val="22"/>
          <w:szCs w:val="22"/>
        </w:rPr>
        <w:t xml:space="preserve"> uint8 uint16 uint32 uint64 </w:t>
      </w:r>
      <w:proofErr w:type="spellStart"/>
      <w:r w:rsidRPr="00DA1768">
        <w:rPr>
          <w:color w:val="333333"/>
          <w:sz w:val="22"/>
          <w:szCs w:val="22"/>
        </w:rPr>
        <w:t>uintptr</w:t>
      </w:r>
      <w:proofErr w:type="spellEnd"/>
    </w:p>
    <w:p w14:paraId="07FDBC46" w14:textId="77777777" w:rsidR="00E44EC0" w:rsidRPr="00DA1768" w:rsidRDefault="00E44EC0" w:rsidP="00E44EC0">
      <w:pPr>
        <w:pStyle w:val="HTMLPreformatted"/>
        <w:shd w:val="clear" w:color="auto" w:fill="FAFAFA"/>
        <w:rPr>
          <w:color w:val="333333"/>
          <w:sz w:val="22"/>
          <w:szCs w:val="22"/>
        </w:rPr>
      </w:pPr>
    </w:p>
    <w:p w14:paraId="2C2C80B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byte // alias for uint8</w:t>
      </w:r>
    </w:p>
    <w:p w14:paraId="42533B5C" w14:textId="77777777" w:rsidR="00E44EC0" w:rsidRPr="00DA1768" w:rsidRDefault="00E44EC0" w:rsidP="00E44EC0">
      <w:pPr>
        <w:pStyle w:val="HTMLPreformatted"/>
        <w:shd w:val="clear" w:color="auto" w:fill="FAFAFA"/>
        <w:rPr>
          <w:color w:val="333333"/>
          <w:sz w:val="22"/>
          <w:szCs w:val="22"/>
        </w:rPr>
      </w:pPr>
    </w:p>
    <w:p w14:paraId="0E18FF75"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rune // alias for int32</w:t>
      </w:r>
    </w:p>
    <w:p w14:paraId="700CE678"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 xml:space="preserve">     // represents a Unicode code point</w:t>
      </w:r>
    </w:p>
    <w:p w14:paraId="39F287EC" w14:textId="77777777" w:rsidR="00E44EC0" w:rsidRPr="00DA1768" w:rsidRDefault="00E44EC0" w:rsidP="00E44EC0">
      <w:pPr>
        <w:pStyle w:val="HTMLPreformatted"/>
        <w:shd w:val="clear" w:color="auto" w:fill="FAFAFA"/>
        <w:rPr>
          <w:color w:val="333333"/>
          <w:sz w:val="22"/>
          <w:szCs w:val="22"/>
        </w:rPr>
      </w:pPr>
    </w:p>
    <w:p w14:paraId="28554C2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float32 float64</w:t>
      </w:r>
    </w:p>
    <w:p w14:paraId="6B57C285" w14:textId="77777777" w:rsidR="00E44EC0" w:rsidRPr="00DA1768" w:rsidRDefault="00E44EC0" w:rsidP="00E44EC0">
      <w:pPr>
        <w:pStyle w:val="HTMLPreformatted"/>
        <w:shd w:val="clear" w:color="auto" w:fill="FAFAFA"/>
        <w:rPr>
          <w:color w:val="333333"/>
          <w:sz w:val="22"/>
          <w:szCs w:val="22"/>
        </w:rPr>
      </w:pPr>
    </w:p>
    <w:p w14:paraId="20CE4B4D"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complex64 complex128</w:t>
      </w:r>
    </w:p>
    <w:p w14:paraId="3C9D2710" w14:textId="01F47183" w:rsidR="00E44EC0" w:rsidRDefault="00C564CA">
      <w:pPr>
        <w:rPr>
          <w:lang w:bidi="ar-EG"/>
        </w:rPr>
      </w:pPr>
      <w:r>
        <w:rPr>
          <w:noProof/>
        </w:rPr>
        <w:lastRenderedPageBreak/>
        <w:drawing>
          <wp:inline distT="0" distB="0" distL="0" distR="0" wp14:anchorId="6161FC27" wp14:editId="75A14F8C">
            <wp:extent cx="5213350" cy="35903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420" cy="3594485"/>
                    </a:xfrm>
                    <a:prstGeom prst="rect">
                      <a:avLst/>
                    </a:prstGeom>
                  </pic:spPr>
                </pic:pic>
              </a:graphicData>
            </a:graphic>
          </wp:inline>
        </w:drawing>
      </w:r>
    </w:p>
    <w:p w14:paraId="19B35016" w14:textId="0F1416E4" w:rsidR="007A0F54" w:rsidRDefault="007A0F54">
      <w:pPr>
        <w:rPr>
          <w:lang w:bidi="ar-EG"/>
        </w:rPr>
      </w:pPr>
    </w:p>
    <w:p w14:paraId="3A8A7CD1" w14:textId="77777777" w:rsidR="007A0F54" w:rsidRDefault="007A0F54" w:rsidP="007A0F54">
      <w:pPr>
        <w:pStyle w:val="Heading2"/>
        <w:spacing w:before="0" w:beforeAutospacing="0" w:after="0" w:afterAutospacing="0" w:line="480" w:lineRule="atLeast"/>
        <w:rPr>
          <w:rFonts w:ascii="Arial" w:hAnsi="Arial" w:cs="Arial"/>
          <w:color w:val="333333"/>
        </w:rPr>
      </w:pPr>
      <w:r>
        <w:rPr>
          <w:rFonts w:ascii="Arial" w:hAnsi="Arial" w:cs="Arial"/>
          <w:color w:val="333333"/>
        </w:rPr>
        <w:t>Constants</w:t>
      </w:r>
    </w:p>
    <w:p w14:paraId="6DE33E5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Constants are declared like variables, but with the </w:t>
      </w:r>
      <w:r>
        <w:rPr>
          <w:rStyle w:val="HTMLCode"/>
          <w:color w:val="333333"/>
          <w:shd w:val="clear" w:color="auto" w:fill="FAFAFA"/>
        </w:rPr>
        <w:t>const</w:t>
      </w:r>
      <w:r>
        <w:rPr>
          <w:rFonts w:ascii="Arial" w:hAnsi="Arial" w:cs="Arial"/>
          <w:color w:val="000000"/>
        </w:rPr>
        <w:t> keyword.</w:t>
      </w:r>
    </w:p>
    <w:p w14:paraId="41DC207F"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 be character, string, </w:t>
      </w:r>
      <w:proofErr w:type="spellStart"/>
      <w:r>
        <w:rPr>
          <w:rFonts w:ascii="Arial" w:hAnsi="Arial" w:cs="Arial"/>
          <w:color w:val="000000"/>
        </w:rPr>
        <w:t>boolean</w:t>
      </w:r>
      <w:proofErr w:type="spellEnd"/>
      <w:r>
        <w:rPr>
          <w:rFonts w:ascii="Arial" w:hAnsi="Arial" w:cs="Arial"/>
          <w:color w:val="000000"/>
        </w:rPr>
        <w:t>, or numeric values.</w:t>
      </w:r>
    </w:p>
    <w:p w14:paraId="34D7704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cannot be declared using </w:t>
      </w:r>
      <w:proofErr w:type="gramStart"/>
      <w:r w:rsidRPr="007A0F54">
        <w:rPr>
          <w:rFonts w:ascii="Arial" w:hAnsi="Arial" w:cs="Arial"/>
          <w:color w:val="000000"/>
          <w:highlight w:val="yellow"/>
        </w:rPr>
        <w:t>the </w:t>
      </w:r>
      <w:r w:rsidRPr="007A0F54">
        <w:rPr>
          <w:rStyle w:val="HTMLCode"/>
          <w:color w:val="333333"/>
          <w:highlight w:val="yellow"/>
          <w:shd w:val="clear" w:color="auto" w:fill="FAFAFA"/>
        </w:rPr>
        <w:t>:</w:t>
      </w:r>
      <w:proofErr w:type="gramEnd"/>
      <w:r w:rsidRPr="007A0F54">
        <w:rPr>
          <w:rStyle w:val="HTMLCode"/>
          <w:color w:val="333333"/>
          <w:highlight w:val="yellow"/>
          <w:shd w:val="clear" w:color="auto" w:fill="FAFAFA"/>
        </w:rPr>
        <w:t>=</w:t>
      </w:r>
      <w:r w:rsidRPr="007A0F54">
        <w:rPr>
          <w:rFonts w:ascii="Arial" w:hAnsi="Arial" w:cs="Arial"/>
          <w:color w:val="000000"/>
          <w:highlight w:val="yellow"/>
        </w:rPr>
        <w:t> syntax.</w:t>
      </w:r>
    </w:p>
    <w:p w14:paraId="10BEEA78" w14:textId="77777777" w:rsidR="007A0F54" w:rsidRDefault="007A0F54">
      <w:pPr>
        <w:rPr>
          <w:lang w:bidi="ar-EG"/>
        </w:rPr>
      </w:pPr>
    </w:p>
    <w:p w14:paraId="51C821EB" w14:textId="6BDBAB59" w:rsidR="003848D7" w:rsidRDefault="003848D7">
      <w:pPr>
        <w:rPr>
          <w:lang w:bidi="ar-EG"/>
        </w:rPr>
      </w:pPr>
    </w:p>
    <w:p w14:paraId="65496C2B" w14:textId="77777777" w:rsidR="00612EE7" w:rsidRDefault="00612EE7">
      <w:pPr>
        <w:rPr>
          <w:lang w:bidi="ar-EG"/>
        </w:rPr>
      </w:pPr>
    </w:p>
    <w:p w14:paraId="69EB4646" w14:textId="01F3EAE3" w:rsidR="004D1D3F" w:rsidRDefault="004D1D3F">
      <w:pPr>
        <w:rPr>
          <w:lang w:bidi="ar-EG"/>
        </w:rPr>
      </w:pPr>
    </w:p>
    <w:p w14:paraId="0586B8D2" w14:textId="1C6D062B" w:rsidR="004D1D3F" w:rsidRDefault="004D1D3F">
      <w:pPr>
        <w:rPr>
          <w:lang w:bidi="ar-EG"/>
        </w:rPr>
      </w:pPr>
    </w:p>
    <w:p w14:paraId="1D925ABC" w14:textId="12AF8E97" w:rsidR="004D1D3F" w:rsidRDefault="004D1D3F">
      <w:pPr>
        <w:rPr>
          <w:lang w:bidi="ar-EG"/>
        </w:rPr>
      </w:pPr>
    </w:p>
    <w:p w14:paraId="73FE0018" w14:textId="72569AFB" w:rsidR="004D1D3F" w:rsidRDefault="004D1D3F">
      <w:pPr>
        <w:rPr>
          <w:lang w:bidi="ar-EG"/>
        </w:rPr>
      </w:pPr>
    </w:p>
    <w:p w14:paraId="7F8473F5" w14:textId="17618A0C" w:rsidR="004D1D3F" w:rsidRDefault="004D1D3F">
      <w:pPr>
        <w:rPr>
          <w:lang w:bidi="ar-EG"/>
        </w:rPr>
      </w:pPr>
    </w:p>
    <w:p w14:paraId="0E13BA9B" w14:textId="25EA907F" w:rsidR="004D1D3F" w:rsidRDefault="004D1D3F">
      <w:pPr>
        <w:rPr>
          <w:lang w:bidi="ar-EG"/>
        </w:rPr>
      </w:pPr>
    </w:p>
    <w:p w14:paraId="32B616DA" w14:textId="666DBBD1" w:rsidR="004D1D3F" w:rsidRDefault="004D1D3F">
      <w:pPr>
        <w:rPr>
          <w:b/>
          <w:bCs/>
          <w:sz w:val="32"/>
          <w:szCs w:val="32"/>
          <w:lang w:bidi="ar-EG"/>
        </w:rPr>
      </w:pPr>
      <w:r w:rsidRPr="004D1D3F">
        <w:rPr>
          <w:b/>
          <w:bCs/>
          <w:sz w:val="32"/>
          <w:szCs w:val="32"/>
          <w:lang w:bidi="ar-EG"/>
        </w:rPr>
        <w:lastRenderedPageBreak/>
        <w:t xml:space="preserve">Flow Control Statement </w:t>
      </w:r>
    </w:p>
    <w:p w14:paraId="3D6BA758" w14:textId="77777777" w:rsidR="004D1D3F" w:rsidRDefault="004D1D3F" w:rsidP="004D1D3F">
      <w:pPr>
        <w:pStyle w:val="Heading2"/>
        <w:spacing w:before="0" w:beforeAutospacing="0" w:after="0" w:afterAutospacing="0" w:line="480" w:lineRule="atLeast"/>
        <w:rPr>
          <w:rFonts w:ascii="Arial" w:hAnsi="Arial" w:cs="Arial"/>
          <w:color w:val="333333"/>
        </w:rPr>
      </w:pPr>
      <w:r>
        <w:rPr>
          <w:rFonts w:ascii="Arial" w:hAnsi="Arial" w:cs="Arial"/>
          <w:color w:val="333333"/>
        </w:rPr>
        <w:t>For</w:t>
      </w:r>
    </w:p>
    <w:p w14:paraId="64BFA9F6" w14:textId="77777777" w:rsidR="004D1D3F" w:rsidRP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The basic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loop has three components separated by semicolons:</w:t>
      </w:r>
    </w:p>
    <w:p w14:paraId="27E83010"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executed before the first iteration</w:t>
      </w:r>
    </w:p>
    <w:p w14:paraId="1188ACA8"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condition expression: evaluated before every iteration</w:t>
      </w:r>
    </w:p>
    <w:p w14:paraId="43547083"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post statement: executed at the end of every iteration</w:t>
      </w:r>
    </w:p>
    <w:p w14:paraId="196D365F" w14:textId="011C2691" w:rsid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will often be a short variable declaration, and the variables declared there are visible only in the scope of the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statement.</w:t>
      </w:r>
    </w:p>
    <w:p w14:paraId="30002A2C" w14:textId="67AA1E18" w:rsidR="00574D02"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04515FAE" wp14:editId="186F1080">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5010"/>
                    </a:xfrm>
                    <a:prstGeom prst="rect">
                      <a:avLst/>
                    </a:prstGeom>
                  </pic:spPr>
                </pic:pic>
              </a:graphicData>
            </a:graphic>
          </wp:inline>
        </w:drawing>
      </w:r>
    </w:p>
    <w:p w14:paraId="6BE97AD8" w14:textId="77777777" w:rsidR="00574D02" w:rsidRDefault="00574D02" w:rsidP="00574D02">
      <w:pPr>
        <w:pStyle w:val="Heading2"/>
        <w:spacing w:before="0" w:beforeAutospacing="0" w:after="0" w:afterAutospacing="0" w:line="480" w:lineRule="atLeast"/>
        <w:rPr>
          <w:rFonts w:ascii="Arial" w:hAnsi="Arial" w:cs="Arial"/>
          <w:color w:val="333333"/>
        </w:rPr>
      </w:pPr>
      <w:r>
        <w:rPr>
          <w:rFonts w:ascii="Arial" w:hAnsi="Arial" w:cs="Arial"/>
          <w:color w:val="333333"/>
        </w:rPr>
        <w:br/>
        <w:t>For is Go's "while"</w:t>
      </w:r>
    </w:p>
    <w:p w14:paraId="771A9458" w14:textId="77777777" w:rsidR="00574D02" w:rsidRDefault="00574D02" w:rsidP="00574D02">
      <w:pPr>
        <w:pStyle w:val="NormalWeb"/>
        <w:spacing w:before="240" w:beforeAutospacing="0" w:after="240" w:afterAutospacing="0"/>
        <w:rPr>
          <w:rFonts w:ascii="Arial" w:hAnsi="Arial" w:cs="Arial"/>
          <w:color w:val="000000"/>
        </w:rPr>
      </w:pPr>
      <w:r>
        <w:rPr>
          <w:rFonts w:ascii="Arial" w:hAnsi="Arial" w:cs="Arial"/>
          <w:color w:val="000000"/>
        </w:rPr>
        <w:t>At that point you can drop the semicolons: C's </w:t>
      </w:r>
      <w:r>
        <w:rPr>
          <w:rStyle w:val="HTMLCode"/>
          <w:color w:val="333333"/>
          <w:shd w:val="clear" w:color="auto" w:fill="FAFAFA"/>
        </w:rPr>
        <w:t>while</w:t>
      </w:r>
      <w:r>
        <w:rPr>
          <w:rFonts w:ascii="Arial" w:hAnsi="Arial" w:cs="Arial"/>
          <w:color w:val="000000"/>
        </w:rPr>
        <w:t> is spelled </w:t>
      </w:r>
      <w:r>
        <w:rPr>
          <w:rStyle w:val="HTMLCode"/>
          <w:color w:val="333333"/>
          <w:shd w:val="clear" w:color="auto" w:fill="FAFAFA"/>
        </w:rPr>
        <w:t>for</w:t>
      </w:r>
      <w:r>
        <w:rPr>
          <w:rFonts w:ascii="Arial" w:hAnsi="Arial" w:cs="Arial"/>
          <w:color w:val="000000"/>
        </w:rPr>
        <w:t> in Go.</w:t>
      </w:r>
    </w:p>
    <w:p w14:paraId="7482583C" w14:textId="14265088" w:rsidR="00574D02" w:rsidRPr="004D1D3F"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1CEC3944" wp14:editId="1B9985CF">
            <wp:extent cx="3079750" cy="1068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833" cy="1074688"/>
                    </a:xfrm>
                    <a:prstGeom prst="rect">
                      <a:avLst/>
                    </a:prstGeom>
                  </pic:spPr>
                </pic:pic>
              </a:graphicData>
            </a:graphic>
          </wp:inline>
        </w:drawing>
      </w:r>
    </w:p>
    <w:p w14:paraId="219F06C1" w14:textId="247E09D9" w:rsidR="004D1D3F" w:rsidRPr="0030323B" w:rsidRDefault="0030323B">
      <w:pPr>
        <w:rPr>
          <w:b/>
          <w:bCs/>
          <w:sz w:val="36"/>
          <w:szCs w:val="36"/>
          <w:lang w:bidi="ar-EG"/>
        </w:rPr>
      </w:pPr>
      <w:r w:rsidRPr="0030323B">
        <w:rPr>
          <w:b/>
          <w:bCs/>
          <w:sz w:val="36"/>
          <w:szCs w:val="36"/>
          <w:lang w:bidi="ar-EG"/>
        </w:rPr>
        <w:lastRenderedPageBreak/>
        <w:t>Variables and types</w:t>
      </w:r>
    </w:p>
    <w:p w14:paraId="53180121"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type - type %t</w:t>
      </w:r>
    </w:p>
    <w:p w14:paraId="5AF020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492D4C4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%v</w:t>
      </w:r>
    </w:p>
    <w:p w14:paraId="69D3B0C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"%v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932C27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of bool %t</w:t>
      </w:r>
    </w:p>
    <w:p w14:paraId="2B5A9A0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4DD4003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569CD6"/>
          <w:sz w:val="21"/>
          <w:szCs w:val="21"/>
        </w:rPr>
        <w:t>true</w:t>
      </w:r>
      <w:r w:rsidRPr="0030323B">
        <w:rPr>
          <w:rFonts w:ascii="Consolas" w:eastAsia="Times New Roman" w:hAnsi="Consolas" w:cs="Times New Roman"/>
          <w:color w:val="D4D4D4"/>
          <w:sz w:val="21"/>
          <w:szCs w:val="21"/>
        </w:rPr>
        <w:t>)</w:t>
      </w:r>
    </w:p>
    <w:p w14:paraId="591A347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integer %b base 2</w:t>
      </w:r>
    </w:p>
    <w:p w14:paraId="5D5BD9A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%o base 8</w:t>
      </w:r>
    </w:p>
    <w:p w14:paraId="27B9B1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 base 16</w:t>
      </w:r>
    </w:p>
    <w:p w14:paraId="19D6F50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%d base 10</w:t>
      </w:r>
    </w:p>
    <w:p w14:paraId="668249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2F5C1BFD"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"%o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BAA868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"%x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57F8168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6384198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5DD3E82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floating point</w:t>
      </w:r>
    </w:p>
    <w:p w14:paraId="257EA63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ml:space="preserve">// %e </w:t>
      </w:r>
      <w:proofErr w:type="spellStart"/>
      <w:r w:rsidRPr="0030323B">
        <w:rPr>
          <w:rFonts w:ascii="Consolas" w:eastAsia="Times New Roman" w:hAnsi="Consolas" w:cs="Times New Roman"/>
          <w:color w:val="6A9955"/>
          <w:sz w:val="21"/>
          <w:szCs w:val="21"/>
        </w:rPr>
        <w:t>scientif</w:t>
      </w:r>
      <w:proofErr w:type="spellEnd"/>
      <w:r w:rsidRPr="0030323B">
        <w:rPr>
          <w:rFonts w:ascii="Consolas" w:eastAsia="Times New Roman" w:hAnsi="Consolas" w:cs="Times New Roman"/>
          <w:color w:val="6A9955"/>
          <w:sz w:val="21"/>
          <w:szCs w:val="21"/>
        </w:rPr>
        <w:t xml:space="preserve"> notation</w:t>
      </w:r>
    </w:p>
    <w:p w14:paraId="06BA8736"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 decimal</w:t>
      </w:r>
    </w:p>
    <w:p w14:paraId="3CE1DB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%g large exponent</w:t>
      </w:r>
    </w:p>
    <w:p w14:paraId="3FA29F9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"%e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5CD17E4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"%f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6BE677D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"%g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0390F5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6B228EEF"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string</w:t>
      </w:r>
    </w:p>
    <w:p w14:paraId="27D25AF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w:t>
      </w:r>
    </w:p>
    <w:p w14:paraId="4BF87E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%q</w:t>
      </w:r>
    </w:p>
    <w:p w14:paraId="170DC3B8" w14:textId="325F6A69" w:rsid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"%s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182154A"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061A19E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"%q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24C91BB" w14:textId="467774E0" w:rsidR="0030323B" w:rsidRDefault="0030323B">
      <w:pPr>
        <w:rPr>
          <w:lang w:bidi="ar-EG"/>
        </w:rPr>
      </w:pPr>
    </w:p>
    <w:p w14:paraId="6FCB89AB" w14:textId="6E6D4C38" w:rsidR="0030323B" w:rsidRDefault="0030323B">
      <w:pPr>
        <w:rPr>
          <w:lang w:bidi="ar-EG"/>
        </w:rPr>
      </w:pPr>
    </w:p>
    <w:p w14:paraId="4CC78AC2" w14:textId="77777777" w:rsidR="00612EE7" w:rsidRDefault="00612EE7" w:rsidP="00612EE7">
      <w:pPr>
        <w:rPr>
          <w:b/>
          <w:bCs/>
          <w:sz w:val="36"/>
          <w:szCs w:val="36"/>
          <w:lang w:bidi="ar-EG"/>
        </w:rPr>
      </w:pPr>
      <w:r w:rsidRPr="003848D7">
        <w:rPr>
          <w:b/>
          <w:bCs/>
          <w:sz w:val="36"/>
          <w:szCs w:val="36"/>
          <w:lang w:bidi="ar-EG"/>
        </w:rPr>
        <w:t>Switch case</w:t>
      </w:r>
    </w:p>
    <w:p w14:paraId="1E2305DA" w14:textId="77777777" w:rsidR="00612EE7" w:rsidRDefault="00612EE7" w:rsidP="00612EE7">
      <w:pPr>
        <w:rPr>
          <w:rFonts w:ascii="Arial" w:hAnsi="Arial" w:cs="Arial"/>
          <w:color w:val="000000"/>
          <w:shd w:val="clear" w:color="auto" w:fill="FFFFFF"/>
        </w:rPr>
      </w:pPr>
      <w:r>
        <w:rPr>
          <w:rFonts w:ascii="Arial" w:hAnsi="Arial" w:cs="Arial"/>
          <w:color w:val="000000"/>
          <w:shd w:val="clear" w:color="auto" w:fill="FFFFFF"/>
        </w:rPr>
        <w:t>A </w:t>
      </w:r>
      <w:r>
        <w:rPr>
          <w:rStyle w:val="HTMLCode"/>
          <w:rFonts w:eastAsiaTheme="minorHAnsi"/>
          <w:color w:val="333333"/>
          <w:sz w:val="24"/>
          <w:szCs w:val="24"/>
          <w:shd w:val="clear" w:color="auto" w:fill="FAFAFA"/>
        </w:rPr>
        <w:t>switch</w:t>
      </w:r>
      <w:r>
        <w:rPr>
          <w:rFonts w:ascii="Arial" w:hAnsi="Arial" w:cs="Arial"/>
          <w:color w:val="000000"/>
          <w:shd w:val="clear" w:color="auto" w:fill="FFFFFF"/>
        </w:rPr>
        <w:t> statement is a shorter way to write a sequence of </w:t>
      </w:r>
      <w:r>
        <w:rPr>
          <w:rStyle w:val="HTMLCode"/>
          <w:rFonts w:eastAsiaTheme="minorHAnsi"/>
          <w:color w:val="333333"/>
          <w:sz w:val="24"/>
          <w:szCs w:val="24"/>
          <w:shd w:val="clear" w:color="auto" w:fill="FAFAFA"/>
        </w:rPr>
        <w:t>if - else</w:t>
      </w:r>
      <w:r>
        <w:rPr>
          <w:rFonts w:ascii="Arial" w:hAnsi="Arial" w:cs="Arial"/>
          <w:color w:val="000000"/>
          <w:shd w:val="clear" w:color="auto" w:fill="FFFFFF"/>
        </w:rPr>
        <w:t> statements. It runs the first case whose value is equal to the condition expression</w:t>
      </w:r>
    </w:p>
    <w:p w14:paraId="40A439B6" w14:textId="77777777" w:rsidR="00612EE7" w:rsidRDefault="00612EE7" w:rsidP="00612EE7">
      <w:pPr>
        <w:rPr>
          <w:b/>
          <w:bCs/>
          <w:sz w:val="36"/>
          <w:szCs w:val="36"/>
          <w:lang w:bidi="ar-EG"/>
        </w:rPr>
      </w:pPr>
    </w:p>
    <w:p w14:paraId="7746D9D3" w14:textId="77777777" w:rsidR="00612EE7" w:rsidRPr="003848D7" w:rsidRDefault="00612EE7" w:rsidP="00612EE7">
      <w:pPr>
        <w:rPr>
          <w:b/>
          <w:bCs/>
          <w:sz w:val="36"/>
          <w:szCs w:val="36"/>
          <w:lang w:bidi="ar-EG"/>
        </w:rPr>
      </w:pPr>
      <w:r>
        <w:rPr>
          <w:rFonts w:ascii="Arial" w:hAnsi="Arial" w:cs="Arial"/>
          <w:color w:val="000000"/>
          <w:shd w:val="clear" w:color="auto" w:fill="FFFFFF"/>
        </w:rPr>
        <w:t>the **</w:t>
      </w:r>
      <w:r>
        <w:rPr>
          <w:rStyle w:val="HTMLCode"/>
          <w:rFonts w:eastAsiaTheme="minorHAnsi"/>
          <w:color w:val="333333"/>
          <w:sz w:val="24"/>
          <w:szCs w:val="24"/>
          <w:shd w:val="clear" w:color="auto" w:fill="FAFAFA"/>
        </w:rPr>
        <w:t>break**</w:t>
      </w:r>
      <w:r>
        <w:rPr>
          <w:rFonts w:ascii="Arial" w:hAnsi="Arial" w:cs="Arial"/>
          <w:color w:val="000000"/>
          <w:shd w:val="clear" w:color="auto" w:fill="FFFFFF"/>
        </w:rPr>
        <w:t> statement that is needed at the end of each case in those languages is provided automatically in Go. Another important difference is that Go's switch cases need not be constants, and the values involved need not be integers.</w:t>
      </w:r>
    </w:p>
    <w:p w14:paraId="741F6444" w14:textId="77777777" w:rsidR="00612EE7" w:rsidRDefault="00612EE7" w:rsidP="00612EE7">
      <w:pPr>
        <w:rPr>
          <w:lang w:bidi="ar-EG"/>
        </w:rPr>
      </w:pPr>
    </w:p>
    <w:p w14:paraId="73568534" w14:textId="77777777" w:rsidR="00612EE7" w:rsidRDefault="00612EE7" w:rsidP="00612EE7">
      <w:pPr>
        <w:rPr>
          <w:lang w:bidi="ar-EG"/>
        </w:rPr>
      </w:pPr>
      <w:r>
        <w:rPr>
          <w:noProof/>
        </w:rPr>
        <w:drawing>
          <wp:inline distT="0" distB="0" distL="0" distR="0" wp14:anchorId="59410982" wp14:editId="2F16B68A">
            <wp:extent cx="3689350" cy="20409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168" cy="2049164"/>
                    </a:xfrm>
                    <a:prstGeom prst="rect">
                      <a:avLst/>
                    </a:prstGeom>
                  </pic:spPr>
                </pic:pic>
              </a:graphicData>
            </a:graphic>
          </wp:inline>
        </w:drawing>
      </w:r>
    </w:p>
    <w:p w14:paraId="7211FE25" w14:textId="15659EB5" w:rsidR="0030323B" w:rsidRDefault="0030323B">
      <w:pPr>
        <w:rPr>
          <w:lang w:bidi="ar-EG"/>
        </w:rPr>
      </w:pPr>
    </w:p>
    <w:p w14:paraId="76863FAC" w14:textId="354BAB91" w:rsidR="00612EE7" w:rsidRDefault="00612EE7">
      <w:pPr>
        <w:rPr>
          <w:b/>
          <w:bCs/>
          <w:sz w:val="32"/>
          <w:szCs w:val="32"/>
          <w:lang w:bidi="ar-EG"/>
        </w:rPr>
      </w:pPr>
      <w:r w:rsidRPr="00612EE7">
        <w:rPr>
          <w:b/>
          <w:bCs/>
          <w:sz w:val="32"/>
          <w:szCs w:val="32"/>
          <w:lang w:bidi="ar-EG"/>
        </w:rPr>
        <w:t>Defer</w:t>
      </w:r>
    </w:p>
    <w:p w14:paraId="2A931B3A" w14:textId="77777777" w:rsidR="00612EE7" w:rsidRDefault="00612EE7" w:rsidP="00612EE7">
      <w:pPr>
        <w:pStyle w:val="Heading2"/>
        <w:spacing w:before="0" w:beforeAutospacing="0" w:after="0" w:afterAutospacing="0" w:line="480" w:lineRule="atLeast"/>
        <w:rPr>
          <w:rFonts w:ascii="Arial" w:hAnsi="Arial" w:cs="Arial"/>
          <w:color w:val="333333"/>
        </w:rPr>
      </w:pPr>
      <w:r>
        <w:rPr>
          <w:rFonts w:ascii="Arial" w:hAnsi="Arial" w:cs="Arial"/>
          <w:color w:val="333333"/>
        </w:rPr>
        <w:t>Stacking defers</w:t>
      </w:r>
    </w:p>
    <w:p w14:paraId="68884E25" w14:textId="77777777" w:rsidR="00612EE7" w:rsidRDefault="00612EE7" w:rsidP="00612EE7">
      <w:pPr>
        <w:pStyle w:val="NormalWeb"/>
        <w:spacing w:before="240" w:beforeAutospacing="0" w:after="240" w:afterAutospacing="0"/>
        <w:rPr>
          <w:rFonts w:ascii="Arial" w:hAnsi="Arial" w:cs="Arial"/>
          <w:color w:val="000000"/>
        </w:rPr>
      </w:pPr>
      <w:r>
        <w:rPr>
          <w:rFonts w:ascii="Arial" w:hAnsi="Arial" w:cs="Arial"/>
          <w:color w:val="000000"/>
        </w:rPr>
        <w:t>Deferred function calls are pushed onto a stack. When a function returns, its deferred calls are executed in last-in-first-out order.</w:t>
      </w:r>
    </w:p>
    <w:p w14:paraId="33019B2A" w14:textId="11B1568D" w:rsidR="00612EE7" w:rsidRDefault="00612EE7">
      <w:pPr>
        <w:rPr>
          <w:b/>
          <w:bCs/>
          <w:sz w:val="32"/>
          <w:szCs w:val="32"/>
          <w:lang w:bidi="ar-EG"/>
        </w:rPr>
      </w:pPr>
      <w:r>
        <w:rPr>
          <w:noProof/>
        </w:rPr>
        <w:drawing>
          <wp:inline distT="0" distB="0" distL="0" distR="0" wp14:anchorId="5D0B2CCE" wp14:editId="53861AD0">
            <wp:extent cx="5943600" cy="2322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2195"/>
                    </a:xfrm>
                    <a:prstGeom prst="rect">
                      <a:avLst/>
                    </a:prstGeom>
                  </pic:spPr>
                </pic:pic>
              </a:graphicData>
            </a:graphic>
          </wp:inline>
        </w:drawing>
      </w:r>
    </w:p>
    <w:p w14:paraId="5B522907" w14:textId="79FCC828" w:rsidR="00492EEE" w:rsidRDefault="00492EEE">
      <w:pPr>
        <w:rPr>
          <w:b/>
          <w:bCs/>
          <w:sz w:val="32"/>
          <w:szCs w:val="32"/>
          <w:lang w:bidi="ar-EG"/>
        </w:rPr>
      </w:pPr>
    </w:p>
    <w:p w14:paraId="7197A5D5" w14:textId="61C1CD98" w:rsidR="00492EEE" w:rsidRDefault="00492EEE">
      <w:pPr>
        <w:rPr>
          <w:b/>
          <w:bCs/>
          <w:sz w:val="32"/>
          <w:szCs w:val="32"/>
          <w:lang w:bidi="ar-EG"/>
        </w:rPr>
      </w:pPr>
    </w:p>
    <w:p w14:paraId="62F92BBD" w14:textId="0C0FE49B" w:rsidR="00492EEE" w:rsidRDefault="00492EEE">
      <w:pPr>
        <w:rPr>
          <w:b/>
          <w:bCs/>
          <w:sz w:val="32"/>
          <w:szCs w:val="32"/>
          <w:lang w:bidi="ar-EG"/>
        </w:rPr>
      </w:pPr>
    </w:p>
    <w:p w14:paraId="58C1B3D9" w14:textId="1A1D65C0" w:rsidR="00492EEE" w:rsidRDefault="00492EEE">
      <w:pPr>
        <w:rPr>
          <w:b/>
          <w:bCs/>
          <w:sz w:val="32"/>
          <w:szCs w:val="32"/>
          <w:lang w:bidi="ar-EG"/>
        </w:rPr>
      </w:pPr>
    </w:p>
    <w:p w14:paraId="74D52906" w14:textId="3093C6D0" w:rsidR="00492EEE" w:rsidRDefault="00492EEE">
      <w:pPr>
        <w:rPr>
          <w:b/>
          <w:bCs/>
          <w:sz w:val="32"/>
          <w:szCs w:val="32"/>
          <w:lang w:bidi="ar-EG"/>
        </w:rPr>
      </w:pPr>
    </w:p>
    <w:p w14:paraId="71B25650" w14:textId="77777777" w:rsidR="00492EEE" w:rsidRDefault="00492EEE" w:rsidP="00492EEE">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Pointers</w:t>
      </w:r>
    </w:p>
    <w:p w14:paraId="61A62E60"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Go has pointers. A pointer holds the memory address of a value.</w:t>
      </w:r>
    </w:p>
    <w:p w14:paraId="3F4E07B2"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The type </w:t>
      </w:r>
      <w:r w:rsidRPr="00492EEE">
        <w:rPr>
          <w:rStyle w:val="HTMLCode"/>
          <w:color w:val="333333"/>
          <w:highlight w:val="yellow"/>
          <w:shd w:val="clear" w:color="auto" w:fill="FAFAFA"/>
        </w:rPr>
        <w:t>*T</w:t>
      </w:r>
      <w:r>
        <w:rPr>
          <w:rFonts w:ascii="Arial" w:hAnsi="Arial" w:cs="Arial"/>
          <w:color w:val="000000"/>
        </w:rPr>
        <w:t> is a pointer to a </w:t>
      </w:r>
      <w:r>
        <w:rPr>
          <w:rStyle w:val="HTMLCode"/>
          <w:color w:val="333333"/>
          <w:shd w:val="clear" w:color="auto" w:fill="FAFAFA"/>
        </w:rPr>
        <w:t>T</w:t>
      </w:r>
      <w:r>
        <w:rPr>
          <w:rFonts w:ascii="Arial" w:hAnsi="Arial" w:cs="Arial"/>
          <w:color w:val="000000"/>
        </w:rPr>
        <w:t> value. Its zero value is </w:t>
      </w:r>
      <w:r>
        <w:rPr>
          <w:rStyle w:val="HTMLCode"/>
          <w:color w:val="333333"/>
          <w:shd w:val="clear" w:color="auto" w:fill="FAFAFA"/>
        </w:rPr>
        <w:t>nil</w:t>
      </w:r>
      <w:r>
        <w:rPr>
          <w:rFonts w:ascii="Arial" w:hAnsi="Arial" w:cs="Arial"/>
          <w:color w:val="000000"/>
        </w:rPr>
        <w:t>.</w:t>
      </w:r>
    </w:p>
    <w:p w14:paraId="4DCF2525"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u w:val="single"/>
        </w:rPr>
      </w:pPr>
      <w:r w:rsidRPr="00492EEE">
        <w:rPr>
          <w:rFonts w:ascii="Courier New" w:eastAsia="Times New Roman" w:hAnsi="Courier New" w:cs="Courier New"/>
          <w:color w:val="333333"/>
          <w:sz w:val="24"/>
          <w:szCs w:val="24"/>
          <w:highlight w:val="yellow"/>
          <w:u w:val="single"/>
        </w:rPr>
        <w:t>var p *int</w:t>
      </w:r>
    </w:p>
    <w:p w14:paraId="1ED0E69E" w14:textId="77777777" w:rsidR="00492EEE" w:rsidRPr="00492EEE" w:rsidRDefault="00492EEE" w:rsidP="00492EEE">
      <w:pPr>
        <w:spacing w:before="240" w:after="240" w:line="240" w:lineRule="auto"/>
        <w:rPr>
          <w:rFonts w:ascii="Arial" w:eastAsia="Times New Roman" w:hAnsi="Arial" w:cs="Arial"/>
          <w:color w:val="000000"/>
          <w:sz w:val="24"/>
          <w:szCs w:val="24"/>
        </w:rPr>
      </w:pPr>
      <w:r w:rsidRPr="00492EEE">
        <w:rPr>
          <w:rFonts w:ascii="Arial" w:eastAsia="Times New Roman" w:hAnsi="Arial" w:cs="Arial"/>
          <w:color w:val="000000"/>
          <w:sz w:val="24"/>
          <w:szCs w:val="24"/>
        </w:rPr>
        <w:t>The </w:t>
      </w:r>
      <w:r w:rsidRPr="00492EEE">
        <w:rPr>
          <w:rFonts w:ascii="Courier New" w:eastAsia="Times New Roman" w:hAnsi="Courier New" w:cs="Courier New"/>
          <w:color w:val="333333"/>
          <w:sz w:val="20"/>
          <w:szCs w:val="20"/>
          <w:shd w:val="clear" w:color="auto" w:fill="FAFAFA"/>
        </w:rPr>
        <w:t>&amp;</w:t>
      </w:r>
      <w:r w:rsidRPr="00492EEE">
        <w:rPr>
          <w:rFonts w:ascii="Arial" w:eastAsia="Times New Roman" w:hAnsi="Arial" w:cs="Arial"/>
          <w:color w:val="000000"/>
          <w:sz w:val="24"/>
          <w:szCs w:val="24"/>
        </w:rPr>
        <w:t> operator generates a pointer to its operand.</w:t>
      </w:r>
    </w:p>
    <w:p w14:paraId="4F2BFDA2"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proofErr w:type="spellStart"/>
      <w:proofErr w:type="gramStart"/>
      <w:r w:rsidRPr="00492EEE">
        <w:rPr>
          <w:rFonts w:ascii="Courier New" w:eastAsia="Times New Roman" w:hAnsi="Courier New" w:cs="Courier New"/>
          <w:color w:val="333333"/>
          <w:sz w:val="24"/>
          <w:szCs w:val="24"/>
          <w:highlight w:val="yellow"/>
        </w:rPr>
        <w:t>i</w:t>
      </w:r>
      <w:proofErr w:type="spellEnd"/>
      <w:r w:rsidRPr="00492EEE">
        <w:rPr>
          <w:rFonts w:ascii="Courier New" w:eastAsia="Times New Roman" w:hAnsi="Courier New" w:cs="Courier New"/>
          <w:color w:val="333333"/>
          <w:sz w:val="24"/>
          <w:szCs w:val="24"/>
          <w:highlight w:val="yellow"/>
        </w:rPr>
        <w:t xml:space="preserve"> :</w:t>
      </w:r>
      <w:proofErr w:type="gramEnd"/>
      <w:r w:rsidRPr="00492EEE">
        <w:rPr>
          <w:rFonts w:ascii="Courier New" w:eastAsia="Times New Roman" w:hAnsi="Courier New" w:cs="Courier New"/>
          <w:color w:val="333333"/>
          <w:sz w:val="24"/>
          <w:szCs w:val="24"/>
          <w:highlight w:val="yellow"/>
        </w:rPr>
        <w:t>= 42</w:t>
      </w:r>
    </w:p>
    <w:p w14:paraId="65AE1F91" w14:textId="7856B52B" w:rsid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r w:rsidRPr="00492EEE">
        <w:rPr>
          <w:rFonts w:ascii="Courier New" w:eastAsia="Times New Roman" w:hAnsi="Courier New" w:cs="Courier New"/>
          <w:color w:val="333333"/>
          <w:sz w:val="24"/>
          <w:szCs w:val="24"/>
          <w:highlight w:val="yellow"/>
        </w:rPr>
        <w:t>p = &amp;</w:t>
      </w:r>
      <w:proofErr w:type="spellStart"/>
      <w:r w:rsidRPr="00492EEE">
        <w:rPr>
          <w:rFonts w:ascii="Courier New" w:eastAsia="Times New Roman" w:hAnsi="Courier New" w:cs="Courier New"/>
          <w:color w:val="333333"/>
          <w:sz w:val="24"/>
          <w:szCs w:val="24"/>
          <w:highlight w:val="yellow"/>
        </w:rPr>
        <w:t>i</w:t>
      </w:r>
      <w:proofErr w:type="spellEnd"/>
    </w:p>
    <w:p w14:paraId="31711993" w14:textId="77777777" w:rsidR="00B21E1E" w:rsidRPr="00492EEE" w:rsidRDefault="00B21E1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14:paraId="2BA3913D" w14:textId="04BC91D6" w:rsidR="00492EEE" w:rsidRDefault="008163E7">
      <w:pPr>
        <w:rPr>
          <w:b/>
          <w:bCs/>
          <w:sz w:val="32"/>
          <w:szCs w:val="32"/>
          <w:lang w:bidi="ar-EG"/>
        </w:rPr>
      </w:pPr>
      <w:r>
        <w:rPr>
          <w:noProof/>
        </w:rPr>
        <w:drawing>
          <wp:inline distT="0" distB="0" distL="0" distR="0" wp14:anchorId="2CDC9C23" wp14:editId="2E93F214">
            <wp:extent cx="5943600" cy="425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55770"/>
                    </a:xfrm>
                    <a:prstGeom prst="rect">
                      <a:avLst/>
                    </a:prstGeom>
                  </pic:spPr>
                </pic:pic>
              </a:graphicData>
            </a:graphic>
          </wp:inline>
        </w:drawing>
      </w:r>
    </w:p>
    <w:p w14:paraId="51336268" w14:textId="3B531B4E" w:rsidR="00604F62" w:rsidRDefault="00604F62">
      <w:pPr>
        <w:rPr>
          <w:b/>
          <w:bCs/>
          <w:sz w:val="32"/>
          <w:szCs w:val="32"/>
          <w:lang w:bidi="ar-EG"/>
        </w:rPr>
      </w:pPr>
    </w:p>
    <w:p w14:paraId="7E4B4BE9" w14:textId="29AC1BE9" w:rsidR="00604F62" w:rsidRDefault="00604F62">
      <w:pPr>
        <w:rPr>
          <w:b/>
          <w:bCs/>
          <w:sz w:val="32"/>
          <w:szCs w:val="32"/>
          <w:lang w:bidi="ar-EG"/>
        </w:rPr>
      </w:pPr>
    </w:p>
    <w:p w14:paraId="4AB793A2" w14:textId="7FA78D75" w:rsidR="00604F62" w:rsidRDefault="00604F62">
      <w:pPr>
        <w:rPr>
          <w:b/>
          <w:bCs/>
          <w:sz w:val="32"/>
          <w:szCs w:val="32"/>
          <w:lang w:bidi="ar-EG"/>
        </w:rPr>
      </w:pPr>
    </w:p>
    <w:p w14:paraId="59EAB903" w14:textId="1CC89D81" w:rsidR="00604F62" w:rsidRDefault="00604F62">
      <w:pPr>
        <w:rPr>
          <w:b/>
          <w:bCs/>
          <w:sz w:val="32"/>
          <w:szCs w:val="32"/>
          <w:lang w:bidi="ar-EG"/>
        </w:rPr>
      </w:pPr>
    </w:p>
    <w:p w14:paraId="1F5571B7" w14:textId="77777777" w:rsidR="00604F62" w:rsidRDefault="00604F62" w:rsidP="00604F62">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Structs</w:t>
      </w:r>
    </w:p>
    <w:p w14:paraId="2BF84981" w14:textId="77777777" w:rsidR="00604F62" w:rsidRDefault="00604F62" w:rsidP="00604F62">
      <w:pPr>
        <w:pStyle w:val="NormalWeb"/>
        <w:spacing w:before="240" w:beforeAutospacing="0" w:after="240" w:afterAutospacing="0"/>
        <w:rPr>
          <w:rFonts w:ascii="Arial" w:hAnsi="Arial" w:cs="Arial"/>
          <w:color w:val="000000"/>
        </w:rPr>
      </w:pPr>
      <w:r>
        <w:rPr>
          <w:rFonts w:ascii="Arial" w:hAnsi="Arial" w:cs="Arial"/>
          <w:color w:val="000000"/>
        </w:rPr>
        <w:t>A </w:t>
      </w:r>
      <w:r>
        <w:rPr>
          <w:rStyle w:val="HTMLCode"/>
          <w:color w:val="333333"/>
          <w:shd w:val="clear" w:color="auto" w:fill="FAFAFA"/>
        </w:rPr>
        <w:t>struct</w:t>
      </w:r>
      <w:r>
        <w:rPr>
          <w:rFonts w:ascii="Arial" w:hAnsi="Arial" w:cs="Arial"/>
          <w:color w:val="000000"/>
        </w:rPr>
        <w:t> is a collection of fields.</w:t>
      </w:r>
    </w:p>
    <w:p w14:paraId="0876FFDF" w14:textId="218CFE42" w:rsidR="00604F62" w:rsidRDefault="00425619">
      <w:pPr>
        <w:rPr>
          <w:b/>
          <w:bCs/>
          <w:sz w:val="32"/>
          <w:szCs w:val="32"/>
          <w:lang w:bidi="ar-EG"/>
        </w:rPr>
      </w:pPr>
      <w:r>
        <w:rPr>
          <w:noProof/>
        </w:rPr>
        <w:drawing>
          <wp:inline distT="0" distB="0" distL="0" distR="0" wp14:anchorId="29E4C2A0" wp14:editId="3BE28F53">
            <wp:extent cx="5943600" cy="4446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6905"/>
                    </a:xfrm>
                    <a:prstGeom prst="rect">
                      <a:avLst/>
                    </a:prstGeom>
                  </pic:spPr>
                </pic:pic>
              </a:graphicData>
            </a:graphic>
          </wp:inline>
        </w:drawing>
      </w:r>
    </w:p>
    <w:p w14:paraId="758E377A" w14:textId="77777777" w:rsidR="009A3CA7" w:rsidRDefault="009A3CA7" w:rsidP="009A3CA7">
      <w:pPr>
        <w:pStyle w:val="Heading2"/>
        <w:spacing w:before="0" w:beforeAutospacing="0" w:after="0" w:afterAutospacing="0" w:line="480" w:lineRule="atLeast"/>
        <w:rPr>
          <w:rFonts w:ascii="Arial" w:hAnsi="Arial" w:cs="Arial"/>
          <w:color w:val="333333"/>
        </w:rPr>
      </w:pPr>
      <w:r>
        <w:rPr>
          <w:rFonts w:ascii="Arial" w:hAnsi="Arial" w:cs="Arial"/>
          <w:color w:val="333333"/>
        </w:rPr>
        <w:t>Pointers to structs</w:t>
      </w:r>
    </w:p>
    <w:p w14:paraId="6BF342FF" w14:textId="77777777" w:rsidR="009A3CA7" w:rsidRDefault="009A3CA7" w:rsidP="009A3CA7">
      <w:pPr>
        <w:pStyle w:val="NormalWeb"/>
        <w:spacing w:before="240" w:beforeAutospacing="0" w:after="240" w:afterAutospacing="0"/>
        <w:rPr>
          <w:rFonts w:ascii="Arial" w:hAnsi="Arial" w:cs="Arial"/>
          <w:color w:val="000000"/>
        </w:rPr>
      </w:pPr>
      <w:r>
        <w:rPr>
          <w:rFonts w:ascii="Arial" w:hAnsi="Arial" w:cs="Arial"/>
          <w:color w:val="000000"/>
        </w:rPr>
        <w:t>Struct fields can be accessed through a struct pointer.</w:t>
      </w:r>
    </w:p>
    <w:p w14:paraId="6E5E1E41" w14:textId="77777777" w:rsidR="009A3CA7" w:rsidRDefault="009A3CA7" w:rsidP="009A3CA7">
      <w:pPr>
        <w:pStyle w:val="NormalWeb"/>
        <w:spacing w:before="240" w:beforeAutospacing="0" w:after="240" w:afterAutospacing="0"/>
        <w:rPr>
          <w:rFonts w:ascii="Arial" w:hAnsi="Arial" w:cs="Arial"/>
          <w:color w:val="000000"/>
        </w:rPr>
      </w:pPr>
      <w:r>
        <w:rPr>
          <w:rFonts w:ascii="Arial" w:hAnsi="Arial" w:cs="Arial"/>
          <w:color w:val="000000"/>
        </w:rPr>
        <w:t>To access the field </w:t>
      </w:r>
      <w:r>
        <w:rPr>
          <w:rStyle w:val="HTMLCode"/>
          <w:color w:val="333333"/>
          <w:shd w:val="clear" w:color="auto" w:fill="FAFAFA"/>
        </w:rPr>
        <w:t>X</w:t>
      </w:r>
      <w:r>
        <w:rPr>
          <w:rFonts w:ascii="Arial" w:hAnsi="Arial" w:cs="Arial"/>
          <w:color w:val="000000"/>
        </w:rPr>
        <w:t> of a struct when we have the struct pointer </w:t>
      </w:r>
      <w:r>
        <w:rPr>
          <w:rStyle w:val="HTMLCode"/>
          <w:color w:val="333333"/>
          <w:shd w:val="clear" w:color="auto" w:fill="FAFAFA"/>
        </w:rPr>
        <w:t>p</w:t>
      </w:r>
      <w:r>
        <w:rPr>
          <w:rFonts w:ascii="Arial" w:hAnsi="Arial" w:cs="Arial"/>
          <w:color w:val="000000"/>
        </w:rPr>
        <w:t> we could write </w:t>
      </w:r>
      <w:r>
        <w:rPr>
          <w:rStyle w:val="HTMLCode"/>
          <w:color w:val="333333"/>
          <w:shd w:val="clear" w:color="auto" w:fill="FAFAFA"/>
        </w:rPr>
        <w:t>(*p</w:t>
      </w:r>
      <w:proofErr w:type="gramStart"/>
      <w:r>
        <w:rPr>
          <w:rStyle w:val="HTMLCode"/>
          <w:color w:val="333333"/>
          <w:shd w:val="clear" w:color="auto" w:fill="FAFAFA"/>
        </w:rPr>
        <w:t>).X</w:t>
      </w:r>
      <w:r>
        <w:rPr>
          <w:rFonts w:ascii="Arial" w:hAnsi="Arial" w:cs="Arial"/>
          <w:color w:val="000000"/>
        </w:rPr>
        <w:t>.</w:t>
      </w:r>
      <w:proofErr w:type="gramEnd"/>
      <w:r>
        <w:rPr>
          <w:rFonts w:ascii="Arial" w:hAnsi="Arial" w:cs="Arial"/>
          <w:color w:val="000000"/>
        </w:rPr>
        <w:t xml:space="preserve"> However, that notation is cumbersome, so the language permits us instead to write just </w:t>
      </w:r>
      <w:proofErr w:type="spellStart"/>
      <w:r>
        <w:rPr>
          <w:rStyle w:val="HTMLCode"/>
          <w:color w:val="333333"/>
          <w:shd w:val="clear" w:color="auto" w:fill="FAFAFA"/>
        </w:rPr>
        <w:t>p.X</w:t>
      </w:r>
      <w:proofErr w:type="spellEnd"/>
      <w:r>
        <w:rPr>
          <w:rFonts w:ascii="Arial" w:hAnsi="Arial" w:cs="Arial"/>
          <w:color w:val="000000"/>
        </w:rPr>
        <w:t>, without the explicit dereference.</w:t>
      </w:r>
    </w:p>
    <w:p w14:paraId="3902E492" w14:textId="1AC958FE" w:rsidR="009A3CA7" w:rsidRPr="00612EE7" w:rsidRDefault="00167E71">
      <w:pPr>
        <w:rPr>
          <w:b/>
          <w:bCs/>
          <w:sz w:val="32"/>
          <w:szCs w:val="32"/>
          <w:rtl/>
          <w:lang w:bidi="ar-EG"/>
        </w:rPr>
      </w:pPr>
      <w:r>
        <w:rPr>
          <w:noProof/>
        </w:rPr>
        <w:lastRenderedPageBreak/>
        <w:drawing>
          <wp:inline distT="0" distB="0" distL="0" distR="0" wp14:anchorId="3967D586" wp14:editId="7AB03D61">
            <wp:extent cx="5943600" cy="4591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91685"/>
                    </a:xfrm>
                    <a:prstGeom prst="rect">
                      <a:avLst/>
                    </a:prstGeom>
                  </pic:spPr>
                </pic:pic>
              </a:graphicData>
            </a:graphic>
          </wp:inline>
        </w:drawing>
      </w:r>
      <w:bookmarkStart w:id="0" w:name="_GoBack"/>
      <w:bookmarkEnd w:id="0"/>
    </w:p>
    <w:sectPr w:rsidR="009A3CA7" w:rsidRPr="00612EE7" w:rsidSect="00FC5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AE978" w14:textId="77777777" w:rsidR="00F03307" w:rsidRDefault="00F03307" w:rsidP="00FC5158">
      <w:pPr>
        <w:spacing w:after="0" w:line="240" w:lineRule="auto"/>
      </w:pPr>
      <w:r>
        <w:separator/>
      </w:r>
    </w:p>
  </w:endnote>
  <w:endnote w:type="continuationSeparator" w:id="0">
    <w:p w14:paraId="21EF7E62" w14:textId="77777777" w:rsidR="00F03307" w:rsidRDefault="00F03307" w:rsidP="00FC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D467" w14:textId="77777777" w:rsidR="00F03307" w:rsidRDefault="00F03307" w:rsidP="00FC5158">
      <w:pPr>
        <w:spacing w:after="0" w:line="240" w:lineRule="auto"/>
      </w:pPr>
      <w:r>
        <w:separator/>
      </w:r>
    </w:p>
  </w:footnote>
  <w:footnote w:type="continuationSeparator" w:id="0">
    <w:p w14:paraId="6A879D0F" w14:textId="77777777" w:rsidR="00F03307" w:rsidRDefault="00F03307" w:rsidP="00FC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3E7"/>
    <w:multiLevelType w:val="multilevel"/>
    <w:tmpl w:val="9FB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51"/>
    <w:rsid w:val="000359E3"/>
    <w:rsid w:val="00035E51"/>
    <w:rsid w:val="000F1EB8"/>
    <w:rsid w:val="00127C7C"/>
    <w:rsid w:val="00131CFF"/>
    <w:rsid w:val="001469B3"/>
    <w:rsid w:val="00167E71"/>
    <w:rsid w:val="0030323B"/>
    <w:rsid w:val="0037282C"/>
    <w:rsid w:val="003848D7"/>
    <w:rsid w:val="00425619"/>
    <w:rsid w:val="00427B2A"/>
    <w:rsid w:val="00492EEE"/>
    <w:rsid w:val="004D1D3F"/>
    <w:rsid w:val="005577C5"/>
    <w:rsid w:val="00574D02"/>
    <w:rsid w:val="00603A7A"/>
    <w:rsid w:val="00604F62"/>
    <w:rsid w:val="00612EE7"/>
    <w:rsid w:val="0063740D"/>
    <w:rsid w:val="006E3227"/>
    <w:rsid w:val="00710E27"/>
    <w:rsid w:val="007A0F54"/>
    <w:rsid w:val="007D0FE8"/>
    <w:rsid w:val="008163E7"/>
    <w:rsid w:val="00952F3B"/>
    <w:rsid w:val="009823A6"/>
    <w:rsid w:val="009A3CA7"/>
    <w:rsid w:val="00B21E1E"/>
    <w:rsid w:val="00B3384A"/>
    <w:rsid w:val="00B93531"/>
    <w:rsid w:val="00B94235"/>
    <w:rsid w:val="00C235CE"/>
    <w:rsid w:val="00C564CA"/>
    <w:rsid w:val="00D22AB6"/>
    <w:rsid w:val="00DA1768"/>
    <w:rsid w:val="00E33D10"/>
    <w:rsid w:val="00E44EC0"/>
    <w:rsid w:val="00F03307"/>
    <w:rsid w:val="00F8363A"/>
    <w:rsid w:val="00FC5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1188"/>
  <w15:chartTrackingRefBased/>
  <w15:docId w15:val="{A8BF3263-97C8-4819-9D02-C81B7033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1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1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158"/>
    <w:rPr>
      <w:rFonts w:ascii="Courier New" w:eastAsia="Times New Roman" w:hAnsi="Courier New" w:cs="Courier New"/>
      <w:sz w:val="20"/>
      <w:szCs w:val="20"/>
    </w:rPr>
  </w:style>
  <w:style w:type="paragraph" w:styleId="Header">
    <w:name w:val="header"/>
    <w:basedOn w:val="Normal"/>
    <w:link w:val="HeaderChar"/>
    <w:uiPriority w:val="99"/>
    <w:unhideWhenUsed/>
    <w:rsid w:val="00FC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58"/>
  </w:style>
  <w:style w:type="paragraph" w:styleId="Footer">
    <w:name w:val="footer"/>
    <w:basedOn w:val="Normal"/>
    <w:link w:val="FooterChar"/>
    <w:uiPriority w:val="99"/>
    <w:unhideWhenUsed/>
    <w:rsid w:val="00FC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58"/>
  </w:style>
  <w:style w:type="character" w:customStyle="1" w:styleId="Heading1Char">
    <w:name w:val="Heading 1 Char"/>
    <w:basedOn w:val="DefaultParagraphFont"/>
    <w:link w:val="Heading1"/>
    <w:uiPriority w:val="9"/>
    <w:rsid w:val="009823A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823A6"/>
    <w:rPr>
      <w:b/>
      <w:bCs/>
    </w:rPr>
  </w:style>
  <w:style w:type="paragraph" w:styleId="HTMLPreformatted">
    <w:name w:val="HTML Preformatted"/>
    <w:basedOn w:val="Normal"/>
    <w:link w:val="HTMLPreformattedChar"/>
    <w:uiPriority w:val="99"/>
    <w:semiHidden/>
    <w:unhideWhenUsed/>
    <w:rsid w:val="00E4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4244">
      <w:bodyDiv w:val="1"/>
      <w:marLeft w:val="0"/>
      <w:marRight w:val="0"/>
      <w:marTop w:val="0"/>
      <w:marBottom w:val="0"/>
      <w:divBdr>
        <w:top w:val="none" w:sz="0" w:space="0" w:color="auto"/>
        <w:left w:val="none" w:sz="0" w:space="0" w:color="auto"/>
        <w:bottom w:val="none" w:sz="0" w:space="0" w:color="auto"/>
        <w:right w:val="none" w:sz="0" w:space="0" w:color="auto"/>
      </w:divBdr>
    </w:div>
    <w:div w:id="497430044">
      <w:bodyDiv w:val="1"/>
      <w:marLeft w:val="0"/>
      <w:marRight w:val="0"/>
      <w:marTop w:val="0"/>
      <w:marBottom w:val="0"/>
      <w:divBdr>
        <w:top w:val="none" w:sz="0" w:space="0" w:color="auto"/>
        <w:left w:val="none" w:sz="0" w:space="0" w:color="auto"/>
        <w:bottom w:val="none" w:sz="0" w:space="0" w:color="auto"/>
        <w:right w:val="none" w:sz="0" w:space="0" w:color="auto"/>
      </w:divBdr>
    </w:div>
    <w:div w:id="526261313">
      <w:bodyDiv w:val="1"/>
      <w:marLeft w:val="0"/>
      <w:marRight w:val="0"/>
      <w:marTop w:val="0"/>
      <w:marBottom w:val="0"/>
      <w:divBdr>
        <w:top w:val="none" w:sz="0" w:space="0" w:color="auto"/>
        <w:left w:val="none" w:sz="0" w:space="0" w:color="auto"/>
        <w:bottom w:val="none" w:sz="0" w:space="0" w:color="auto"/>
        <w:right w:val="none" w:sz="0" w:space="0" w:color="auto"/>
      </w:divBdr>
    </w:div>
    <w:div w:id="683286089">
      <w:bodyDiv w:val="1"/>
      <w:marLeft w:val="0"/>
      <w:marRight w:val="0"/>
      <w:marTop w:val="0"/>
      <w:marBottom w:val="0"/>
      <w:divBdr>
        <w:top w:val="none" w:sz="0" w:space="0" w:color="auto"/>
        <w:left w:val="none" w:sz="0" w:space="0" w:color="auto"/>
        <w:bottom w:val="none" w:sz="0" w:space="0" w:color="auto"/>
        <w:right w:val="none" w:sz="0" w:space="0" w:color="auto"/>
      </w:divBdr>
    </w:div>
    <w:div w:id="882787819">
      <w:bodyDiv w:val="1"/>
      <w:marLeft w:val="0"/>
      <w:marRight w:val="0"/>
      <w:marTop w:val="0"/>
      <w:marBottom w:val="0"/>
      <w:divBdr>
        <w:top w:val="none" w:sz="0" w:space="0" w:color="auto"/>
        <w:left w:val="none" w:sz="0" w:space="0" w:color="auto"/>
        <w:bottom w:val="none" w:sz="0" w:space="0" w:color="auto"/>
        <w:right w:val="none" w:sz="0" w:space="0" w:color="auto"/>
      </w:divBdr>
    </w:div>
    <w:div w:id="1041973226">
      <w:bodyDiv w:val="1"/>
      <w:marLeft w:val="0"/>
      <w:marRight w:val="0"/>
      <w:marTop w:val="0"/>
      <w:marBottom w:val="0"/>
      <w:divBdr>
        <w:top w:val="none" w:sz="0" w:space="0" w:color="auto"/>
        <w:left w:val="none" w:sz="0" w:space="0" w:color="auto"/>
        <w:bottom w:val="none" w:sz="0" w:space="0" w:color="auto"/>
        <w:right w:val="none" w:sz="0" w:space="0" w:color="auto"/>
      </w:divBdr>
    </w:div>
    <w:div w:id="1189220114">
      <w:bodyDiv w:val="1"/>
      <w:marLeft w:val="0"/>
      <w:marRight w:val="0"/>
      <w:marTop w:val="0"/>
      <w:marBottom w:val="0"/>
      <w:divBdr>
        <w:top w:val="none" w:sz="0" w:space="0" w:color="auto"/>
        <w:left w:val="none" w:sz="0" w:space="0" w:color="auto"/>
        <w:bottom w:val="none" w:sz="0" w:space="0" w:color="auto"/>
        <w:right w:val="none" w:sz="0" w:space="0" w:color="auto"/>
      </w:divBdr>
    </w:div>
    <w:div w:id="1195844880">
      <w:bodyDiv w:val="1"/>
      <w:marLeft w:val="0"/>
      <w:marRight w:val="0"/>
      <w:marTop w:val="0"/>
      <w:marBottom w:val="0"/>
      <w:divBdr>
        <w:top w:val="none" w:sz="0" w:space="0" w:color="auto"/>
        <w:left w:val="none" w:sz="0" w:space="0" w:color="auto"/>
        <w:bottom w:val="none" w:sz="0" w:space="0" w:color="auto"/>
        <w:right w:val="none" w:sz="0" w:space="0" w:color="auto"/>
      </w:divBdr>
    </w:div>
    <w:div w:id="1466237614">
      <w:bodyDiv w:val="1"/>
      <w:marLeft w:val="0"/>
      <w:marRight w:val="0"/>
      <w:marTop w:val="0"/>
      <w:marBottom w:val="0"/>
      <w:divBdr>
        <w:top w:val="none" w:sz="0" w:space="0" w:color="auto"/>
        <w:left w:val="none" w:sz="0" w:space="0" w:color="auto"/>
        <w:bottom w:val="none" w:sz="0" w:space="0" w:color="auto"/>
        <w:right w:val="none" w:sz="0" w:space="0" w:color="auto"/>
      </w:divBdr>
    </w:div>
    <w:div w:id="1613435125">
      <w:bodyDiv w:val="1"/>
      <w:marLeft w:val="0"/>
      <w:marRight w:val="0"/>
      <w:marTop w:val="0"/>
      <w:marBottom w:val="0"/>
      <w:divBdr>
        <w:top w:val="none" w:sz="0" w:space="0" w:color="auto"/>
        <w:left w:val="none" w:sz="0" w:space="0" w:color="auto"/>
        <w:bottom w:val="none" w:sz="0" w:space="0" w:color="auto"/>
        <w:right w:val="none" w:sz="0" w:space="0" w:color="auto"/>
      </w:divBdr>
    </w:div>
    <w:div w:id="1641884644">
      <w:bodyDiv w:val="1"/>
      <w:marLeft w:val="0"/>
      <w:marRight w:val="0"/>
      <w:marTop w:val="0"/>
      <w:marBottom w:val="0"/>
      <w:divBdr>
        <w:top w:val="none" w:sz="0" w:space="0" w:color="auto"/>
        <w:left w:val="none" w:sz="0" w:space="0" w:color="auto"/>
        <w:bottom w:val="none" w:sz="0" w:space="0" w:color="auto"/>
        <w:right w:val="none" w:sz="0" w:space="0" w:color="auto"/>
      </w:divBdr>
    </w:div>
    <w:div w:id="1666663126">
      <w:bodyDiv w:val="1"/>
      <w:marLeft w:val="0"/>
      <w:marRight w:val="0"/>
      <w:marTop w:val="0"/>
      <w:marBottom w:val="0"/>
      <w:divBdr>
        <w:top w:val="none" w:sz="0" w:space="0" w:color="auto"/>
        <w:left w:val="none" w:sz="0" w:space="0" w:color="auto"/>
        <w:bottom w:val="none" w:sz="0" w:space="0" w:color="auto"/>
        <w:right w:val="none" w:sz="0" w:space="0" w:color="auto"/>
      </w:divBdr>
    </w:div>
    <w:div w:id="1729458025">
      <w:bodyDiv w:val="1"/>
      <w:marLeft w:val="0"/>
      <w:marRight w:val="0"/>
      <w:marTop w:val="0"/>
      <w:marBottom w:val="0"/>
      <w:divBdr>
        <w:top w:val="none" w:sz="0" w:space="0" w:color="auto"/>
        <w:left w:val="none" w:sz="0" w:space="0" w:color="auto"/>
        <w:bottom w:val="none" w:sz="0" w:space="0" w:color="auto"/>
        <w:right w:val="none" w:sz="0" w:space="0" w:color="auto"/>
      </w:divBdr>
      <w:divsChild>
        <w:div w:id="1906330088">
          <w:marLeft w:val="0"/>
          <w:marRight w:val="0"/>
          <w:marTop w:val="0"/>
          <w:marBottom w:val="0"/>
          <w:divBdr>
            <w:top w:val="none" w:sz="0" w:space="0" w:color="auto"/>
            <w:left w:val="none" w:sz="0" w:space="0" w:color="auto"/>
            <w:bottom w:val="none" w:sz="0" w:space="0" w:color="auto"/>
            <w:right w:val="none" w:sz="0" w:space="0" w:color="auto"/>
          </w:divBdr>
          <w:divsChild>
            <w:div w:id="1170025661">
              <w:marLeft w:val="0"/>
              <w:marRight w:val="0"/>
              <w:marTop w:val="0"/>
              <w:marBottom w:val="0"/>
              <w:divBdr>
                <w:top w:val="none" w:sz="0" w:space="0" w:color="auto"/>
                <w:left w:val="none" w:sz="0" w:space="0" w:color="auto"/>
                <w:bottom w:val="none" w:sz="0" w:space="0" w:color="auto"/>
                <w:right w:val="none" w:sz="0" w:space="0" w:color="auto"/>
              </w:divBdr>
            </w:div>
            <w:div w:id="1771047481">
              <w:marLeft w:val="0"/>
              <w:marRight w:val="0"/>
              <w:marTop w:val="0"/>
              <w:marBottom w:val="0"/>
              <w:divBdr>
                <w:top w:val="none" w:sz="0" w:space="0" w:color="auto"/>
                <w:left w:val="none" w:sz="0" w:space="0" w:color="auto"/>
                <w:bottom w:val="none" w:sz="0" w:space="0" w:color="auto"/>
                <w:right w:val="none" w:sz="0" w:space="0" w:color="auto"/>
              </w:divBdr>
            </w:div>
            <w:div w:id="819351903">
              <w:marLeft w:val="0"/>
              <w:marRight w:val="0"/>
              <w:marTop w:val="0"/>
              <w:marBottom w:val="0"/>
              <w:divBdr>
                <w:top w:val="none" w:sz="0" w:space="0" w:color="auto"/>
                <w:left w:val="none" w:sz="0" w:space="0" w:color="auto"/>
                <w:bottom w:val="none" w:sz="0" w:space="0" w:color="auto"/>
                <w:right w:val="none" w:sz="0" w:space="0" w:color="auto"/>
              </w:divBdr>
            </w:div>
            <w:div w:id="997685059">
              <w:marLeft w:val="0"/>
              <w:marRight w:val="0"/>
              <w:marTop w:val="0"/>
              <w:marBottom w:val="0"/>
              <w:divBdr>
                <w:top w:val="none" w:sz="0" w:space="0" w:color="auto"/>
                <w:left w:val="none" w:sz="0" w:space="0" w:color="auto"/>
                <w:bottom w:val="none" w:sz="0" w:space="0" w:color="auto"/>
                <w:right w:val="none" w:sz="0" w:space="0" w:color="auto"/>
              </w:divBdr>
            </w:div>
            <w:div w:id="1940211359">
              <w:marLeft w:val="0"/>
              <w:marRight w:val="0"/>
              <w:marTop w:val="0"/>
              <w:marBottom w:val="0"/>
              <w:divBdr>
                <w:top w:val="none" w:sz="0" w:space="0" w:color="auto"/>
                <w:left w:val="none" w:sz="0" w:space="0" w:color="auto"/>
                <w:bottom w:val="none" w:sz="0" w:space="0" w:color="auto"/>
                <w:right w:val="none" w:sz="0" w:space="0" w:color="auto"/>
              </w:divBdr>
            </w:div>
            <w:div w:id="1646548732">
              <w:marLeft w:val="0"/>
              <w:marRight w:val="0"/>
              <w:marTop w:val="0"/>
              <w:marBottom w:val="0"/>
              <w:divBdr>
                <w:top w:val="none" w:sz="0" w:space="0" w:color="auto"/>
                <w:left w:val="none" w:sz="0" w:space="0" w:color="auto"/>
                <w:bottom w:val="none" w:sz="0" w:space="0" w:color="auto"/>
                <w:right w:val="none" w:sz="0" w:space="0" w:color="auto"/>
              </w:divBdr>
            </w:div>
            <w:div w:id="555245796">
              <w:marLeft w:val="0"/>
              <w:marRight w:val="0"/>
              <w:marTop w:val="0"/>
              <w:marBottom w:val="0"/>
              <w:divBdr>
                <w:top w:val="none" w:sz="0" w:space="0" w:color="auto"/>
                <w:left w:val="none" w:sz="0" w:space="0" w:color="auto"/>
                <w:bottom w:val="none" w:sz="0" w:space="0" w:color="auto"/>
                <w:right w:val="none" w:sz="0" w:space="0" w:color="auto"/>
              </w:divBdr>
            </w:div>
            <w:div w:id="685210251">
              <w:marLeft w:val="0"/>
              <w:marRight w:val="0"/>
              <w:marTop w:val="0"/>
              <w:marBottom w:val="0"/>
              <w:divBdr>
                <w:top w:val="none" w:sz="0" w:space="0" w:color="auto"/>
                <w:left w:val="none" w:sz="0" w:space="0" w:color="auto"/>
                <w:bottom w:val="none" w:sz="0" w:space="0" w:color="auto"/>
                <w:right w:val="none" w:sz="0" w:space="0" w:color="auto"/>
              </w:divBdr>
            </w:div>
            <w:div w:id="1676419681">
              <w:marLeft w:val="0"/>
              <w:marRight w:val="0"/>
              <w:marTop w:val="0"/>
              <w:marBottom w:val="0"/>
              <w:divBdr>
                <w:top w:val="none" w:sz="0" w:space="0" w:color="auto"/>
                <w:left w:val="none" w:sz="0" w:space="0" w:color="auto"/>
                <w:bottom w:val="none" w:sz="0" w:space="0" w:color="auto"/>
                <w:right w:val="none" w:sz="0" w:space="0" w:color="auto"/>
              </w:divBdr>
            </w:div>
            <w:div w:id="1686395576">
              <w:marLeft w:val="0"/>
              <w:marRight w:val="0"/>
              <w:marTop w:val="0"/>
              <w:marBottom w:val="0"/>
              <w:divBdr>
                <w:top w:val="none" w:sz="0" w:space="0" w:color="auto"/>
                <w:left w:val="none" w:sz="0" w:space="0" w:color="auto"/>
                <w:bottom w:val="none" w:sz="0" w:space="0" w:color="auto"/>
                <w:right w:val="none" w:sz="0" w:space="0" w:color="auto"/>
              </w:divBdr>
            </w:div>
            <w:div w:id="1607612058">
              <w:marLeft w:val="0"/>
              <w:marRight w:val="0"/>
              <w:marTop w:val="0"/>
              <w:marBottom w:val="0"/>
              <w:divBdr>
                <w:top w:val="none" w:sz="0" w:space="0" w:color="auto"/>
                <w:left w:val="none" w:sz="0" w:space="0" w:color="auto"/>
                <w:bottom w:val="none" w:sz="0" w:space="0" w:color="auto"/>
                <w:right w:val="none" w:sz="0" w:space="0" w:color="auto"/>
              </w:divBdr>
            </w:div>
            <w:div w:id="1021665824">
              <w:marLeft w:val="0"/>
              <w:marRight w:val="0"/>
              <w:marTop w:val="0"/>
              <w:marBottom w:val="0"/>
              <w:divBdr>
                <w:top w:val="none" w:sz="0" w:space="0" w:color="auto"/>
                <w:left w:val="none" w:sz="0" w:space="0" w:color="auto"/>
                <w:bottom w:val="none" w:sz="0" w:space="0" w:color="auto"/>
                <w:right w:val="none" w:sz="0" w:space="0" w:color="auto"/>
              </w:divBdr>
            </w:div>
            <w:div w:id="433598326">
              <w:marLeft w:val="0"/>
              <w:marRight w:val="0"/>
              <w:marTop w:val="0"/>
              <w:marBottom w:val="0"/>
              <w:divBdr>
                <w:top w:val="none" w:sz="0" w:space="0" w:color="auto"/>
                <w:left w:val="none" w:sz="0" w:space="0" w:color="auto"/>
                <w:bottom w:val="none" w:sz="0" w:space="0" w:color="auto"/>
                <w:right w:val="none" w:sz="0" w:space="0" w:color="auto"/>
              </w:divBdr>
            </w:div>
            <w:div w:id="1345206944">
              <w:marLeft w:val="0"/>
              <w:marRight w:val="0"/>
              <w:marTop w:val="0"/>
              <w:marBottom w:val="0"/>
              <w:divBdr>
                <w:top w:val="none" w:sz="0" w:space="0" w:color="auto"/>
                <w:left w:val="none" w:sz="0" w:space="0" w:color="auto"/>
                <w:bottom w:val="none" w:sz="0" w:space="0" w:color="auto"/>
                <w:right w:val="none" w:sz="0" w:space="0" w:color="auto"/>
              </w:divBdr>
            </w:div>
            <w:div w:id="676620326">
              <w:marLeft w:val="0"/>
              <w:marRight w:val="0"/>
              <w:marTop w:val="0"/>
              <w:marBottom w:val="0"/>
              <w:divBdr>
                <w:top w:val="none" w:sz="0" w:space="0" w:color="auto"/>
                <w:left w:val="none" w:sz="0" w:space="0" w:color="auto"/>
                <w:bottom w:val="none" w:sz="0" w:space="0" w:color="auto"/>
                <w:right w:val="none" w:sz="0" w:space="0" w:color="auto"/>
              </w:divBdr>
            </w:div>
            <w:div w:id="332805856">
              <w:marLeft w:val="0"/>
              <w:marRight w:val="0"/>
              <w:marTop w:val="0"/>
              <w:marBottom w:val="0"/>
              <w:divBdr>
                <w:top w:val="none" w:sz="0" w:space="0" w:color="auto"/>
                <w:left w:val="none" w:sz="0" w:space="0" w:color="auto"/>
                <w:bottom w:val="none" w:sz="0" w:space="0" w:color="auto"/>
                <w:right w:val="none" w:sz="0" w:space="0" w:color="auto"/>
              </w:divBdr>
            </w:div>
            <w:div w:id="1180584602">
              <w:marLeft w:val="0"/>
              <w:marRight w:val="0"/>
              <w:marTop w:val="0"/>
              <w:marBottom w:val="0"/>
              <w:divBdr>
                <w:top w:val="none" w:sz="0" w:space="0" w:color="auto"/>
                <w:left w:val="none" w:sz="0" w:space="0" w:color="auto"/>
                <w:bottom w:val="none" w:sz="0" w:space="0" w:color="auto"/>
                <w:right w:val="none" w:sz="0" w:space="0" w:color="auto"/>
              </w:divBdr>
            </w:div>
            <w:div w:id="345861238">
              <w:marLeft w:val="0"/>
              <w:marRight w:val="0"/>
              <w:marTop w:val="0"/>
              <w:marBottom w:val="0"/>
              <w:divBdr>
                <w:top w:val="none" w:sz="0" w:space="0" w:color="auto"/>
                <w:left w:val="none" w:sz="0" w:space="0" w:color="auto"/>
                <w:bottom w:val="none" w:sz="0" w:space="0" w:color="auto"/>
                <w:right w:val="none" w:sz="0" w:space="0" w:color="auto"/>
              </w:divBdr>
            </w:div>
            <w:div w:id="53823034">
              <w:marLeft w:val="0"/>
              <w:marRight w:val="0"/>
              <w:marTop w:val="0"/>
              <w:marBottom w:val="0"/>
              <w:divBdr>
                <w:top w:val="none" w:sz="0" w:space="0" w:color="auto"/>
                <w:left w:val="none" w:sz="0" w:space="0" w:color="auto"/>
                <w:bottom w:val="none" w:sz="0" w:space="0" w:color="auto"/>
                <w:right w:val="none" w:sz="0" w:space="0" w:color="auto"/>
              </w:divBdr>
            </w:div>
            <w:div w:id="1302032002">
              <w:marLeft w:val="0"/>
              <w:marRight w:val="0"/>
              <w:marTop w:val="0"/>
              <w:marBottom w:val="0"/>
              <w:divBdr>
                <w:top w:val="none" w:sz="0" w:space="0" w:color="auto"/>
                <w:left w:val="none" w:sz="0" w:space="0" w:color="auto"/>
                <w:bottom w:val="none" w:sz="0" w:space="0" w:color="auto"/>
                <w:right w:val="none" w:sz="0" w:space="0" w:color="auto"/>
              </w:divBdr>
            </w:div>
            <w:div w:id="281109606">
              <w:marLeft w:val="0"/>
              <w:marRight w:val="0"/>
              <w:marTop w:val="0"/>
              <w:marBottom w:val="0"/>
              <w:divBdr>
                <w:top w:val="none" w:sz="0" w:space="0" w:color="auto"/>
                <w:left w:val="none" w:sz="0" w:space="0" w:color="auto"/>
                <w:bottom w:val="none" w:sz="0" w:space="0" w:color="auto"/>
                <w:right w:val="none" w:sz="0" w:space="0" w:color="auto"/>
              </w:divBdr>
            </w:div>
            <w:div w:id="958687899">
              <w:marLeft w:val="0"/>
              <w:marRight w:val="0"/>
              <w:marTop w:val="0"/>
              <w:marBottom w:val="0"/>
              <w:divBdr>
                <w:top w:val="none" w:sz="0" w:space="0" w:color="auto"/>
                <w:left w:val="none" w:sz="0" w:space="0" w:color="auto"/>
                <w:bottom w:val="none" w:sz="0" w:space="0" w:color="auto"/>
                <w:right w:val="none" w:sz="0" w:space="0" w:color="auto"/>
              </w:divBdr>
            </w:div>
            <w:div w:id="1429038086">
              <w:marLeft w:val="0"/>
              <w:marRight w:val="0"/>
              <w:marTop w:val="0"/>
              <w:marBottom w:val="0"/>
              <w:divBdr>
                <w:top w:val="none" w:sz="0" w:space="0" w:color="auto"/>
                <w:left w:val="none" w:sz="0" w:space="0" w:color="auto"/>
                <w:bottom w:val="none" w:sz="0" w:space="0" w:color="auto"/>
                <w:right w:val="none" w:sz="0" w:space="0" w:color="auto"/>
              </w:divBdr>
            </w:div>
            <w:div w:id="1717200004">
              <w:marLeft w:val="0"/>
              <w:marRight w:val="0"/>
              <w:marTop w:val="0"/>
              <w:marBottom w:val="0"/>
              <w:divBdr>
                <w:top w:val="none" w:sz="0" w:space="0" w:color="auto"/>
                <w:left w:val="none" w:sz="0" w:space="0" w:color="auto"/>
                <w:bottom w:val="none" w:sz="0" w:space="0" w:color="auto"/>
                <w:right w:val="none" w:sz="0" w:space="0" w:color="auto"/>
              </w:divBdr>
            </w:div>
            <w:div w:id="1164971876">
              <w:marLeft w:val="0"/>
              <w:marRight w:val="0"/>
              <w:marTop w:val="0"/>
              <w:marBottom w:val="0"/>
              <w:divBdr>
                <w:top w:val="none" w:sz="0" w:space="0" w:color="auto"/>
                <w:left w:val="none" w:sz="0" w:space="0" w:color="auto"/>
                <w:bottom w:val="none" w:sz="0" w:space="0" w:color="auto"/>
                <w:right w:val="none" w:sz="0" w:space="0" w:color="auto"/>
              </w:divBdr>
            </w:div>
            <w:div w:id="182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774">
      <w:bodyDiv w:val="1"/>
      <w:marLeft w:val="0"/>
      <w:marRight w:val="0"/>
      <w:marTop w:val="0"/>
      <w:marBottom w:val="0"/>
      <w:divBdr>
        <w:top w:val="none" w:sz="0" w:space="0" w:color="auto"/>
        <w:left w:val="none" w:sz="0" w:space="0" w:color="auto"/>
        <w:bottom w:val="none" w:sz="0" w:space="0" w:color="auto"/>
        <w:right w:val="none" w:sz="0" w:space="0" w:color="auto"/>
      </w:divBdr>
    </w:div>
    <w:div w:id="1906600944">
      <w:bodyDiv w:val="1"/>
      <w:marLeft w:val="0"/>
      <w:marRight w:val="0"/>
      <w:marTop w:val="0"/>
      <w:marBottom w:val="0"/>
      <w:divBdr>
        <w:top w:val="none" w:sz="0" w:space="0" w:color="auto"/>
        <w:left w:val="none" w:sz="0" w:space="0" w:color="auto"/>
        <w:bottom w:val="none" w:sz="0" w:space="0" w:color="auto"/>
        <w:right w:val="none" w:sz="0" w:space="0" w:color="auto"/>
      </w:divBdr>
    </w:div>
    <w:div w:id="1906605128">
      <w:bodyDiv w:val="1"/>
      <w:marLeft w:val="0"/>
      <w:marRight w:val="0"/>
      <w:marTop w:val="0"/>
      <w:marBottom w:val="0"/>
      <w:divBdr>
        <w:top w:val="none" w:sz="0" w:space="0" w:color="auto"/>
        <w:left w:val="none" w:sz="0" w:space="0" w:color="auto"/>
        <w:bottom w:val="none" w:sz="0" w:space="0" w:color="auto"/>
        <w:right w:val="none" w:sz="0" w:space="0" w:color="auto"/>
      </w:divBdr>
    </w:div>
    <w:div w:id="1931113933">
      <w:bodyDiv w:val="1"/>
      <w:marLeft w:val="0"/>
      <w:marRight w:val="0"/>
      <w:marTop w:val="0"/>
      <w:marBottom w:val="0"/>
      <w:divBdr>
        <w:top w:val="none" w:sz="0" w:space="0" w:color="auto"/>
        <w:left w:val="none" w:sz="0" w:space="0" w:color="auto"/>
        <w:bottom w:val="none" w:sz="0" w:space="0" w:color="auto"/>
        <w:right w:val="none" w:sz="0" w:space="0" w:color="auto"/>
      </w:divBdr>
    </w:div>
    <w:div w:id="20710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11</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Boktor</dc:creator>
  <cp:keywords/>
  <dc:description/>
  <cp:lastModifiedBy>Akram Boktor</cp:lastModifiedBy>
  <cp:revision>19</cp:revision>
  <dcterms:created xsi:type="dcterms:W3CDTF">2022-06-27T12:13:00Z</dcterms:created>
  <dcterms:modified xsi:type="dcterms:W3CDTF">2022-07-08T08:09:00Z</dcterms:modified>
</cp:coreProperties>
</file>