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48" w:rsidRDefault="00630848" w:rsidP="00630848">
      <w:r>
        <w:t xml:space="preserve">Key </w:t>
      </w:r>
      <w:bookmarkStart w:id="0" w:name="_GoBack"/>
      <w:bookmarkEnd w:id="0"/>
      <w:r>
        <w:t xml:space="preserve">Features of the </w:t>
      </w:r>
      <w:r w:rsidR="00DA4256" w:rsidRPr="00630848">
        <w:rPr>
          <w:b/>
        </w:rPr>
        <w:t>Emailing System Project</w:t>
      </w:r>
      <w:r>
        <w:t>:</w:t>
      </w:r>
    </w:p>
    <w:p w:rsidR="00630848" w:rsidRDefault="00630848" w:rsidP="00630848"/>
    <w:p w:rsidR="00630848" w:rsidRDefault="00630848" w:rsidP="00DA4256">
      <w:pPr>
        <w:jc w:val="both"/>
      </w:pPr>
      <w:r>
        <w:t xml:space="preserve">1. </w:t>
      </w:r>
      <w:r w:rsidRPr="00DA4256">
        <w:rPr>
          <w:b/>
        </w:rPr>
        <w:t>**Authentication (</w:t>
      </w:r>
      <w:proofErr w:type="spellStart"/>
      <w:r w:rsidRPr="00DA4256">
        <w:rPr>
          <w:b/>
        </w:rPr>
        <w:t>login.ts</w:t>
      </w:r>
      <w:proofErr w:type="spellEnd"/>
      <w:r w:rsidRPr="00DA4256">
        <w:rPr>
          <w:b/>
        </w:rPr>
        <w:t>):**</w:t>
      </w:r>
      <w:r>
        <w:t xml:space="preserve"> </w:t>
      </w:r>
      <w:proofErr w:type="gramStart"/>
      <w:r>
        <w:t>This</w:t>
      </w:r>
      <w:proofErr w:type="gramEnd"/>
      <w:r>
        <w:t xml:space="preserve"> feature ensures secure access by requiring a valid user ID and password. Successful authentication grants access to the Emailing System, while incorrect credentials result in denied access.</w:t>
      </w:r>
    </w:p>
    <w:p w:rsidR="00630848" w:rsidRDefault="00630848" w:rsidP="00DA4256">
      <w:pPr>
        <w:jc w:val="both"/>
      </w:pPr>
    </w:p>
    <w:p w:rsidR="00630848" w:rsidRDefault="00630848" w:rsidP="00DA4256">
      <w:pPr>
        <w:jc w:val="both"/>
      </w:pPr>
      <w:r>
        <w:t xml:space="preserve">2. </w:t>
      </w:r>
      <w:r w:rsidRPr="00DA4256">
        <w:rPr>
          <w:b/>
        </w:rPr>
        <w:t>**Email Formatting (</w:t>
      </w:r>
      <w:proofErr w:type="spellStart"/>
      <w:r w:rsidRPr="00DA4256">
        <w:rPr>
          <w:b/>
        </w:rPr>
        <w:t>main.ts</w:t>
      </w:r>
      <w:proofErr w:type="spellEnd"/>
      <w:r w:rsidRPr="00DA4256">
        <w:rPr>
          <w:b/>
        </w:rPr>
        <w:t>):**</w:t>
      </w:r>
      <w:r>
        <w:t xml:space="preserve"> </w:t>
      </w:r>
      <w:proofErr w:type="gramStart"/>
      <w:r>
        <w:t>This</w:t>
      </w:r>
      <w:proofErr w:type="gramEnd"/>
      <w:r>
        <w:t xml:space="preserve"> file is dedicated to designing email formatting, ensuring consistent and professional presentation in outgoing emails.</w:t>
      </w:r>
    </w:p>
    <w:p w:rsidR="00630848" w:rsidRDefault="00630848" w:rsidP="00DA4256">
      <w:pPr>
        <w:jc w:val="both"/>
      </w:pPr>
    </w:p>
    <w:p w:rsidR="00630848" w:rsidRDefault="00630848" w:rsidP="00DA4256">
      <w:pPr>
        <w:jc w:val="both"/>
      </w:pPr>
      <w:r>
        <w:t xml:space="preserve">3. </w:t>
      </w:r>
      <w:r w:rsidRPr="00DA4256">
        <w:rPr>
          <w:b/>
        </w:rPr>
        <w:t>**Recipient Lists (</w:t>
      </w:r>
      <w:proofErr w:type="spellStart"/>
      <w:r w:rsidRPr="00DA4256">
        <w:rPr>
          <w:b/>
        </w:rPr>
        <w:t>emailArray.ts</w:t>
      </w:r>
      <w:proofErr w:type="spellEnd"/>
      <w:r w:rsidRPr="00DA4256">
        <w:rPr>
          <w:b/>
        </w:rPr>
        <w:t>):**</w:t>
      </w:r>
      <w:r>
        <w:t xml:space="preserve"> </w:t>
      </w:r>
      <w:proofErr w:type="gramStart"/>
      <w:r>
        <w:t>Utilizing</w:t>
      </w:r>
      <w:proofErr w:type="gramEnd"/>
      <w:r>
        <w:t xml:space="preserve"> two arrays, this feature manages the list of email addresses for recipients, including primary recipients (To) and carbon copy recipients (CC).</w:t>
      </w:r>
    </w:p>
    <w:p w:rsidR="00630848" w:rsidRDefault="00630848" w:rsidP="00DA4256">
      <w:pPr>
        <w:jc w:val="both"/>
      </w:pPr>
    </w:p>
    <w:p w:rsidR="00630848" w:rsidRDefault="00630848" w:rsidP="00DA4256">
      <w:pPr>
        <w:jc w:val="both"/>
      </w:pPr>
      <w:r>
        <w:t xml:space="preserve">4. </w:t>
      </w:r>
      <w:r w:rsidRPr="00DA4256">
        <w:rPr>
          <w:b/>
        </w:rPr>
        <w:t>**Message Content (</w:t>
      </w:r>
      <w:proofErr w:type="spellStart"/>
      <w:r w:rsidRPr="00DA4256">
        <w:rPr>
          <w:b/>
        </w:rPr>
        <w:t>emailBody.ts</w:t>
      </w:r>
      <w:proofErr w:type="spellEnd"/>
      <w:r w:rsidRPr="00DA4256">
        <w:rPr>
          <w:b/>
        </w:rPr>
        <w:t>):**</w:t>
      </w:r>
      <w:r>
        <w:t xml:space="preserve"> </w:t>
      </w:r>
      <w:proofErr w:type="gramStart"/>
      <w:r>
        <w:t>Here</w:t>
      </w:r>
      <w:proofErr w:type="gramEnd"/>
      <w:r>
        <w:t>, the message content is tailored for recipients. Additionally, a text limit validation feature prevents exceeding the specified limit, triggering an error message if exceeded.</w:t>
      </w:r>
    </w:p>
    <w:p w:rsidR="00630848" w:rsidRDefault="00630848" w:rsidP="00DA4256">
      <w:pPr>
        <w:jc w:val="both"/>
      </w:pPr>
    </w:p>
    <w:p w:rsidR="00630848" w:rsidRDefault="00630848" w:rsidP="00DA4256">
      <w:pPr>
        <w:jc w:val="both"/>
      </w:pPr>
      <w:r>
        <w:t xml:space="preserve">5. </w:t>
      </w:r>
      <w:r w:rsidRPr="00DA4256">
        <w:rPr>
          <w:b/>
        </w:rPr>
        <w:t>**Timestamps</w:t>
      </w:r>
      <w:proofErr w:type="gramStart"/>
      <w:r w:rsidRPr="00DA4256">
        <w:rPr>
          <w:b/>
        </w:rPr>
        <w:t>:*</w:t>
      </w:r>
      <w:proofErr w:type="gramEnd"/>
      <w:r w:rsidRPr="00DA4256">
        <w:rPr>
          <w:b/>
        </w:rPr>
        <w:t>*</w:t>
      </w:r>
      <w:r>
        <w:t xml:space="preserve"> Automatically included in the system, the current date and time provide reference points for correspondence.</w:t>
      </w:r>
    </w:p>
    <w:p w:rsidR="00630848" w:rsidRDefault="00630848" w:rsidP="00DA4256">
      <w:pPr>
        <w:jc w:val="both"/>
      </w:pPr>
    </w:p>
    <w:p w:rsidR="00630848" w:rsidRDefault="00630848" w:rsidP="00DA4256">
      <w:pPr>
        <w:jc w:val="both"/>
      </w:pPr>
      <w:r>
        <w:t xml:space="preserve">6. </w:t>
      </w:r>
      <w:r w:rsidRPr="00DA4256">
        <w:rPr>
          <w:b/>
        </w:rPr>
        <w:t>**Modular Design</w:t>
      </w:r>
      <w:proofErr w:type="gramStart"/>
      <w:r w:rsidRPr="00DA4256">
        <w:rPr>
          <w:b/>
        </w:rPr>
        <w:t>:*</w:t>
      </w:r>
      <w:proofErr w:type="gramEnd"/>
      <w:r w:rsidRPr="00DA4256">
        <w:rPr>
          <w:b/>
        </w:rPr>
        <w:t>*</w:t>
      </w:r>
      <w:r>
        <w:t xml:space="preserve"> Leveraging modules, this design ensures efficient file management. </w:t>
      </w:r>
      <w:r>
        <w:t xml:space="preserve">Login validation is imported from </w:t>
      </w:r>
      <w:proofErr w:type="spellStart"/>
      <w:r>
        <w:t>emailLogin.ts</w:t>
      </w:r>
      <w:proofErr w:type="spellEnd"/>
      <w:r>
        <w:t xml:space="preserve">. </w:t>
      </w:r>
      <w:r>
        <w:t xml:space="preserve">Email addresses are imported from </w:t>
      </w:r>
      <w:proofErr w:type="spellStart"/>
      <w:r>
        <w:t>emailArray.ts</w:t>
      </w:r>
      <w:proofErr w:type="spellEnd"/>
      <w:r>
        <w:t xml:space="preserve">, while message content is imported from </w:t>
      </w:r>
      <w:proofErr w:type="spellStart"/>
      <w:r>
        <w:t>emailBody.ts</w:t>
      </w:r>
      <w:proofErr w:type="spellEnd"/>
      <w:r>
        <w:t>.</w:t>
      </w:r>
    </w:p>
    <w:p w:rsidR="00630848" w:rsidRDefault="00630848" w:rsidP="00DA4256">
      <w:pPr>
        <w:jc w:val="both"/>
      </w:pPr>
    </w:p>
    <w:p w:rsidR="00630848" w:rsidRDefault="00630848" w:rsidP="00DA4256">
      <w:pPr>
        <w:jc w:val="both"/>
      </w:pPr>
      <w:r>
        <w:t xml:space="preserve">7. </w:t>
      </w:r>
      <w:r w:rsidRPr="00DA4256">
        <w:rPr>
          <w:b/>
        </w:rPr>
        <w:t>**Customization</w:t>
      </w:r>
      <w:proofErr w:type="gramStart"/>
      <w:r w:rsidRPr="00DA4256">
        <w:rPr>
          <w:b/>
        </w:rPr>
        <w:t>:*</w:t>
      </w:r>
      <w:proofErr w:type="gramEnd"/>
      <w:r w:rsidRPr="00DA4256">
        <w:rPr>
          <w:b/>
        </w:rPr>
        <w:t>*</w:t>
      </w:r>
      <w:r>
        <w:t xml:space="preserve"> Users have full control over customization:</w:t>
      </w:r>
    </w:p>
    <w:p w:rsidR="00630848" w:rsidRDefault="00630848" w:rsidP="00DA4256">
      <w:pPr>
        <w:jc w:val="both"/>
      </w:pPr>
      <w:r>
        <w:t xml:space="preserve">   - Easily update the list of email addresses by editing the </w:t>
      </w:r>
      <w:proofErr w:type="spellStart"/>
      <w:r>
        <w:t>emailArray.ts</w:t>
      </w:r>
      <w:proofErr w:type="spellEnd"/>
      <w:r>
        <w:t xml:space="preserve"> file.</w:t>
      </w:r>
    </w:p>
    <w:p w:rsidR="00630848" w:rsidRDefault="00630848" w:rsidP="00DA4256">
      <w:pPr>
        <w:jc w:val="both"/>
      </w:pPr>
      <w:r>
        <w:t xml:space="preserve">   - Make changes or amendments to email content by modifying the </w:t>
      </w:r>
      <w:proofErr w:type="spellStart"/>
      <w:r>
        <w:t>emailBody.ts</w:t>
      </w:r>
      <w:proofErr w:type="spellEnd"/>
      <w:r>
        <w:t xml:space="preserve"> file.</w:t>
      </w:r>
    </w:p>
    <w:p w:rsidR="00630848" w:rsidRDefault="00630848" w:rsidP="00DA4256">
      <w:pPr>
        <w:jc w:val="both"/>
      </w:pPr>
    </w:p>
    <w:p w:rsidR="001C4CB3" w:rsidRPr="00630848" w:rsidRDefault="00630848" w:rsidP="00DA4256">
      <w:pPr>
        <w:jc w:val="both"/>
      </w:pPr>
      <w:r>
        <w:t>These features collectively offer users flexibility and simplicity in maintaining the Emailing System.</w:t>
      </w:r>
    </w:p>
    <w:sectPr w:rsidR="001C4CB3" w:rsidRPr="0063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20A9F"/>
    <w:multiLevelType w:val="hybridMultilevel"/>
    <w:tmpl w:val="4632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D2"/>
    <w:rsid w:val="0014486B"/>
    <w:rsid w:val="001C4CB3"/>
    <w:rsid w:val="00285FD2"/>
    <w:rsid w:val="00353B09"/>
    <w:rsid w:val="003F1590"/>
    <w:rsid w:val="00630848"/>
    <w:rsid w:val="00B957F1"/>
    <w:rsid w:val="00C77CDA"/>
    <w:rsid w:val="00CF0E06"/>
    <w:rsid w:val="00D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3639E-DC98-4158-BBDD-37CA00AE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SUMBUL AKRAM</dc:creator>
  <cp:keywords/>
  <dc:description/>
  <cp:lastModifiedBy>SUMBUL AKRAM</cp:lastModifiedBy>
  <cp:revision>1</cp:revision>
  <dcterms:created xsi:type="dcterms:W3CDTF">2024-05-08T16:06:00Z</dcterms:created>
  <dcterms:modified xsi:type="dcterms:W3CDTF">2024-05-08T18:04:00Z</dcterms:modified>
</cp:coreProperties>
</file>