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6774" w:rsidRDefault="00F61C94">
      <w:pPr>
        <w:rPr>
          <w:lang w:val="en-US"/>
        </w:rPr>
      </w:pPr>
      <w:r w:rsidRPr="00F61C94">
        <w:rPr>
          <w:lang w:val="en-US"/>
        </w:rPr>
        <w:t xml:space="preserve">No correlation </w:t>
      </w:r>
      <w:proofErr w:type="spellStart"/>
      <w:r w:rsidRPr="00F61C94">
        <w:rPr>
          <w:lang w:val="en-US"/>
        </w:rPr>
        <w:t>regrest</w:t>
      </w:r>
      <w:proofErr w:type="spellEnd"/>
      <w:r w:rsidRPr="00F61C94">
        <w:rPr>
          <w:lang w:val="en-US"/>
        </w:rPr>
        <w:t xml:space="preserve"> Bell and </w:t>
      </w:r>
      <w:proofErr w:type="gramStart"/>
      <w:r w:rsidRPr="00F61C94">
        <w:rPr>
          <w:lang w:val="en-US"/>
        </w:rPr>
        <w:t>LS</w:t>
      </w:r>
      <w:r>
        <w:rPr>
          <w:lang w:val="en-US"/>
        </w:rPr>
        <w:t>;</w:t>
      </w:r>
      <w:proofErr w:type="gramEnd"/>
    </w:p>
    <w:p w:rsidR="00B7024C" w:rsidRDefault="00B05E5F">
      <w:pPr>
        <w:rPr>
          <w:lang w:val="en-US"/>
        </w:rPr>
      </w:pPr>
      <w:r>
        <w:rPr>
          <w:noProof/>
        </w:rPr>
        <w:drawing>
          <wp:inline distT="0" distB="0" distL="0" distR="0" wp14:anchorId="3916650F" wp14:editId="5D7751A9">
            <wp:extent cx="6067425" cy="310594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1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5F" w:rsidRP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1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alpha</w:t>
      </w:r>
      <w:proofErr w:type="spellEnd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</w:t>
      </w:r>
    </w:p>
    <w:p w:rsidR="00B05E5F" w:rsidRP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2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beta</w:t>
      </w:r>
      <w:proofErr w:type="spellEnd"/>
    </w:p>
    <w:p w:rsidR="00B05E5F" w:rsidRP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3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chi</w:t>
      </w:r>
      <w:proofErr w:type="spellEnd"/>
    </w:p>
    <w:p w:rsidR="00B05E5F" w:rsidRP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4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delta</w:t>
      </w:r>
      <w:proofErr w:type="spellEnd"/>
    </w:p>
    <w:p w:rsidR="00B05E5F" w:rsidRP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5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epsilon</w:t>
      </w:r>
      <w:proofErr w:type="spellEnd"/>
    </w:p>
    <w:p w:rsidR="00B05E5F" w:rsidRP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6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gamma</w:t>
      </w:r>
      <w:proofErr w:type="spellEnd"/>
    </w:p>
    <w:p w:rsidR="00B05E5F" w:rsidRP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7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iota</w:t>
      </w:r>
      <w:proofErr w:type="spellEnd"/>
    </w:p>
    <w:p w:rsidR="00B05E5F" w:rsidRP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8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kappa</w:t>
      </w:r>
      <w:proofErr w:type="spellEnd"/>
    </w:p>
    <w:p w:rsid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9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lambda</w:t>
      </w:r>
      <w:proofErr w:type="spellEnd"/>
    </w:p>
    <w:p w:rsid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10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mu</w:t>
      </w:r>
      <w:proofErr w:type="spellEnd"/>
    </w:p>
    <w:p w:rsid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11 </w:t>
      </w:r>
      <w:proofErr w:type="gram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nu</w:t>
      </w:r>
      <w:proofErr w:type="gramEnd"/>
    </w:p>
    <w:p w:rsid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12 </w:t>
      </w:r>
      <w:proofErr w:type="spell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omega</w:t>
      </w:r>
      <w:proofErr w:type="spellEnd"/>
    </w:p>
    <w:p w:rsid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13 </w:t>
      </w:r>
      <w:proofErr w:type="gram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phi</w:t>
      </w:r>
      <w:proofErr w:type="gramEnd"/>
    </w:p>
    <w:p w:rsid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14 </w:t>
      </w:r>
      <w:proofErr w:type="gram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psi</w:t>
      </w:r>
      <w:proofErr w:type="gramEnd"/>
    </w:p>
    <w:p w:rsidR="00B05E5F" w:rsidRPr="00B05E5F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15 </w:t>
      </w:r>
      <w:proofErr w:type="gramStart"/>
      <w:r w:rsidRPr="00B05E5F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rho</w:t>
      </w:r>
      <w:proofErr w:type="gramEnd"/>
    </w:p>
    <w:p w:rsidR="00B05E5F" w:rsidRPr="00145D6B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16 </w:t>
      </w:r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sigma</w:t>
      </w:r>
      <w:proofErr w:type="gramEnd"/>
    </w:p>
    <w:p w:rsidR="00B05E5F" w:rsidRPr="00145D6B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17 </w:t>
      </w:r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tau</w:t>
      </w:r>
      <w:proofErr w:type="gramEnd"/>
    </w:p>
    <w:p w:rsidR="00B05E5F" w:rsidRPr="00145D6B" w:rsidRDefault="00B05E5F" w:rsidP="00B05E5F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18 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theta</w:t>
      </w:r>
      <w:proofErr w:type="spellEnd"/>
    </w:p>
    <w:p w:rsidR="00B05E5F" w:rsidRPr="00145D6B" w:rsidRDefault="00B05E5F" w:rsidP="00B05E5F">
      <w:pPr>
        <w:pStyle w:val="HTMLVorformatiert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  <w:lang w:val="fr-CH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19 </w:t>
      </w:r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upsilon</w:t>
      </w:r>
      <w:proofErr w:type="gramEnd"/>
    </w:p>
    <w:p w:rsidR="00B7024C" w:rsidRPr="00145D6B" w:rsidRDefault="00B7024C">
      <w:pPr>
        <w:rPr>
          <w:lang w:val="fr-CH"/>
        </w:rPr>
      </w:pPr>
    </w:p>
    <w:p w:rsidR="00B7024C" w:rsidRPr="00145D6B" w:rsidRDefault="00B7024C">
      <w:pPr>
        <w:rPr>
          <w:lang w:val="fr-CH"/>
        </w:rPr>
      </w:pPr>
    </w:p>
    <w:p w:rsidR="00B7024C" w:rsidRPr="00145D6B" w:rsidRDefault="00B7024C">
      <w:pPr>
        <w:rPr>
          <w:lang w:val="fr-CH"/>
        </w:rPr>
      </w:pPr>
    </w:p>
    <w:p w:rsidR="00B7024C" w:rsidRPr="00145D6B" w:rsidRDefault="00145D6B" w:rsidP="00145D6B">
      <w:pPr>
        <w:rPr>
          <w:rFonts w:ascii="Lucida Console" w:hAnsi="Lucida Console"/>
          <w:color w:val="000000"/>
          <w:lang w:val="fr-CH"/>
        </w:rPr>
      </w:pPr>
      <w:r>
        <w:rPr>
          <w:noProof/>
        </w:rPr>
        <w:lastRenderedPageBreak/>
        <w:drawing>
          <wp:inline distT="0" distB="0" distL="0" distR="0" wp14:anchorId="02EB51E9" wp14:editId="6DDA6C25">
            <wp:extent cx="5760720" cy="299783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24C" w:rsidRPr="00145D6B">
        <w:rPr>
          <w:rStyle w:val="gd15mcfceub"/>
          <w:rFonts w:ascii="Lucida Console" w:hAnsi="Lucida Console"/>
          <w:color w:val="000000"/>
          <w:bdr w:val="none" w:sz="0" w:space="0" w:color="auto" w:frame="1"/>
          <w:lang w:val="fr-CH"/>
        </w:rPr>
        <w:t xml:space="preserve"> </w:t>
      </w:r>
    </w:p>
    <w:p w:rsidR="00B7024C" w:rsidRPr="00145D6B" w:rsidRDefault="00B7024C">
      <w:pPr>
        <w:rPr>
          <w:lang w:val="fr-CH"/>
        </w:rPr>
      </w:pP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Aspiration</w:t>
      </w: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proofErr w:type="spellStart"/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Below.mean.Semivariance</w:t>
      </w:r>
      <w:proofErr w:type="spellEnd"/>
      <w:proofErr w:type="gramEnd"/>
    </w:p>
    <w:p w:rsidR="000861E5" w:rsidRPr="00145D6B" w:rsidRDefault="00145D6B" w:rsidP="000861E5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Certainty.Equivalence</w:t>
      </w:r>
      <w:proofErr w:type="spellEnd"/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CoefVar</w:t>
      </w:r>
      <w:proofErr w:type="spellEnd"/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CPT.LBW</w:t>
      </w:r>
    </w:p>
    <w:p w:rsidR="000861E5" w:rsidRPr="00145D6B" w:rsidRDefault="00145D6B" w:rsidP="000861E5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CPT.Prelec</w:t>
      </w:r>
      <w:proofErr w:type="spellEnd"/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0861E5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CPT.TK</w:t>
      </w: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0861E5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DFT</w:t>
      </w:r>
    </w:p>
    <w:p w:rsidR="000861E5" w:rsidRPr="00145D6B" w:rsidRDefault="00145D6B" w:rsidP="000861E5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r w:rsidRPr="000861E5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Disappointment.Bell</w:t>
      </w:r>
      <w:proofErr w:type="spellEnd"/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Disappointment.DC1</w:t>
      </w: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Disappointment.DC2</w:t>
      </w:r>
    </w:p>
    <w:p w:rsidR="000861E5" w:rsidRPr="00145D6B" w:rsidRDefault="00145D6B" w:rsidP="000861E5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Disappointment.LS1</w:t>
      </w: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Disappointment.LS2</w:t>
      </w: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Distracted.DFT</w:t>
      </w:r>
    </w:p>
    <w:p w:rsidR="000861E5" w:rsidRPr="00145D6B" w:rsidRDefault="00145D6B" w:rsidP="000861E5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Dual.1</w:t>
      </w: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Dual.2</w:t>
      </w: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Dual.System.LOB</w:t>
      </w:r>
      <w:proofErr w:type="spellEnd"/>
    </w:p>
    <w:p w:rsidR="000861E5" w:rsidRPr="00145D6B" w:rsidRDefault="00145D6B" w:rsidP="000861E5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Dual.System.M</w:t>
      </w:r>
      <w:proofErr w:type="spellEnd"/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EUT</w:t>
      </w: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EV</w:t>
      </w:r>
    </w:p>
    <w:p w:rsidR="000861E5" w:rsidRPr="00145D6B" w:rsidRDefault="00145D6B" w:rsidP="000861E5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Heuristic.BTA</w:t>
      </w:r>
      <w:proofErr w:type="spellEnd"/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 w:rsidRPr="000861E5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Heuristic.CC</w:t>
      </w:r>
    </w:p>
    <w:p w:rsid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proofErr w:type="spellStart"/>
      <w:r w:rsidRPr="000861E5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Heuristic.EP</w:t>
      </w:r>
      <w:proofErr w:type="spellEnd"/>
    </w:p>
    <w:p w:rsidR="00145D6B" w:rsidRPr="000861E5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proofErr w:type="spellStart"/>
      <w:r w:rsidRPr="000861E5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Heuristic.LEPE</w:t>
      </w:r>
      <w:proofErr w:type="spellEnd"/>
      <w:r w:rsidRPr="000861E5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"             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[25]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Heuristic.LL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"                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Heuristic.LPE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"                "</w:t>
      </w:r>
      <w:proofErr w:type="spellStart"/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Heuristic.Minimax.Regret</w:t>
      </w:r>
      <w:proofErr w:type="spellEnd"/>
      <w:proofErr w:type="gram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"   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[28]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Heuristic.Minimax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"            "Heuristic.ML"                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>Heuristic.MPW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fr-CH"/>
        </w:rPr>
        <w:t xml:space="preserve">"              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[31]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Heuristic.Priority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"          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Heuristic.RELM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"               "</w:t>
      </w:r>
      <w:proofErr w:type="spellStart"/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Heuristic.Similarity.Leland</w:t>
      </w:r>
      <w:proofErr w:type="spellEnd"/>
      <w:proofErr w:type="gram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 xml:space="preserve">"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[34] "</w:t>
      </w:r>
      <w:proofErr w:type="spellStart"/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Mean.Alpha.target</w:t>
      </w:r>
      <w:proofErr w:type="spellEnd"/>
      <w:proofErr w:type="gram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"           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Mean.Below.target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"           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Mean.StdDev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 xml:space="preserve">"                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[37] "</w:t>
      </w:r>
      <w:proofErr w:type="spellStart"/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Mean.Target.Semivariance</w:t>
      </w:r>
      <w:proofErr w:type="spellEnd"/>
      <w:proofErr w:type="gram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"    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Mean.Variance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"               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Noisy.Retrieval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 xml:space="preserve">"            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[40]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Odds.based.SWU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"               "</w:t>
      </w:r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PT.Edit</w:t>
      </w:r>
      <w:proofErr w:type="gram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 xml:space="preserve">1"                     "PT.Edit2"                   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[43] "RAM"                         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Regret.Bell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 xml:space="preserve">"                  "Regret.LS"                  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 xml:space="preserve">[46] "Salience"                     "SEM"                          "SEU"                        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lastRenderedPageBreak/>
        <w:t>[49] "</w:t>
      </w:r>
      <w:proofErr w:type="spellStart"/>
      <w:proofErr w:type="gram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Subjective.Expected.Pleasure</w:t>
      </w:r>
      <w:proofErr w:type="spellEnd"/>
      <w:proofErr w:type="gram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 xml:space="preserve">" "TAX"                          "UWS"                         </w:t>
      </w:r>
    </w:p>
    <w:p w:rsidR="00145D6B" w:rsidRPr="00145D6B" w:rsidRDefault="00145D6B" w:rsidP="00145D6B">
      <w:pPr>
        <w:pStyle w:val="HTMLVorformatiert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  <w:lang w:val="en-US"/>
        </w:rPr>
      </w:pPr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[52] "</w:t>
      </w:r>
      <w:proofErr w:type="spellStart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>Variance.Skewness</w:t>
      </w:r>
      <w:proofErr w:type="spellEnd"/>
      <w:r w:rsidRPr="00145D6B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  <w:lang w:val="en-US"/>
        </w:rPr>
        <w:t xml:space="preserve">"            "Venture"      </w:t>
      </w:r>
    </w:p>
    <w:p w:rsidR="005F1EE2" w:rsidRDefault="005F1EE2">
      <w:pPr>
        <w:rPr>
          <w:lang w:val="en-US"/>
        </w:rPr>
      </w:pPr>
    </w:p>
    <w:p w:rsidR="005F1EE2" w:rsidRDefault="005F1EE2">
      <w:pPr>
        <w:rPr>
          <w:lang w:val="en-US"/>
        </w:rPr>
      </w:pPr>
    </w:p>
    <w:p w:rsidR="005F1EE2" w:rsidRDefault="005F1EE2">
      <w:pPr>
        <w:rPr>
          <w:lang w:val="en-US"/>
        </w:rPr>
      </w:pPr>
    </w:p>
    <w:p w:rsidR="005F1EE2" w:rsidRDefault="00145D6B">
      <w:pPr>
        <w:rPr>
          <w:lang w:val="en-US"/>
        </w:rPr>
      </w:pPr>
      <w:r>
        <w:rPr>
          <w:noProof/>
        </w:rPr>
        <w:drawing>
          <wp:inline distT="0" distB="0" distL="0" distR="0" wp14:anchorId="256DBE86" wp14:editId="36683DEA">
            <wp:extent cx="5760720" cy="37172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6B" w:rsidRDefault="00145D6B">
      <w:pPr>
        <w:rPr>
          <w:lang w:val="en-US"/>
        </w:rPr>
      </w:pPr>
      <w:r>
        <w:rPr>
          <w:lang w:val="en-US"/>
        </w:rPr>
        <w:t>Partial correlation</w:t>
      </w:r>
    </w:p>
    <w:p w:rsidR="00145D6B" w:rsidRDefault="00145D6B">
      <w:pPr>
        <w:rPr>
          <w:lang w:val="en-US"/>
        </w:rPr>
      </w:pPr>
      <w:r>
        <w:rPr>
          <w:noProof/>
        </w:rPr>
        <w:drawing>
          <wp:inline distT="0" distB="0" distL="0" distR="0" wp14:anchorId="22503B73" wp14:editId="3CDC139C">
            <wp:extent cx="5760720" cy="2987040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D6B" w:rsidRDefault="00145D6B">
      <w:pPr>
        <w:rPr>
          <w:lang w:val="en-US"/>
        </w:rPr>
      </w:pPr>
    </w:p>
    <w:p w:rsidR="00145D6B" w:rsidRDefault="00145D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6F605B" wp14:editId="62EBE507">
            <wp:extent cx="5760720" cy="38950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E2" w:rsidRDefault="005F1EE2" w:rsidP="00145D6B">
      <w:pPr>
        <w:pStyle w:val="HTMLVorformatiert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</w:p>
    <w:p w:rsidR="005F1EE2" w:rsidRPr="00F61C94" w:rsidRDefault="005F1EE2">
      <w:pPr>
        <w:rPr>
          <w:lang w:val="en-US"/>
        </w:rPr>
      </w:pPr>
    </w:p>
    <w:sectPr w:rsidR="005F1EE2" w:rsidRPr="00F61C9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C94"/>
    <w:rsid w:val="000861E5"/>
    <w:rsid w:val="00116F48"/>
    <w:rsid w:val="00145D6B"/>
    <w:rsid w:val="002320F1"/>
    <w:rsid w:val="003E11B9"/>
    <w:rsid w:val="00555DA0"/>
    <w:rsid w:val="005F1EE2"/>
    <w:rsid w:val="005F4341"/>
    <w:rsid w:val="00B05E5F"/>
    <w:rsid w:val="00B7024C"/>
    <w:rsid w:val="00D12B93"/>
    <w:rsid w:val="00D90C2D"/>
    <w:rsid w:val="00EC706F"/>
    <w:rsid w:val="00F6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8A154F"/>
  <w15:chartTrackingRefBased/>
  <w15:docId w15:val="{E96D0C1F-EDB0-458C-9F43-C5E5E14D0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16F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PAheading3">
    <w:name w:val="APAheading3"/>
    <w:basedOn w:val="berschrift3"/>
    <w:next w:val="Standard"/>
    <w:link w:val="APAheading3Zchn"/>
    <w:qFormat/>
    <w:rsid w:val="00116F48"/>
    <w:pPr>
      <w:keepNext w:val="0"/>
      <w:keepLines w:val="0"/>
      <w:widowControl w:val="0"/>
      <w:suppressAutoHyphens/>
      <w:spacing w:line="480" w:lineRule="auto"/>
      <w:ind w:firstLine="720"/>
    </w:pPr>
    <w:rPr>
      <w:rFonts w:ascii="Times New Roman" w:eastAsia="Times New Roman" w:hAnsi="Times New Roman" w:cs="Times New Roman"/>
      <w:b/>
      <w:color w:val="000000"/>
      <w:szCs w:val="21"/>
      <w:lang w:eastAsia="zh-CN" w:bidi="hi-IN"/>
    </w:rPr>
  </w:style>
  <w:style w:type="character" w:customStyle="1" w:styleId="APAheading3Zchn">
    <w:name w:val="APAheading3 Zchn"/>
    <w:basedOn w:val="Absatz-Standardschriftart"/>
    <w:link w:val="APAheading3"/>
    <w:rsid w:val="00116F48"/>
    <w:rPr>
      <w:rFonts w:ascii="Times New Roman" w:eastAsia="Times New Roman" w:hAnsi="Times New Roman" w:cs="Times New Roman"/>
      <w:b/>
      <w:color w:val="000000"/>
      <w:sz w:val="24"/>
      <w:szCs w:val="21"/>
      <w:lang w:eastAsia="zh-CN" w:bidi="hi-IN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16F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702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7024C"/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gd15mcfceub">
    <w:name w:val="gd15mcfceub"/>
    <w:basedOn w:val="Absatz-Standardschriftart"/>
    <w:rsid w:val="00B70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7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204</Words>
  <Characters>1287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Antonia Krefeld–Schwalb</dc:creator>
  <cp:keywords/>
  <dc:description/>
  <cp:lastModifiedBy>Antonia Krefeld–Schwalb</cp:lastModifiedBy>
  <cp:revision>1</cp:revision>
  <dcterms:created xsi:type="dcterms:W3CDTF">2020-04-19T12:50:00Z</dcterms:created>
  <dcterms:modified xsi:type="dcterms:W3CDTF">2020-04-22T04:29:00Z</dcterms:modified>
</cp:coreProperties>
</file>