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Project Proposal</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1.1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3270"/>
        <w:gridCol w:w="1755"/>
        <w:tblGridChange w:id="0">
          <w:tblGrid>
            <w:gridCol w:w="2340"/>
            <w:gridCol w:w="1995"/>
            <w:gridCol w:w="327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16-09-2017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Manikanta, Vamshi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Akriti, Chetanya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20-09-2017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Akriti Bhadoriya, 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Anshit, Niranjan</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Style w:val="Title"/>
            <w:spacing w:before="80" w:line="240" w:lineRule="auto"/>
            <w:contextualSpacing w:val="0"/>
            <w:rPr/>
          </w:pPr>
          <w:bookmarkStart w:colFirst="0" w:colLast="0" w:name="_lzf5tk1ywn09" w:id="7"/>
          <w:bookmarkEnd w:id="7"/>
          <w:r w:rsidDel="00000000" w:rsidR="00000000" w:rsidRPr="00000000">
            <w:fldChar w:fldCharType="begin"/>
            <w:instrText xml:space="preserve"> TOC \h \u \z \n </w:instrText>
            <w:fldChar w:fldCharType="separate"/>
          </w:r>
          <w:r w:rsidDel="00000000" w:rsidR="00000000" w:rsidRPr="00000000">
            <w:rPr>
              <w:rtl w:val="0"/>
            </w:rPr>
            <w:t xml:space="preserve">Table of Contents</w:t>
          </w:r>
        </w:p>
        <w:p w:rsidR="00000000" w:rsidDel="00000000" w:rsidP="00000000" w:rsidRDefault="00000000" w:rsidRPr="00000000">
          <w:pPr>
            <w:spacing w:before="80" w:line="240" w:lineRule="auto"/>
            <w:ind w:left="0" w:firstLine="0"/>
            <w:contextualSpacing w:val="0"/>
            <w:rPr>
              <w:color w:val="000000"/>
            </w:rPr>
          </w:pPr>
          <w:r w:rsidDel="00000000" w:rsidR="00000000" w:rsidRPr="00000000">
            <w:rPr>
              <w:rtl w:val="0"/>
            </w:rPr>
          </w:r>
        </w:p>
        <w:p w:rsidR="00000000" w:rsidDel="00000000" w:rsidP="00000000" w:rsidRDefault="00000000" w:rsidRPr="00000000">
          <w:pPr>
            <w:spacing w:before="80" w:line="240" w:lineRule="auto"/>
            <w:ind w:left="0" w:firstLine="0"/>
            <w:contextualSpacing w:val="0"/>
            <w:rPr>
              <w:color w:val="1155cc"/>
              <w:sz w:val="28"/>
              <w:szCs w:val="28"/>
              <w:u w:val="single"/>
            </w:rPr>
          </w:pPr>
          <w:hyperlink w:anchor="_g19lspm5q33p">
            <w:r w:rsidDel="00000000" w:rsidR="00000000" w:rsidRPr="00000000">
              <w:rPr>
                <w:color w:val="1155cc"/>
                <w:sz w:val="28"/>
                <w:szCs w:val="28"/>
                <w:u w:val="single"/>
                <w:rtl w:val="0"/>
              </w:rPr>
              <w:t xml:space="preserve">1. Purpose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w7hcmx2od6pk">
            <w:r w:rsidDel="00000000" w:rsidR="00000000" w:rsidRPr="00000000">
              <w:rPr>
                <w:color w:val="1155cc"/>
                <w:sz w:val="28"/>
                <w:szCs w:val="28"/>
                <w:u w:val="single"/>
                <w:rtl w:val="0"/>
              </w:rPr>
              <w:t xml:space="preserve">2. Project Overview</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ws93sjj6cvg4">
            <w:r w:rsidDel="00000000" w:rsidR="00000000" w:rsidRPr="00000000">
              <w:rPr>
                <w:color w:val="1155cc"/>
                <w:sz w:val="28"/>
                <w:szCs w:val="28"/>
                <w:u w:val="single"/>
                <w:rtl w:val="0"/>
              </w:rPr>
              <w:t xml:space="preserve">3. Stakeholders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nnxtyii4ois1">
            <w:r w:rsidDel="00000000" w:rsidR="00000000" w:rsidRPr="00000000">
              <w:rPr>
                <w:color w:val="1155cc"/>
                <w:sz w:val="28"/>
                <w:szCs w:val="28"/>
                <w:u w:val="single"/>
                <w:rtl w:val="0"/>
              </w:rPr>
              <w:t xml:space="preserve">4. Scope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9dxngwr5nveb">
            <w:r w:rsidDel="00000000" w:rsidR="00000000" w:rsidRPr="00000000">
              <w:rPr>
                <w:color w:val="1155cc"/>
                <w:sz w:val="28"/>
                <w:szCs w:val="28"/>
                <w:u w:val="single"/>
                <w:rtl w:val="0"/>
              </w:rPr>
              <w:t xml:space="preserve">5. Deliverables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7qrkb77kht1e">
            <w:r w:rsidDel="00000000" w:rsidR="00000000" w:rsidRPr="00000000">
              <w:rPr>
                <w:color w:val="1155cc"/>
                <w:sz w:val="28"/>
                <w:szCs w:val="28"/>
                <w:u w:val="single"/>
                <w:rtl w:val="0"/>
              </w:rPr>
              <w:t xml:space="preserve">6. Schedule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ry439ddrxohi">
            <w:r w:rsidDel="00000000" w:rsidR="00000000" w:rsidRPr="00000000">
              <w:rPr>
                <w:color w:val="1155cc"/>
                <w:sz w:val="28"/>
                <w:szCs w:val="28"/>
                <w:u w:val="single"/>
                <w:rtl w:val="0"/>
              </w:rPr>
              <w:t xml:space="preserve">7. Cost Estimate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sz w:val="28"/>
              <w:szCs w:val="28"/>
              <w:u w:val="single"/>
            </w:rPr>
          </w:pPr>
          <w:hyperlink w:anchor="_tk3syhpytr7z">
            <w:r w:rsidDel="00000000" w:rsidR="00000000" w:rsidRPr="00000000">
              <w:rPr>
                <w:color w:val="1155cc"/>
                <w:sz w:val="28"/>
                <w:szCs w:val="28"/>
                <w:u w:val="single"/>
                <w:rtl w:val="0"/>
              </w:rPr>
              <w:t xml:space="preserve">8. Changes in the website</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sz w:val="28"/>
              <w:szCs w:val="28"/>
              <w:u w:val="single"/>
            </w:rPr>
          </w:pPr>
          <w:hyperlink w:anchor="_qzth1tj6x4wy">
            <w:r w:rsidDel="00000000" w:rsidR="00000000" w:rsidRPr="00000000">
              <w:rPr>
                <w:color w:val="1155cc"/>
                <w:sz w:val="28"/>
                <w:szCs w:val="28"/>
                <w:u w:val="single"/>
                <w:rtl w:val="0"/>
              </w:rPr>
              <w:t xml:space="preserve">9. Risks/Constraints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g19lspm5q33p" w:id="8"/>
      <w:bookmarkEnd w:id="8"/>
      <w:r w:rsidDel="00000000" w:rsidR="00000000" w:rsidRPr="00000000">
        <w:rPr>
          <w:b w:val="1"/>
          <w:sz w:val="36"/>
          <w:szCs w:val="36"/>
          <w:rtl w:val="0"/>
        </w:rPr>
        <w:t xml:space="preserve">1. Purpose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main purpose of this document is to present the brief idea of the project, different  stakeholders, scope and other project related information. This document is aimed to be presented as a proposal for the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w7hcmx2od6pk" w:id="9"/>
      <w:bookmarkEnd w:id="9"/>
      <w:r w:rsidDel="00000000" w:rsidR="00000000" w:rsidRPr="00000000">
        <w:rPr>
          <w:b w:val="1"/>
          <w:sz w:val="36"/>
          <w:szCs w:val="36"/>
          <w:rtl w:val="0"/>
        </w:rPr>
        <w:t xml:space="preserve">2. Project Overview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are building a website for Green Apple Restaurant located in sector-16, Gandhinagar. It is a client-requested project. The main motive of this project is to help the restaurant gain popularity through an online platform and compete well. This will help him grow up his business.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project will help the client with the communication and organisation problem that he is facing. The features introduced in the software are going to ease things for both the client and the his customers.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ws93sjj6cvg4" w:id="10"/>
      <w:bookmarkEnd w:id="10"/>
      <w:r w:rsidDel="00000000" w:rsidR="00000000" w:rsidRPr="00000000">
        <w:rPr>
          <w:b w:val="1"/>
          <w:sz w:val="36"/>
          <w:szCs w:val="36"/>
          <w:rtl w:val="0"/>
        </w:rPr>
        <w:t xml:space="preserve">3. Stakeholders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owner of restaurant, i.e. client.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Staff of the restaurant.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Customers.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nnxtyii4ois1" w:id="11"/>
      <w:bookmarkEnd w:id="11"/>
      <w:r w:rsidDel="00000000" w:rsidR="00000000" w:rsidRPr="00000000">
        <w:rPr>
          <w:b w:val="1"/>
          <w:sz w:val="36"/>
          <w:szCs w:val="36"/>
          <w:rtl w:val="0"/>
        </w:rPr>
        <w:t xml:space="preserve">4. Scope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 gets an opportunity to present his place better via a virtual medium.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Users get features to communicate properly and conveniently. This will make the management of the restaurant more organised and systematic.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7qrkb77kht1e" w:id="12"/>
      <w:bookmarkEnd w:id="12"/>
      <w:r w:rsidDel="00000000" w:rsidR="00000000" w:rsidRPr="00000000">
        <w:rPr>
          <w:b w:val="1"/>
          <w:sz w:val="36"/>
          <w:szCs w:val="36"/>
          <w:rtl w:val="0"/>
        </w:rPr>
        <w:t xml:space="preserve">5. Schedule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website development will be started by mid of August and will be delivered by mid of November. The hosting would be done considering our academic schedule.</w:t>
      </w:r>
    </w:p>
    <w:p w:rsidR="00000000" w:rsidDel="00000000" w:rsidP="00000000" w:rsidRDefault="00000000" w:rsidRPr="00000000">
      <w:pPr>
        <w:pStyle w:val="Heading1"/>
        <w:contextualSpacing w:val="0"/>
        <w:rPr>
          <w:b w:val="1"/>
          <w:sz w:val="36"/>
          <w:szCs w:val="36"/>
        </w:rPr>
      </w:pPr>
      <w:bookmarkStart w:colFirst="0" w:colLast="0" w:name="_9dxngwr5nveb" w:id="13"/>
      <w:bookmarkEnd w:id="13"/>
      <w:r w:rsidDel="00000000" w:rsidR="00000000" w:rsidRPr="00000000">
        <w:rPr>
          <w:b w:val="1"/>
          <w:sz w:val="36"/>
          <w:szCs w:val="36"/>
          <w:rtl w:val="0"/>
        </w:rPr>
        <w:t xml:space="preserve">6. Deliverables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Project Documentation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Screenshot of website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Database ERD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 Manual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Live site with all the features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ry439ddrxohi" w:id="14"/>
      <w:bookmarkEnd w:id="14"/>
      <w:r w:rsidDel="00000000" w:rsidR="00000000" w:rsidRPr="00000000">
        <w:rPr>
          <w:b w:val="1"/>
          <w:sz w:val="36"/>
          <w:szCs w:val="36"/>
          <w:rtl w:val="0"/>
        </w:rPr>
        <w:t xml:space="preserve">7. Cost Estimate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for the learning purpose so for the development of the website developing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team won’t be charging, it would be free of cost.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However, after the completion of website if the client is satisfied he can host the website for which he needs to pay the amount for hosting and purchasing of domain name and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tk3syhpytr7z" w:id="15"/>
      <w:bookmarkEnd w:id="15"/>
      <w:r w:rsidDel="00000000" w:rsidR="00000000" w:rsidRPr="00000000">
        <w:rPr>
          <w:b w:val="1"/>
          <w:sz w:val="36"/>
          <w:szCs w:val="36"/>
          <w:rtl w:val="0"/>
        </w:rPr>
        <w:t xml:space="preserve">8. Changes in the website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Existing Features: Within a duration of 6 months this service would be free of cost.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Addition of Features: After deployment of website if client needs extra features 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be added then developing team shall charge accordingly, for which both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parties would mutually consider the amount.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qzth1tj6x4wy" w:id="16"/>
      <w:bookmarkEnd w:id="16"/>
      <w:r w:rsidDel="00000000" w:rsidR="00000000" w:rsidRPr="00000000">
        <w:rPr>
          <w:b w:val="1"/>
          <w:sz w:val="36"/>
          <w:szCs w:val="36"/>
          <w:rtl w:val="0"/>
        </w:rPr>
        <w:t xml:space="preserve">9. Risks/Constraints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Lack of experience in application development.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Lack of technical skills.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Academic stress or burden.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