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C92B1" w14:textId="77777777" w:rsidR="000C66F7" w:rsidRDefault="000C66F7" w:rsidP="000C66F7">
      <w:pPr>
        <w:jc w:val="center"/>
        <w:rPr>
          <w:b/>
          <w:lang w:val="uz-Cyrl-UZ"/>
        </w:rPr>
      </w:pPr>
      <w:r>
        <w:rPr>
          <w:b/>
          <w:lang w:val="uz-Cyrl-UZ"/>
        </w:rPr>
        <w:t>PEDAGOGIK QAYTA TAYY</w:t>
      </w:r>
      <w:r>
        <w:rPr>
          <w:b/>
          <w:lang w:val="en-US"/>
        </w:rPr>
        <w:t>O</w:t>
      </w:r>
      <w:r>
        <w:rPr>
          <w:b/>
          <w:lang w:val="uz-Cyrl-UZ"/>
        </w:rPr>
        <w:t xml:space="preserve">RLOV TO‘G‘RISIDA </w:t>
      </w:r>
    </w:p>
    <w:p w14:paraId="56F43251" w14:textId="4A9504F6" w:rsidR="000C66F7" w:rsidRPr="000C5F2E" w:rsidRDefault="000C66F7" w:rsidP="000C66F7">
      <w:pPr>
        <w:jc w:val="center"/>
        <w:rPr>
          <w:b/>
          <w:lang w:val="en-US"/>
        </w:rPr>
      </w:pPr>
      <w:r>
        <w:rPr>
          <w:b/>
          <w:lang w:val="uz-Cyrl-UZ"/>
        </w:rPr>
        <w:t>SHARTNOMA №</w:t>
      </w:r>
      <w:r w:rsidR="000C5F2E">
        <w:rPr>
          <w:b/>
          <w:lang w:val="en-US"/>
        </w:rPr>
        <w:t xml:space="preserve"> </w:t>
      </w:r>
      <w:r w:rsidR="000C5F2E">
        <w:rPr>
          <w:b/>
          <w:bCs/>
          <w:lang w:val="uz-Cyrl-UZ"/>
        </w:rPr>
        <w:t>SONLI1</w:t>
      </w:r>
    </w:p>
    <w:p w14:paraId="713B3918" w14:textId="77777777" w:rsidR="000C66F7" w:rsidRDefault="000C66F7" w:rsidP="000C66F7">
      <w:pPr>
        <w:jc w:val="center"/>
        <w:rPr>
          <w:sz w:val="12"/>
          <w:szCs w:val="12"/>
          <w:lang w:val="uz-Cyrl-UZ"/>
        </w:rPr>
      </w:pPr>
    </w:p>
    <w:p w14:paraId="080A4E99" w14:textId="30FFAB9F" w:rsidR="000C66F7" w:rsidRDefault="000C66F7" w:rsidP="000C66F7">
      <w:pPr>
        <w:rPr>
          <w:sz w:val="12"/>
          <w:szCs w:val="12"/>
          <w:lang w:val="uz-Cyrl-UZ"/>
        </w:rPr>
      </w:pPr>
      <w:r>
        <w:rPr>
          <w:lang w:val="uz-Cyrl-UZ"/>
        </w:rPr>
        <w:t xml:space="preserve">Toshkent </w:t>
      </w:r>
      <w:r w:rsidR="002F52D6">
        <w:rPr>
          <w:lang w:val="uz-Cyrl-UZ"/>
        </w:rPr>
        <w:t>sha</w:t>
      </w:r>
      <w:r w:rsidR="002F52D6" w:rsidRPr="00261419">
        <w:rPr>
          <w:lang w:val="uz-Cyrl-UZ"/>
        </w:rPr>
        <w:t>h</w:t>
      </w:r>
      <w:r w:rsidR="002F52D6">
        <w:rPr>
          <w:lang w:val="uz-Cyrl-UZ"/>
        </w:rPr>
        <w:t>ri</w:t>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en-US"/>
        </w:rPr>
        <w:t xml:space="preserve">    </w:t>
      </w:r>
      <w:r w:rsidR="000C5F2E" w:rsidRPr="002D52AE">
        <w:rPr>
          <w:lang w:val="uz-Cyrl-UZ"/>
        </w:rPr>
        <w:t>DATE</w:t>
      </w:r>
      <w:r>
        <w:rPr>
          <w:lang w:val="uz-Cyrl-UZ"/>
        </w:rPr>
        <w:t>202</w:t>
      </w:r>
      <w:r w:rsidR="00DE495A">
        <w:rPr>
          <w:lang w:val="en-US"/>
        </w:rPr>
        <w:t>5</w:t>
      </w:r>
      <w:r>
        <w:rPr>
          <w:lang w:val="uz-Cyrl-UZ"/>
        </w:rPr>
        <w:t xml:space="preserve"> yil </w:t>
      </w:r>
      <w:r>
        <w:rPr>
          <w:sz w:val="12"/>
          <w:szCs w:val="12"/>
          <w:lang w:val="uz-Cyrl-UZ"/>
        </w:rPr>
        <w:tab/>
        <w:t xml:space="preserve">                        </w:t>
      </w:r>
    </w:p>
    <w:p w14:paraId="0E76073F" w14:textId="16453F2C" w:rsidR="000C66F7" w:rsidRDefault="000C66F7" w:rsidP="000C66F7">
      <w:pPr>
        <w:ind w:firstLine="540"/>
        <w:jc w:val="both"/>
        <w:rPr>
          <w:lang w:val="uz-Cyrl-UZ"/>
        </w:rPr>
      </w:pPr>
      <w:r>
        <w:rPr>
          <w:bCs/>
          <w:lang w:val="uz-Cyrl-UZ"/>
        </w:rPr>
        <w:t>O‘zbekiston Respublikasi</w:t>
      </w:r>
      <w:r>
        <w:rPr>
          <w:lang w:val="uz-Cyrl-UZ"/>
        </w:rPr>
        <w:t xml:space="preserve"> Vazirlar Mahkamasining «</w:t>
      </w:r>
      <w:r w:rsidR="008C2A2D" w:rsidRPr="008C2A2D">
        <w:rPr>
          <w:lang w:val="uz-Cyrl-UZ"/>
        </w:rPr>
        <w:t>Maktabgacha va maktab ta’limi xodimlarining uzluksiz kasbiy rivojlantirish tizimini takomillashtirish to‘g‘risida</w:t>
      </w:r>
      <w:r>
        <w:rPr>
          <w:lang w:val="uz-Cyrl-UZ"/>
        </w:rPr>
        <w:t>»gi 20</w:t>
      </w:r>
      <w:r w:rsidR="008C2A2D" w:rsidRPr="008C2A2D">
        <w:rPr>
          <w:lang w:val="uz-Cyrl-UZ"/>
        </w:rPr>
        <w:t>24</w:t>
      </w:r>
      <w:r>
        <w:rPr>
          <w:lang w:val="uz-Cyrl-UZ"/>
        </w:rPr>
        <w:t xml:space="preserve"> yil </w:t>
      </w:r>
      <w:r w:rsidR="008C2A2D" w:rsidRPr="008C2A2D">
        <w:rPr>
          <w:lang w:val="uz-Cyrl-UZ"/>
        </w:rPr>
        <w:t>20</w:t>
      </w:r>
      <w:r>
        <w:rPr>
          <w:lang w:val="uz-Cyrl-UZ"/>
        </w:rPr>
        <w:t xml:space="preserve"> </w:t>
      </w:r>
      <w:r w:rsidR="008C2A2D" w:rsidRPr="008C2A2D">
        <w:rPr>
          <w:lang w:val="uz-Cyrl-UZ"/>
        </w:rPr>
        <w:t>dekabr</w:t>
      </w:r>
      <w:r>
        <w:rPr>
          <w:lang w:val="uz-Cyrl-UZ"/>
        </w:rPr>
        <w:t xml:space="preserve">dagi </w:t>
      </w:r>
      <w:r w:rsidR="008C2A2D" w:rsidRPr="008C2A2D">
        <w:rPr>
          <w:lang w:val="uz-Cyrl-UZ"/>
        </w:rPr>
        <w:t>867</w:t>
      </w:r>
      <w:r>
        <w:rPr>
          <w:lang w:val="uz-Cyrl-UZ"/>
        </w:rPr>
        <w:t xml:space="preserve">-son qaroriga muvofiq </w:t>
      </w:r>
      <w:r>
        <w:rPr>
          <w:b/>
          <w:lang w:val="uz-Cyrl-UZ"/>
        </w:rPr>
        <w:t>Maktabgacha ta’lim tashkilotlari direktor va mutaxassislarini qayta tayyorlash va ularning malakasini oshirish instituti</w:t>
      </w:r>
      <w:r>
        <w:rPr>
          <w:lang w:val="uz-Cyrl-UZ"/>
        </w:rPr>
        <w:t xml:space="preserve"> (bundan keyingi o‘rinlarda </w:t>
      </w:r>
      <w:r>
        <w:rPr>
          <w:b/>
          <w:lang w:val="uz-Cyrl-UZ"/>
        </w:rPr>
        <w:t>“Institut”</w:t>
      </w:r>
      <w:r>
        <w:rPr>
          <w:lang w:val="uz-Cyrl-UZ"/>
        </w:rPr>
        <w:t xml:space="preserve">) rektor </w:t>
      </w:r>
      <w:r>
        <w:rPr>
          <w:b/>
          <w:lang w:val="uz-Cyrl-UZ"/>
        </w:rPr>
        <w:t>Abdunazarova Nargiza Fatxullayevna</w:t>
      </w:r>
      <w:r>
        <w:rPr>
          <w:lang w:val="uz-Cyrl-UZ"/>
        </w:rPr>
        <w:t xml:space="preserve"> bir tomondan va fuqaro</w:t>
      </w:r>
      <w:r w:rsidR="000C5F2E" w:rsidRPr="000C5F2E">
        <w:rPr>
          <w:b/>
          <w:lang w:val="uz-Cyrl-UZ"/>
        </w:rPr>
        <w:t xml:space="preserve"> </w:t>
      </w:r>
      <w:r w:rsidR="000C5F2E" w:rsidRPr="002D52AE">
        <w:rPr>
          <w:b/>
          <w:lang w:val="uz-Cyrl-UZ"/>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6100B02F" w14:textId="77777777" w:rsidR="000C66F7" w:rsidRDefault="000C66F7" w:rsidP="000C66F7">
      <w:pPr>
        <w:ind w:firstLine="540"/>
        <w:jc w:val="both"/>
        <w:rPr>
          <w:sz w:val="8"/>
          <w:szCs w:val="8"/>
          <w:lang w:val="uz-Cyrl-UZ"/>
        </w:rPr>
      </w:pPr>
    </w:p>
    <w:p w14:paraId="7273F308" w14:textId="77777777" w:rsidR="000C66F7" w:rsidRDefault="000C66F7" w:rsidP="000C66F7">
      <w:pPr>
        <w:ind w:firstLine="540"/>
        <w:jc w:val="center"/>
        <w:rPr>
          <w:b/>
          <w:lang w:val="uz-Cyrl-UZ"/>
        </w:rPr>
      </w:pPr>
      <w:r>
        <w:rPr>
          <w:b/>
          <w:lang w:val="uz-Cyrl-UZ"/>
        </w:rPr>
        <w:t>I. SHARTNOMANING MAZMUNI:</w:t>
      </w:r>
    </w:p>
    <w:p w14:paraId="653F72B0" w14:textId="77777777" w:rsidR="000C66F7" w:rsidRDefault="000C66F7" w:rsidP="000C66F7">
      <w:pPr>
        <w:ind w:firstLine="540"/>
        <w:jc w:val="both"/>
        <w:rPr>
          <w:b/>
          <w:sz w:val="8"/>
          <w:szCs w:val="8"/>
          <w:lang w:val="uz-Cyrl-UZ"/>
        </w:rPr>
      </w:pPr>
    </w:p>
    <w:p w14:paraId="4E1FC2A5" w14:textId="67DFA455" w:rsidR="000C66F7" w:rsidRDefault="000C66F7" w:rsidP="000C66F7">
      <w:pPr>
        <w:jc w:val="both"/>
        <w:rPr>
          <w:lang w:val="uz-Cyrl-UZ"/>
        </w:rPr>
      </w:pPr>
      <w:r>
        <w:rPr>
          <w:lang w:val="uz-Cyrl-UZ"/>
        </w:rPr>
        <w:t>1.1. Institut  “Tinglovchi”</w:t>
      </w:r>
      <w:r w:rsidR="000C5F2E" w:rsidRPr="000C5F2E">
        <w:rPr>
          <w:b/>
          <w:lang w:val="uz-Cyrl-UZ"/>
        </w:rPr>
        <w:t xml:space="preserve"> </w:t>
      </w:r>
      <w:r w:rsidR="000C5F2E" w:rsidRPr="002D52AE">
        <w:rPr>
          <w:b/>
          <w:lang w:val="uz-Cyrl-UZ"/>
        </w:rPr>
        <w:t>NAME</w:t>
      </w:r>
      <w:r w:rsidR="000C5F2E" w:rsidRPr="00D50A4E">
        <w:rPr>
          <w:lang w:val="uz-Cyrl-UZ"/>
        </w:rPr>
        <w:t xml:space="preserve"> </w:t>
      </w:r>
      <w:r>
        <w:rPr>
          <w:lang w:val="uz-Cyrl-UZ"/>
        </w:rPr>
        <w:t>ni 864 soatlik</w:t>
      </w:r>
      <w:r w:rsidR="00884DA8" w:rsidRPr="00884DA8">
        <w:rPr>
          <w:lang w:val="uz-Cyrl-UZ"/>
        </w:rPr>
        <w:t xml:space="preserve"> </w:t>
      </w:r>
      <w:r w:rsidR="00884DA8">
        <w:rPr>
          <w:i/>
          <w:iCs/>
          <w:lang w:val="uz-Cyrl-UZ"/>
        </w:rPr>
        <w:t>(</w:t>
      </w:r>
      <w:r w:rsidR="009F3B7B" w:rsidRPr="009F3B7B">
        <w:rPr>
          <w:i/>
          <w:iCs/>
          <w:lang w:val="uz-Cyrl-UZ"/>
        </w:rPr>
        <w:t>72</w:t>
      </w:r>
      <w:r w:rsidR="009F3B7B" w:rsidRPr="000E7443">
        <w:rPr>
          <w:i/>
          <w:iCs/>
          <w:lang w:val="uz-Cyrl-UZ"/>
        </w:rPr>
        <w:t>0</w:t>
      </w:r>
      <w:r w:rsidR="00884DA8">
        <w:rPr>
          <w:i/>
          <w:iCs/>
          <w:lang w:val="uz-Cyrl-UZ"/>
        </w:rPr>
        <w:t xml:space="preserve"> soat onlayn va 144 soat oflayn shaklda)</w:t>
      </w:r>
      <w:r w:rsidR="00884DA8">
        <w:rPr>
          <w:lang w:val="uz-Cyrl-UZ"/>
        </w:rPr>
        <w:t xml:space="preserve"> </w:t>
      </w:r>
      <w:r>
        <w:rPr>
          <w:lang w:val="uz-Cyrl-UZ"/>
        </w:rPr>
        <w:t xml:space="preserve">o‘quv reja va dastur talabidan kelib chiqqan holda </w:t>
      </w:r>
      <w:r w:rsidR="000C5F2E" w:rsidRPr="002D52AE">
        <w:rPr>
          <w:b/>
          <w:bCs/>
          <w:lang w:val="uz-Cyrl-UZ"/>
        </w:rPr>
        <w:t>FACULTY</w:t>
      </w:r>
      <w:r>
        <w:rPr>
          <w:lang w:val="uz-Cyrl-UZ"/>
        </w:rPr>
        <w:t xml:space="preserve"> yo’nalishi bo‘yicha qayta tayyorlov kursida o‘qitadi.</w:t>
      </w:r>
    </w:p>
    <w:p w14:paraId="337B25AF" w14:textId="77777777" w:rsidR="000C66F7" w:rsidRDefault="000C66F7" w:rsidP="000C66F7">
      <w:pPr>
        <w:ind w:firstLine="540"/>
        <w:jc w:val="center"/>
        <w:rPr>
          <w:b/>
          <w:sz w:val="8"/>
          <w:szCs w:val="8"/>
          <w:lang w:val="uz-Cyrl-UZ"/>
        </w:rPr>
      </w:pPr>
    </w:p>
    <w:p w14:paraId="16617A13" w14:textId="77777777" w:rsidR="000C66F7" w:rsidRDefault="000C66F7" w:rsidP="000C66F7">
      <w:pPr>
        <w:jc w:val="center"/>
        <w:rPr>
          <w:b/>
          <w:lang w:val="uz-Cyrl-UZ"/>
        </w:rPr>
      </w:pPr>
      <w:r>
        <w:rPr>
          <w:b/>
          <w:lang w:val="uz-Cyrl-UZ"/>
        </w:rPr>
        <w:t>II.</w:t>
      </w:r>
      <w:r>
        <w:rPr>
          <w:lang w:val="uz-Cyrl-UZ"/>
        </w:rPr>
        <w:t xml:space="preserve"> </w:t>
      </w:r>
      <w:r>
        <w:rPr>
          <w:b/>
          <w:lang w:val="uz-Cyrl-UZ"/>
        </w:rPr>
        <w:t>HISOB-KITOBLAR TARTIBI:</w:t>
      </w:r>
    </w:p>
    <w:p w14:paraId="3494FA07" w14:textId="77777777" w:rsidR="000C66F7" w:rsidRDefault="000C66F7" w:rsidP="000C66F7">
      <w:pPr>
        <w:jc w:val="both"/>
        <w:rPr>
          <w:b/>
          <w:sz w:val="8"/>
          <w:szCs w:val="8"/>
          <w:lang w:val="uz-Cyrl-UZ"/>
        </w:rPr>
      </w:pPr>
    </w:p>
    <w:p w14:paraId="5248B130" w14:textId="77EE3CE5" w:rsidR="000C66F7" w:rsidRDefault="000C66F7" w:rsidP="000C66F7">
      <w:pPr>
        <w:jc w:val="both"/>
        <w:rPr>
          <w:lang w:val="uz-Cyrl-UZ"/>
        </w:rPr>
      </w:pPr>
      <w:r>
        <w:rPr>
          <w:lang w:val="uz-Cyrl-UZ"/>
        </w:rPr>
        <w:t xml:space="preserve">2.1. Tinglovchi (864 soatlik) o‘qish xarajatlari uchun mablag‘ </w:t>
      </w:r>
      <w:r>
        <w:rPr>
          <w:b/>
          <w:lang w:val="uz-Cyrl-UZ"/>
        </w:rPr>
        <w:t>7 500 000 (</w:t>
      </w:r>
      <w:bookmarkStart w:id="0" w:name="_GoBack"/>
      <w:r w:rsidRPr="000E7443">
        <w:rPr>
          <w:b/>
          <w:i/>
          <w:iCs/>
          <w:lang w:val="uz-Cyrl-UZ"/>
        </w:rPr>
        <w:t>yetti million besh yuz ming</w:t>
      </w:r>
      <w:bookmarkEnd w:id="0"/>
      <w:r>
        <w:rPr>
          <w:b/>
          <w:lang w:val="uz-Cyrl-UZ"/>
        </w:rPr>
        <w:t>)</w:t>
      </w:r>
      <w:r>
        <w:rPr>
          <w:lang w:val="uz-Cyrl-UZ"/>
        </w:rPr>
        <w:t xml:space="preserve"> so‘mni tashkil etadi; </w:t>
      </w:r>
    </w:p>
    <w:p w14:paraId="49C265B0" w14:textId="77777777" w:rsidR="000C66F7" w:rsidRDefault="000C66F7" w:rsidP="000C66F7">
      <w:pPr>
        <w:ind w:firstLine="284"/>
        <w:jc w:val="both"/>
        <w:rPr>
          <w:lang w:val="uz-Cyrl-UZ"/>
        </w:rPr>
      </w:pPr>
      <w:r>
        <w:rPr>
          <w:lang w:val="uz-Cyrl-UZ"/>
        </w:rPr>
        <w:t xml:space="preserve">-ushbu to‘lov qiymatining 50 foizi ya’ni </w:t>
      </w:r>
      <w:r>
        <w:rPr>
          <w:b/>
          <w:lang w:val="uz-Cyrl-UZ"/>
        </w:rPr>
        <w:t>3 750 000</w:t>
      </w:r>
      <w:r>
        <w:rPr>
          <w:lang w:val="uz-Cyrl-UZ"/>
        </w:rPr>
        <w:t xml:space="preserve"> so‘mni o‘quv jarayoni boshlangunga qadar, qolgan </w:t>
      </w:r>
      <w:r>
        <w:rPr>
          <w:b/>
          <w:lang w:val="uz-Cyrl-UZ"/>
        </w:rPr>
        <w:t xml:space="preserve">3 750 000 </w:t>
      </w:r>
      <w:r>
        <w:rPr>
          <w:lang w:val="uz-Cyrl-UZ"/>
        </w:rPr>
        <w:t xml:space="preserve">so‘m qismi shartnoma tuzilgan kundan 2 (ikki) oy ichida institutning budjetdan tashqari hisob raqamiga pul o‘tkazish yo‘li bilan to‘laydi va to‘langanlik to‘g‘risidagi hujjatlar nusxasini taqdim etadi; </w:t>
      </w:r>
    </w:p>
    <w:p w14:paraId="41C3F651" w14:textId="77777777" w:rsidR="000C66F7" w:rsidRDefault="000C66F7" w:rsidP="000C66F7">
      <w:pPr>
        <w:ind w:firstLine="284"/>
        <w:jc w:val="both"/>
        <w:rPr>
          <w:lang w:val="uz-Cyrl-UZ"/>
        </w:rPr>
      </w:pPr>
      <w:r>
        <w:rPr>
          <w:lang w:val="uz-Cyrl-UZ"/>
        </w:rPr>
        <w:t>-eng kam oylik ish haqi miqdorlari yoki to‘lov tariflari oshganda, to‘lovning qolgan qismi uchun proporsional mikdorda Institutga oshgan miqdordagi to‘lovni to‘laydi.</w:t>
      </w:r>
    </w:p>
    <w:p w14:paraId="15CD520D" w14:textId="77777777" w:rsidR="000C66F7" w:rsidRDefault="000C66F7" w:rsidP="000C66F7">
      <w:pPr>
        <w:ind w:firstLine="284"/>
        <w:jc w:val="both"/>
        <w:rPr>
          <w:sz w:val="8"/>
          <w:szCs w:val="8"/>
          <w:lang w:val="uz-Cyrl-UZ"/>
        </w:rPr>
      </w:pPr>
    </w:p>
    <w:p w14:paraId="00D18149" w14:textId="77777777" w:rsidR="000C66F7" w:rsidRDefault="000C66F7" w:rsidP="000C66F7">
      <w:pPr>
        <w:jc w:val="center"/>
        <w:rPr>
          <w:b/>
          <w:lang w:val="uz-Cyrl-UZ"/>
        </w:rPr>
      </w:pPr>
      <w:r>
        <w:rPr>
          <w:b/>
          <w:lang w:val="en-US"/>
        </w:rPr>
        <w:t>III.</w:t>
      </w:r>
      <w:r>
        <w:rPr>
          <w:b/>
          <w:lang w:val="uz-Cyrl-UZ"/>
        </w:rPr>
        <w:t xml:space="preserve"> TOMONLARNING MAJBURIY</w:t>
      </w:r>
      <w:r>
        <w:rPr>
          <w:b/>
          <w:lang w:val="en-US"/>
        </w:rPr>
        <w:t>A</w:t>
      </w:r>
      <w:r>
        <w:rPr>
          <w:b/>
          <w:lang w:val="uz-Cyrl-UZ"/>
        </w:rPr>
        <w:t>TLARI:</w:t>
      </w:r>
    </w:p>
    <w:p w14:paraId="005988B8" w14:textId="77777777" w:rsidR="000C66F7" w:rsidRDefault="000C66F7" w:rsidP="000C66F7">
      <w:pPr>
        <w:jc w:val="center"/>
        <w:rPr>
          <w:b/>
          <w:sz w:val="8"/>
          <w:szCs w:val="8"/>
          <w:lang w:val="uz-Cyrl-UZ"/>
        </w:rPr>
      </w:pPr>
    </w:p>
    <w:p w14:paraId="05DE9AFE" w14:textId="77777777" w:rsidR="000C66F7" w:rsidRDefault="000C66F7" w:rsidP="000C66F7">
      <w:pPr>
        <w:rPr>
          <w:b/>
          <w:lang w:val="uz-Cyrl-UZ"/>
        </w:rPr>
      </w:pPr>
      <w:r>
        <w:rPr>
          <w:b/>
          <w:lang w:val="en-US"/>
        </w:rPr>
        <w:t>3</w:t>
      </w:r>
      <w:r>
        <w:rPr>
          <w:b/>
          <w:lang w:val="uz-Cyrl-UZ"/>
        </w:rPr>
        <w:t>.1. Institutning majburiyatlari:</w:t>
      </w:r>
    </w:p>
    <w:p w14:paraId="47ECBE54" w14:textId="77777777" w:rsidR="000C66F7" w:rsidRDefault="000C66F7" w:rsidP="000C66F7">
      <w:pPr>
        <w:ind w:firstLine="540"/>
        <w:jc w:val="center"/>
        <w:rPr>
          <w:b/>
          <w:sz w:val="8"/>
          <w:szCs w:val="8"/>
          <w:lang w:val="uz-Cyrl-UZ"/>
        </w:rPr>
      </w:pPr>
    </w:p>
    <w:p w14:paraId="604E657D" w14:textId="77777777" w:rsidR="000C66F7" w:rsidRDefault="000C66F7" w:rsidP="000C66F7">
      <w:pPr>
        <w:jc w:val="both"/>
        <w:rPr>
          <w:lang w:val="uz-Cyrl-UZ"/>
        </w:rPr>
      </w:pPr>
      <w:r>
        <w:rPr>
          <w:lang w:val="en-US"/>
        </w:rPr>
        <w:t>3</w:t>
      </w:r>
      <w:r>
        <w:rPr>
          <w:lang w:val="uz-Cyrl-UZ"/>
        </w:rPr>
        <w:t>.1.1. O‘quv jarayonini tasdiqlangan o‘quv rejasi va dars jadvali asosida tashkil etish va olib borish;</w:t>
      </w:r>
    </w:p>
    <w:p w14:paraId="3A9861D3" w14:textId="77777777" w:rsidR="000C66F7" w:rsidRDefault="000C66F7" w:rsidP="000C66F7">
      <w:pPr>
        <w:jc w:val="both"/>
        <w:rPr>
          <w:lang w:val="uz-Cyrl-UZ"/>
        </w:rPr>
      </w:pPr>
      <w:r>
        <w:rPr>
          <w:lang w:val="uz-Cyrl-UZ"/>
        </w:rPr>
        <w:t>3.1.2. Nizom asosida tinglovchilarning qonuniy, huquqiy talablari va istaklarini e’tiborga olib dasturni bajarilishini ta’minlash;</w:t>
      </w:r>
    </w:p>
    <w:p w14:paraId="02EDA755" w14:textId="77777777" w:rsidR="000C66F7" w:rsidRDefault="000C66F7" w:rsidP="000C66F7">
      <w:pPr>
        <w:jc w:val="both"/>
        <w:rPr>
          <w:lang w:val="uz-Cyrl-UZ"/>
        </w:rPr>
      </w:pPr>
      <w:r>
        <w:rPr>
          <w:lang w:val="uz-Cyrl-UZ"/>
        </w:rPr>
        <w:t>3.1.3. Tinglovchilarning hohish va istaklarini hamda qonun bilan belgilangan huquqlarini erkin amalga oshirilishini va “Institut” Ustaviga muvofiq majburiyatlarning bajarilishini ta’minlash;</w:t>
      </w:r>
    </w:p>
    <w:p w14:paraId="72392CE3" w14:textId="77777777" w:rsidR="000C66F7" w:rsidRDefault="000C66F7" w:rsidP="000C66F7">
      <w:pPr>
        <w:jc w:val="both"/>
        <w:rPr>
          <w:lang w:val="uz-Cyrl-UZ"/>
        </w:rPr>
      </w:pPr>
      <w:r>
        <w:rPr>
          <w:lang w:val="en-US"/>
        </w:rPr>
        <w:t>3</w:t>
      </w:r>
      <w:r>
        <w:rPr>
          <w:lang w:val="uz-Cyrl-UZ"/>
        </w:rPr>
        <w:t>.1.4. O‘quv rejasini va dasturini to‘liq o‘zlashtirgan “Tinglovchi”ga diplom  berish;</w:t>
      </w:r>
    </w:p>
    <w:p w14:paraId="167BE579" w14:textId="77777777" w:rsidR="000C66F7" w:rsidRDefault="000C66F7" w:rsidP="000C66F7">
      <w:pPr>
        <w:jc w:val="both"/>
        <w:rPr>
          <w:lang w:val="uz-Cyrl-UZ"/>
        </w:rPr>
      </w:pPr>
      <w:r>
        <w:rPr>
          <w:lang w:val="uz-Cyrl-UZ"/>
        </w:rPr>
        <w:t>3.1.5. O‘quv xonalarini mehnatni muhofaza qilish va xavfsizlik texnikasi qoidalariga muvofiq jihozlash, bilim berish uchun zarur bo‘lgan o‘quv-laboratoriya jihozlari, texnik vositalar hamda o‘quv qo‘llanmalari bilan ta’minlash;</w:t>
      </w:r>
    </w:p>
    <w:p w14:paraId="2A1F17D1" w14:textId="77777777" w:rsidR="000C66F7" w:rsidRDefault="000C66F7" w:rsidP="000C66F7">
      <w:pPr>
        <w:jc w:val="both"/>
        <w:rPr>
          <w:lang w:val="uz-Cyrl-UZ"/>
        </w:rPr>
      </w:pPr>
      <w:r>
        <w:rPr>
          <w:lang w:val="en-US"/>
        </w:rPr>
        <w:t>3</w:t>
      </w:r>
      <w:r>
        <w:rPr>
          <w:lang w:val="uz-Cyrl-UZ"/>
        </w:rPr>
        <w:t>.1.6. Tinglovchilarga kutubxona fondidan foydalanish uchun sharoit yaratish.</w:t>
      </w:r>
    </w:p>
    <w:p w14:paraId="05E183FF" w14:textId="77777777" w:rsidR="000C66F7" w:rsidRDefault="000C66F7" w:rsidP="000C66F7">
      <w:pPr>
        <w:jc w:val="center"/>
        <w:rPr>
          <w:sz w:val="8"/>
          <w:szCs w:val="8"/>
          <w:lang w:val="uz-Cyrl-UZ"/>
        </w:rPr>
      </w:pPr>
    </w:p>
    <w:p w14:paraId="379183A9" w14:textId="77777777" w:rsidR="000C66F7" w:rsidRDefault="000C66F7" w:rsidP="000C66F7">
      <w:pPr>
        <w:rPr>
          <w:b/>
          <w:lang w:val="uz-Cyrl-UZ"/>
        </w:rPr>
      </w:pPr>
      <w:r>
        <w:rPr>
          <w:b/>
          <w:lang w:val="en-US"/>
        </w:rPr>
        <w:t>3</w:t>
      </w:r>
      <w:r>
        <w:rPr>
          <w:b/>
          <w:lang w:val="uz-Cyrl-UZ"/>
        </w:rPr>
        <w:t>.2. Tinglovchining majburiyatlari:</w:t>
      </w:r>
    </w:p>
    <w:p w14:paraId="6474C2CF" w14:textId="77777777" w:rsidR="000C66F7" w:rsidRDefault="000C66F7" w:rsidP="000C66F7">
      <w:pPr>
        <w:jc w:val="center"/>
        <w:rPr>
          <w:b/>
          <w:sz w:val="8"/>
          <w:szCs w:val="8"/>
          <w:lang w:val="uz-Cyrl-UZ"/>
        </w:rPr>
      </w:pPr>
    </w:p>
    <w:p w14:paraId="6E6265EC" w14:textId="77777777" w:rsidR="000C66F7" w:rsidRDefault="000C66F7" w:rsidP="000C66F7">
      <w:pPr>
        <w:jc w:val="both"/>
        <w:rPr>
          <w:lang w:val="uz-Cyrl-UZ"/>
        </w:rPr>
      </w:pPr>
      <w:r>
        <w:rPr>
          <w:lang w:val="en-US"/>
        </w:rPr>
        <w:t>3</w:t>
      </w:r>
      <w:r>
        <w:rPr>
          <w:lang w:val="uz-Cyrl-UZ"/>
        </w:rPr>
        <w:t>.2.1. O‘qish uchun zarur bo‘lgan hujjatlarni o‘z vaqtida topshirish;</w:t>
      </w:r>
    </w:p>
    <w:p w14:paraId="4FED100F" w14:textId="77777777" w:rsidR="000C66F7" w:rsidRDefault="000C66F7" w:rsidP="000C66F7">
      <w:pPr>
        <w:jc w:val="both"/>
        <w:rPr>
          <w:lang w:val="uz-Cyrl-UZ"/>
        </w:rPr>
      </w:pPr>
      <w:r>
        <w:rPr>
          <w:lang w:val="en-US"/>
        </w:rPr>
        <w:t>3</w:t>
      </w:r>
      <w:r>
        <w:rPr>
          <w:lang w:val="uz-Cyrl-UZ"/>
        </w:rPr>
        <w:t>.2.3. Institut Nizomiga va ichki tartib qoidalariga  rioya qilish;</w:t>
      </w:r>
    </w:p>
    <w:p w14:paraId="548DFD12" w14:textId="77777777" w:rsidR="000C66F7" w:rsidRDefault="000C66F7" w:rsidP="000C66F7">
      <w:pPr>
        <w:jc w:val="both"/>
        <w:rPr>
          <w:lang w:val="uz-Cyrl-UZ"/>
        </w:rPr>
      </w:pPr>
      <w:r>
        <w:rPr>
          <w:lang w:val="uz-Cyrl-UZ"/>
        </w:rPr>
        <w:t>3.2.4. Mehnatni muhofaza qilish talablariga, xavfsizlik texnikasi va sanitariya-gigiena talablariga rioya qilish;</w:t>
      </w:r>
    </w:p>
    <w:p w14:paraId="66326B69" w14:textId="77777777" w:rsidR="000C66F7" w:rsidRDefault="000C66F7" w:rsidP="000C66F7">
      <w:pPr>
        <w:jc w:val="both"/>
        <w:rPr>
          <w:lang w:val="uz-Cyrl-UZ"/>
        </w:rPr>
      </w:pPr>
      <w:r>
        <w:rPr>
          <w:lang w:val="en-US"/>
        </w:rPr>
        <w:t>3</w:t>
      </w:r>
      <w:r>
        <w:rPr>
          <w:lang w:val="uz-Cyrl-UZ"/>
        </w:rPr>
        <w:t>.2.5. Professor-o‘qituvchilarning topshiriqlarini o‘z vaqtida bajarish va o‘tilgan darslarni o‘zlashtirish;</w:t>
      </w:r>
    </w:p>
    <w:p w14:paraId="374F8D1C" w14:textId="77777777" w:rsidR="000C66F7" w:rsidRDefault="000C66F7" w:rsidP="000C66F7">
      <w:pPr>
        <w:jc w:val="both"/>
        <w:rPr>
          <w:lang w:val="uz-Cyrl-UZ"/>
        </w:rPr>
      </w:pPr>
      <w:r>
        <w:rPr>
          <w:lang w:val="en-US"/>
        </w:rPr>
        <w:t>3</w:t>
      </w:r>
      <w:r>
        <w:rPr>
          <w:lang w:val="uz-Cyrl-UZ"/>
        </w:rPr>
        <w:t>.2.6. Institut o‘quv xonalaridagi jihozlar va o‘quv qurollarini asrab-avaylash.</w:t>
      </w:r>
    </w:p>
    <w:p w14:paraId="01E54F94" w14:textId="77777777" w:rsidR="000C66F7" w:rsidRDefault="000C66F7" w:rsidP="000C66F7">
      <w:pPr>
        <w:jc w:val="both"/>
        <w:rPr>
          <w:sz w:val="8"/>
          <w:szCs w:val="8"/>
          <w:lang w:val="uz-Cyrl-UZ"/>
        </w:rPr>
      </w:pPr>
    </w:p>
    <w:p w14:paraId="552AA387" w14:textId="77777777" w:rsidR="000C66F7" w:rsidRDefault="000C66F7" w:rsidP="000C66F7">
      <w:pPr>
        <w:jc w:val="both"/>
        <w:rPr>
          <w:sz w:val="8"/>
          <w:szCs w:val="8"/>
          <w:lang w:val="uz-Cyrl-UZ"/>
        </w:rPr>
      </w:pPr>
    </w:p>
    <w:p w14:paraId="5FD045D0" w14:textId="77777777" w:rsidR="000C66F7" w:rsidRDefault="000C66F7" w:rsidP="000C66F7">
      <w:pPr>
        <w:jc w:val="center"/>
        <w:rPr>
          <w:lang w:val="uz-Cyrl-UZ"/>
        </w:rPr>
      </w:pPr>
      <w:r>
        <w:rPr>
          <w:b/>
          <w:lang w:val="uz-Cyrl-UZ"/>
        </w:rPr>
        <w:t>IV</w:t>
      </w:r>
      <w:r>
        <w:rPr>
          <w:lang w:val="uz-Cyrl-UZ"/>
        </w:rPr>
        <w:t xml:space="preserve">  </w:t>
      </w:r>
      <w:r>
        <w:rPr>
          <w:b/>
          <w:lang w:val="uz-Cyrl-UZ"/>
        </w:rPr>
        <w:t>TOMONLARNING JAVOBGARLIGI:</w:t>
      </w:r>
    </w:p>
    <w:p w14:paraId="54133040" w14:textId="77777777" w:rsidR="000C66F7" w:rsidRDefault="000C66F7" w:rsidP="000C66F7">
      <w:pPr>
        <w:jc w:val="both"/>
        <w:rPr>
          <w:sz w:val="8"/>
          <w:szCs w:val="8"/>
          <w:lang w:val="uz-Cyrl-UZ"/>
        </w:rPr>
      </w:pPr>
    </w:p>
    <w:p w14:paraId="7F2EF278" w14:textId="77777777" w:rsidR="000C66F7" w:rsidRDefault="000C66F7" w:rsidP="000C66F7">
      <w:pPr>
        <w:jc w:val="both"/>
        <w:rPr>
          <w:b/>
          <w:lang w:val="uz-Cyrl-UZ"/>
        </w:rPr>
      </w:pPr>
      <w:r>
        <w:rPr>
          <w:b/>
          <w:lang w:val="uz-Cyrl-UZ"/>
        </w:rPr>
        <w:t>4.1. Institutning javobgarligi:</w:t>
      </w:r>
    </w:p>
    <w:p w14:paraId="4718E306" w14:textId="77777777" w:rsidR="000C66F7" w:rsidRDefault="000C66F7" w:rsidP="000C66F7">
      <w:pPr>
        <w:jc w:val="both"/>
        <w:rPr>
          <w:b/>
          <w:lang w:val="uz-Cyrl-UZ"/>
        </w:rPr>
      </w:pPr>
      <w:r>
        <w:rPr>
          <w:lang w:val="uz-Cyrl-UZ"/>
        </w:rPr>
        <w:t>4.1.1. “Institut” quyidagi majburiyatlarni bajarmaganda yoki yetarli darajada bajarmaganda “Tinglovchi”ning tashabbusiga ko‘ra “Institut”ning javobgarligi amaldagi qonun hujjatlariga muvofiq belgilanadi:</w:t>
      </w:r>
    </w:p>
    <w:p w14:paraId="20CA39B8" w14:textId="77777777" w:rsidR="000C66F7" w:rsidRDefault="000C66F7" w:rsidP="000C66F7">
      <w:pPr>
        <w:ind w:firstLine="284"/>
        <w:jc w:val="both"/>
        <w:rPr>
          <w:lang w:val="uz-Cyrl-UZ"/>
        </w:rPr>
      </w:pPr>
      <w:r>
        <w:rPr>
          <w:lang w:val="uz-Cyrl-UZ"/>
        </w:rPr>
        <w:t>-o‘quv jarayonini tasdiqlangan o‘quv rejasi va dars jadvali asosida tashkillashtirilmaganda;</w:t>
      </w:r>
    </w:p>
    <w:p w14:paraId="091507D6" w14:textId="77777777" w:rsidR="000C66F7" w:rsidRDefault="000C66F7" w:rsidP="000C66F7">
      <w:pPr>
        <w:ind w:firstLine="284"/>
        <w:jc w:val="both"/>
        <w:rPr>
          <w:lang w:val="uz-Cyrl-UZ"/>
        </w:rPr>
      </w:pPr>
      <w:r>
        <w:rPr>
          <w:lang w:val="uz-Cyrl-UZ"/>
        </w:rPr>
        <w:t>-Nizom asosida tinglovchilarning qonuniy, huquqiy talablari va istaklarini e’tiborga olib o‘quv reja va dasturlari bajarilishi ta’minlanmaganda;</w:t>
      </w:r>
    </w:p>
    <w:p w14:paraId="06DA54DE" w14:textId="77777777" w:rsidR="000C66F7" w:rsidRDefault="000C66F7" w:rsidP="000C66F7">
      <w:pPr>
        <w:ind w:firstLine="284"/>
        <w:jc w:val="both"/>
        <w:rPr>
          <w:lang w:val="uz-Cyrl-UZ"/>
        </w:rPr>
      </w:pPr>
      <w:r>
        <w:rPr>
          <w:lang w:val="uz-Cyrl-UZ"/>
        </w:rPr>
        <w:t>-tinglovchilarning hohish va istaklarini hamda qonun bilan belgilangan huquqlarini erkin amalga oshirilishini hamda “Institut” Ustaviga muvofiq majburiyatlar bajarilmaganda;</w:t>
      </w:r>
    </w:p>
    <w:p w14:paraId="00F67E00" w14:textId="228D8407" w:rsidR="000C5F2E" w:rsidRDefault="000C66F7" w:rsidP="000C66F7">
      <w:pPr>
        <w:ind w:firstLine="284"/>
        <w:jc w:val="both"/>
        <w:rPr>
          <w:lang w:val="uz-Cyrl-UZ"/>
        </w:rPr>
      </w:pPr>
      <w:r>
        <w:rPr>
          <w:lang w:val="uz-Cyrl-UZ"/>
        </w:rPr>
        <w:t>-o‘quv jarayoni sifatli olib borilmaganda.</w:t>
      </w:r>
    </w:p>
    <w:p w14:paraId="11BFF945" w14:textId="1022BCF0" w:rsidR="000C66F7" w:rsidRPr="00C96630" w:rsidRDefault="000C66F7" w:rsidP="00C96630">
      <w:pPr>
        <w:spacing w:after="160" w:line="259" w:lineRule="auto"/>
        <w:rPr>
          <w:lang w:val="uz-Cyrl-UZ"/>
        </w:rPr>
      </w:pPr>
      <w:r>
        <w:rPr>
          <w:b/>
          <w:lang w:val="uz-Cyrl-UZ"/>
        </w:rPr>
        <w:t>4.2. Tinglovchining javobgarligi:</w:t>
      </w:r>
    </w:p>
    <w:p w14:paraId="0CCA88CD" w14:textId="77777777" w:rsidR="000C66F7" w:rsidRDefault="000C66F7" w:rsidP="000C66F7">
      <w:pPr>
        <w:jc w:val="both"/>
        <w:rPr>
          <w:b/>
          <w:sz w:val="8"/>
          <w:szCs w:val="8"/>
          <w:lang w:val="uz-Cyrl-UZ"/>
        </w:rPr>
      </w:pPr>
    </w:p>
    <w:p w14:paraId="50EEC932" w14:textId="77777777" w:rsidR="000C66F7" w:rsidRDefault="000C66F7" w:rsidP="000C66F7">
      <w:pPr>
        <w:jc w:val="both"/>
        <w:rPr>
          <w:color w:val="000000"/>
          <w:lang w:val="uz-Cyrl-UZ"/>
        </w:rPr>
      </w:pPr>
      <w:r>
        <w:rPr>
          <w:lang w:val="uz-Cyrl-UZ"/>
        </w:rPr>
        <w:lastRenderedPageBreak/>
        <w:t>4.2.1. Tinglovchi quyidagi hollarda “Institut” tashabbusiga ko‘ra tinglovchilar safidan chetlashtirilishi mumkin:</w:t>
      </w:r>
      <w:r>
        <w:rPr>
          <w:color w:val="000000"/>
          <w:lang w:val="uz-Cyrl-UZ"/>
        </w:rPr>
        <w:t xml:space="preserve"> </w:t>
      </w:r>
    </w:p>
    <w:p w14:paraId="73A96581" w14:textId="77777777" w:rsidR="000C66F7" w:rsidRDefault="000C66F7" w:rsidP="000C66F7">
      <w:pPr>
        <w:ind w:firstLine="284"/>
        <w:jc w:val="both"/>
        <w:rPr>
          <w:color w:val="000000"/>
          <w:lang w:val="uz-Cyrl-UZ"/>
        </w:rPr>
      </w:pPr>
      <w:r>
        <w:rPr>
          <w:color w:val="000000"/>
          <w:lang w:val="uz-Cyrl-UZ"/>
        </w:rPr>
        <w:t>-o‘quv intizomini va ta’lim tashkilotining ichki tartib-qoidalarini buzganda;</w:t>
      </w:r>
    </w:p>
    <w:p w14:paraId="44A80265" w14:textId="77777777" w:rsidR="000C66F7" w:rsidRDefault="000C66F7" w:rsidP="000C66F7">
      <w:pPr>
        <w:ind w:firstLine="284"/>
        <w:jc w:val="both"/>
        <w:rPr>
          <w:color w:val="000000"/>
          <w:lang w:val="en-US"/>
        </w:rPr>
      </w:pPr>
      <w:r>
        <w:rPr>
          <w:color w:val="000000"/>
          <w:lang w:val="uz-Cyrl-UZ"/>
        </w:rPr>
        <w:t>-ta’lim dasturlarni o‘zlashtira olmaganda (nazora</w:t>
      </w:r>
      <w:r>
        <w:rPr>
          <w:color w:val="000000"/>
          <w:lang w:val="en-US"/>
        </w:rPr>
        <w:t xml:space="preserve">t </w:t>
      </w:r>
      <w:proofErr w:type="spellStart"/>
      <w:r>
        <w:rPr>
          <w:color w:val="000000"/>
          <w:lang w:val="en-US"/>
        </w:rPr>
        <w:t>turlarini</w:t>
      </w:r>
      <w:proofErr w:type="spellEnd"/>
      <w:r>
        <w:rPr>
          <w:color w:val="000000"/>
          <w:lang w:val="en-US"/>
        </w:rPr>
        <w:t xml:space="preserve"> </w:t>
      </w:r>
      <w:proofErr w:type="spellStart"/>
      <w:r>
        <w:rPr>
          <w:color w:val="000000"/>
          <w:lang w:val="en-US"/>
        </w:rPr>
        <w:t>topshira</w:t>
      </w:r>
      <w:proofErr w:type="spellEnd"/>
      <w:r>
        <w:rPr>
          <w:color w:val="000000"/>
          <w:lang w:val="en-US"/>
        </w:rPr>
        <w:t xml:space="preserve"> </w:t>
      </w:r>
      <w:proofErr w:type="spellStart"/>
      <w:r>
        <w:rPr>
          <w:color w:val="000000"/>
          <w:lang w:val="en-US"/>
        </w:rPr>
        <w:t>olmagan</w:t>
      </w:r>
      <w:proofErr w:type="spellEnd"/>
      <w:r>
        <w:rPr>
          <w:color w:val="000000"/>
          <w:lang w:val="uz-Cyrl-UZ"/>
        </w:rPr>
        <w:t>da</w:t>
      </w:r>
      <w:r>
        <w:rPr>
          <w:color w:val="000000"/>
          <w:lang w:val="en-US"/>
        </w:rPr>
        <w:t>);</w:t>
      </w:r>
    </w:p>
    <w:p w14:paraId="7C70B255" w14:textId="77777777" w:rsidR="000C66F7" w:rsidRDefault="000C66F7" w:rsidP="000C66F7">
      <w:pPr>
        <w:ind w:firstLine="284"/>
        <w:jc w:val="both"/>
        <w:rPr>
          <w:color w:val="000000"/>
          <w:lang w:val="uz-Cyrl-UZ"/>
        </w:rPr>
      </w:pPr>
      <w:r>
        <w:rPr>
          <w:color w:val="000000"/>
          <w:lang w:val="uz-Cyrl-UZ"/>
        </w:rPr>
        <w:t>-qayta tayyorlash kursidagi dars mashg‘ulotlarini uzrli sabablarsiz 36 soatdan ortiq qoldirganda;</w:t>
      </w:r>
    </w:p>
    <w:p w14:paraId="0A765853" w14:textId="77777777" w:rsidR="000C66F7" w:rsidRDefault="000C66F7" w:rsidP="000C66F7">
      <w:pPr>
        <w:ind w:firstLine="284"/>
        <w:jc w:val="both"/>
        <w:rPr>
          <w:color w:val="000000"/>
          <w:lang w:val="uz-Cyrl-UZ"/>
        </w:rPr>
      </w:pPr>
      <w:r>
        <w:rPr>
          <w:color w:val="000000"/>
          <w:lang w:val="uz-Cyrl-UZ"/>
        </w:rPr>
        <w:t>-o‘qitish uchun belgilangan miqdordagi to‘lovni o‘z vaqtida amalga oshirmaganda.</w:t>
      </w:r>
    </w:p>
    <w:p w14:paraId="79271BED" w14:textId="77777777" w:rsidR="000C66F7" w:rsidRDefault="000C66F7" w:rsidP="000C66F7">
      <w:pPr>
        <w:ind w:firstLine="709"/>
        <w:jc w:val="both"/>
        <w:rPr>
          <w:color w:val="000000"/>
          <w:sz w:val="8"/>
          <w:szCs w:val="8"/>
          <w:lang w:val="uz-Cyrl-UZ"/>
        </w:rPr>
      </w:pPr>
    </w:p>
    <w:p w14:paraId="6C6740A4" w14:textId="77777777" w:rsidR="000C66F7" w:rsidRDefault="000C66F7" w:rsidP="000C66F7">
      <w:pPr>
        <w:ind w:firstLine="709"/>
        <w:jc w:val="center"/>
        <w:rPr>
          <w:b/>
          <w:color w:val="000000"/>
          <w:lang w:val="en-US"/>
        </w:rPr>
      </w:pPr>
      <w:r>
        <w:rPr>
          <w:b/>
          <w:color w:val="000000"/>
          <w:lang w:val="en-US"/>
        </w:rPr>
        <w:t>V</w:t>
      </w:r>
      <w:r>
        <w:rPr>
          <w:b/>
          <w:color w:val="000000"/>
          <w:lang w:val="uz-Cyrl-UZ"/>
        </w:rPr>
        <w:t>. S</w:t>
      </w:r>
      <w:r>
        <w:rPr>
          <w:b/>
          <w:color w:val="000000"/>
          <w:lang w:val="en-US"/>
        </w:rPr>
        <w:t>H</w:t>
      </w:r>
      <w:r>
        <w:rPr>
          <w:b/>
          <w:color w:val="000000"/>
          <w:lang w:val="uz-Cyrl-UZ"/>
        </w:rPr>
        <w:t xml:space="preserve">ARTNOMANI </w:t>
      </w:r>
      <w:proofErr w:type="gramStart"/>
      <w:r>
        <w:rPr>
          <w:b/>
          <w:color w:val="000000"/>
          <w:lang w:val="uz-Cyrl-UZ"/>
        </w:rPr>
        <w:t>O‘</w:t>
      </w:r>
      <w:proofErr w:type="gramEnd"/>
      <w:r>
        <w:rPr>
          <w:b/>
          <w:color w:val="000000"/>
          <w:lang w:val="uz-Cyrl-UZ"/>
        </w:rPr>
        <w:t>ZGARTIRIS</w:t>
      </w:r>
      <w:r>
        <w:rPr>
          <w:b/>
          <w:color w:val="000000"/>
          <w:lang w:val="en-US"/>
        </w:rPr>
        <w:t>H</w:t>
      </w:r>
      <w:r>
        <w:rPr>
          <w:b/>
          <w:color w:val="000000"/>
          <w:lang w:val="uz-Cyrl-UZ"/>
        </w:rPr>
        <w:t xml:space="preserve"> Y</w:t>
      </w:r>
      <w:r>
        <w:rPr>
          <w:b/>
          <w:color w:val="000000"/>
          <w:lang w:val="en-US"/>
        </w:rPr>
        <w:t>O</w:t>
      </w:r>
      <w:r>
        <w:rPr>
          <w:b/>
          <w:color w:val="000000"/>
          <w:lang w:val="uz-Cyrl-UZ"/>
        </w:rPr>
        <w:t>KI BEKOR QILIS</w:t>
      </w:r>
      <w:r>
        <w:rPr>
          <w:b/>
          <w:color w:val="000000"/>
          <w:lang w:val="en-US"/>
        </w:rPr>
        <w:t>H</w:t>
      </w:r>
      <w:r>
        <w:rPr>
          <w:b/>
          <w:color w:val="000000"/>
          <w:lang w:val="uz-Cyrl-UZ"/>
        </w:rPr>
        <w:t xml:space="preserve"> TARTIBI</w:t>
      </w:r>
    </w:p>
    <w:p w14:paraId="5027C2FF" w14:textId="77777777" w:rsidR="000C66F7" w:rsidRDefault="000C66F7" w:rsidP="000C66F7">
      <w:pPr>
        <w:ind w:firstLine="709"/>
        <w:jc w:val="both"/>
        <w:rPr>
          <w:b/>
          <w:sz w:val="8"/>
          <w:szCs w:val="8"/>
          <w:lang w:val="en-US"/>
        </w:rPr>
      </w:pPr>
    </w:p>
    <w:p w14:paraId="20708E60" w14:textId="77777777" w:rsidR="000C66F7" w:rsidRDefault="000C66F7" w:rsidP="000C66F7">
      <w:pPr>
        <w:tabs>
          <w:tab w:val="left" w:pos="900"/>
        </w:tabs>
        <w:jc w:val="both"/>
        <w:rPr>
          <w:lang w:val="uz-Cyrl-UZ"/>
        </w:rPr>
      </w:pPr>
      <w:r>
        <w:rPr>
          <w:lang w:val="en-US"/>
        </w:rPr>
        <w:t>5</w:t>
      </w:r>
      <w:r>
        <w:rPr>
          <w:lang w:val="uz-Cyrl-UZ"/>
        </w:rPr>
        <w:t>.1</w:t>
      </w:r>
      <w:r>
        <w:rPr>
          <w:lang w:val="en-US"/>
        </w:rPr>
        <w:t>.</w:t>
      </w:r>
      <w:r>
        <w:rPr>
          <w:lang w:val="uz-Cyrl-UZ"/>
        </w:rPr>
        <w:t xml:space="preserve"> Institut nizomiga muvofiq ma’muriyatning tashabbusiga ko‘ra, tinglovchi o‘qishdan chetlashtirilganda;</w:t>
      </w:r>
    </w:p>
    <w:p w14:paraId="1912B545" w14:textId="77777777" w:rsidR="000C66F7" w:rsidRDefault="000C66F7" w:rsidP="000C66F7">
      <w:pPr>
        <w:tabs>
          <w:tab w:val="left" w:pos="900"/>
        </w:tabs>
        <w:jc w:val="both"/>
        <w:rPr>
          <w:lang w:val="uz-Cyrl-UZ"/>
        </w:rPr>
      </w:pPr>
      <w:r>
        <w:rPr>
          <w:lang w:val="uz-Cyrl-UZ"/>
        </w:rPr>
        <w:t>5.2. Tomonlardan biri shartnoma shartlarini bajarmaganda;</w:t>
      </w:r>
    </w:p>
    <w:p w14:paraId="7DC0DAF9" w14:textId="77777777" w:rsidR="000C66F7" w:rsidRDefault="000C66F7" w:rsidP="000C66F7">
      <w:pPr>
        <w:tabs>
          <w:tab w:val="num" w:pos="142"/>
          <w:tab w:val="left" w:pos="900"/>
        </w:tabs>
        <w:jc w:val="both"/>
        <w:rPr>
          <w:lang w:val="uz-Cyrl-UZ"/>
        </w:rPr>
      </w:pPr>
      <w:r>
        <w:rPr>
          <w:lang w:val="uz-Cyrl-UZ"/>
        </w:rPr>
        <w:t>5.3. Uzrli sabablar bilan tinglovchining tashabbusiga ko‘ra:</w:t>
      </w:r>
    </w:p>
    <w:p w14:paraId="6A9D8A86" w14:textId="77777777" w:rsidR="000C66F7" w:rsidRDefault="000C66F7" w:rsidP="000C66F7">
      <w:pPr>
        <w:tabs>
          <w:tab w:val="left" w:pos="900"/>
        </w:tabs>
        <w:jc w:val="both"/>
        <w:rPr>
          <w:lang w:val="uz-Cyrl-UZ"/>
        </w:rPr>
      </w:pPr>
      <w:r>
        <w:rPr>
          <w:lang w:val="uz-Cyrl-UZ"/>
        </w:rPr>
        <w:t>5.4. Ta’lim muassasasi yoki tashkilot  tugatilganda;</w:t>
      </w:r>
    </w:p>
    <w:p w14:paraId="38D8317D" w14:textId="77777777" w:rsidR="000C66F7" w:rsidRDefault="000C66F7" w:rsidP="000C66F7">
      <w:pPr>
        <w:tabs>
          <w:tab w:val="left" w:pos="900"/>
        </w:tabs>
        <w:jc w:val="both"/>
        <w:rPr>
          <w:lang w:val="uz-Cyrl-UZ"/>
        </w:rPr>
      </w:pPr>
      <w:r>
        <w:rPr>
          <w:lang w:val="uz-Cyrl-UZ"/>
        </w:rPr>
        <w:t>5.5. Amaldagi qonunchilikda ko‘rsatilgan boshqa hollarda.</w:t>
      </w:r>
    </w:p>
    <w:p w14:paraId="58EF5715" w14:textId="77777777" w:rsidR="000C66F7" w:rsidRDefault="000C66F7" w:rsidP="000C66F7">
      <w:pPr>
        <w:tabs>
          <w:tab w:val="left" w:pos="900"/>
        </w:tabs>
        <w:jc w:val="both"/>
        <w:rPr>
          <w:lang w:val="uz-Cyrl-UZ"/>
        </w:rPr>
      </w:pPr>
      <w:r>
        <w:rPr>
          <w:lang w:val="uz-Cyrl-UZ"/>
        </w:rPr>
        <w:t>5.6.“Tinglovchi” ichki tartib-qoidalarni, o‘quv intizomini buzganligi, akademik o‘zlashtirmaganligi va shartnoma shartlarini bajarmagani uchun tinglovchilar safidan chiqarilganda to‘langan to‘lov pullari qaytarilmaydi;</w:t>
      </w:r>
    </w:p>
    <w:p w14:paraId="70ECB630" w14:textId="77777777" w:rsidR="000C66F7" w:rsidRDefault="000C66F7" w:rsidP="000C66F7">
      <w:pPr>
        <w:tabs>
          <w:tab w:val="left" w:pos="900"/>
        </w:tabs>
        <w:jc w:val="both"/>
        <w:rPr>
          <w:sz w:val="8"/>
          <w:szCs w:val="8"/>
          <w:lang w:val="uz-Cyrl-UZ"/>
        </w:rPr>
      </w:pPr>
    </w:p>
    <w:p w14:paraId="44164F6A" w14:textId="77777777" w:rsidR="000C66F7" w:rsidRDefault="000C66F7" w:rsidP="000C66F7">
      <w:pPr>
        <w:tabs>
          <w:tab w:val="left" w:pos="900"/>
        </w:tabs>
        <w:jc w:val="center"/>
        <w:rPr>
          <w:b/>
          <w:lang w:val="uz-Cyrl-UZ"/>
        </w:rPr>
      </w:pPr>
      <w:r>
        <w:rPr>
          <w:b/>
          <w:lang w:val="en-US"/>
        </w:rPr>
        <w:t>VI</w:t>
      </w:r>
      <w:r>
        <w:rPr>
          <w:lang w:val="uz-Cyrl-UZ"/>
        </w:rPr>
        <w:t xml:space="preserve">. </w:t>
      </w:r>
      <w:r>
        <w:rPr>
          <w:b/>
          <w:lang w:val="uz-Cyrl-UZ"/>
        </w:rPr>
        <w:t>NIZOLARNI HAL ETIS</w:t>
      </w:r>
      <w:r>
        <w:rPr>
          <w:b/>
          <w:lang w:val="en-US"/>
        </w:rPr>
        <w:t>H</w:t>
      </w:r>
      <w:r>
        <w:rPr>
          <w:b/>
          <w:lang w:val="uz-Cyrl-UZ"/>
        </w:rPr>
        <w:t xml:space="preserve"> TARTIBI</w:t>
      </w:r>
    </w:p>
    <w:p w14:paraId="26F178A4" w14:textId="77777777" w:rsidR="000C66F7" w:rsidRDefault="000C66F7" w:rsidP="000C66F7">
      <w:pPr>
        <w:tabs>
          <w:tab w:val="left" w:pos="900"/>
        </w:tabs>
        <w:jc w:val="both"/>
        <w:rPr>
          <w:b/>
          <w:sz w:val="8"/>
          <w:szCs w:val="8"/>
          <w:lang w:val="uz-Cyrl-UZ"/>
        </w:rPr>
      </w:pPr>
    </w:p>
    <w:p w14:paraId="18ADEAF8" w14:textId="77777777" w:rsidR="000C66F7" w:rsidRDefault="000C66F7" w:rsidP="000C66F7">
      <w:pPr>
        <w:jc w:val="both"/>
        <w:rPr>
          <w:lang w:val="uz-Cyrl-UZ"/>
        </w:rPr>
      </w:pPr>
      <w:r>
        <w:rPr>
          <w:lang w:val="uz-Cyrl-UZ"/>
        </w:rPr>
        <w:t>6.1. Tomonlar o‘rtasida mazkur shartnoma yuzasidan kelib chiqadigan nizolar tomonlar kelishuvi bilan yozma ravishda hal qilinadi. Kelishuvga erishilmagan nizolar O‘zbekiston Respublikasining amaldagi qonun hujjatlarida belgilangan tartibda sud orkali hal qilinadi.</w:t>
      </w:r>
    </w:p>
    <w:p w14:paraId="631BF931" w14:textId="77777777" w:rsidR="000C66F7" w:rsidRDefault="000C66F7" w:rsidP="000C66F7">
      <w:pPr>
        <w:jc w:val="both"/>
        <w:rPr>
          <w:sz w:val="8"/>
          <w:szCs w:val="8"/>
          <w:lang w:val="uz-Cyrl-UZ"/>
        </w:rPr>
      </w:pPr>
    </w:p>
    <w:p w14:paraId="4333C97B" w14:textId="77777777" w:rsidR="000C66F7" w:rsidRDefault="000C66F7" w:rsidP="000C66F7">
      <w:pPr>
        <w:ind w:firstLine="851"/>
        <w:jc w:val="center"/>
        <w:rPr>
          <w:b/>
          <w:lang w:val="uz-Cyrl-UZ"/>
        </w:rPr>
      </w:pPr>
      <w:r>
        <w:rPr>
          <w:b/>
          <w:lang w:val="uz-Cyrl-UZ"/>
        </w:rPr>
        <w:t>VII</w:t>
      </w:r>
      <w:r>
        <w:rPr>
          <w:b/>
          <w:lang w:val="en-US"/>
        </w:rPr>
        <w:t>.</w:t>
      </w:r>
      <w:r>
        <w:rPr>
          <w:b/>
          <w:lang w:val="uz-Cyrl-UZ"/>
        </w:rPr>
        <w:t xml:space="preserve"> KORRUPSIY</w:t>
      </w:r>
      <w:r>
        <w:rPr>
          <w:b/>
          <w:lang w:val="en-US"/>
        </w:rPr>
        <w:t>A</w:t>
      </w:r>
      <w:r>
        <w:rPr>
          <w:b/>
          <w:lang w:val="uz-Cyrl-UZ"/>
        </w:rPr>
        <w:t>GA QARS</w:t>
      </w:r>
      <w:r>
        <w:rPr>
          <w:b/>
          <w:lang w:val="en-US"/>
        </w:rPr>
        <w:t>H</w:t>
      </w:r>
      <w:r>
        <w:rPr>
          <w:b/>
          <w:lang w:val="uz-Cyrl-UZ"/>
        </w:rPr>
        <w:t>I QO‘S</w:t>
      </w:r>
      <w:r>
        <w:rPr>
          <w:b/>
          <w:lang w:val="en-US"/>
        </w:rPr>
        <w:t>H</w:t>
      </w:r>
      <w:r>
        <w:rPr>
          <w:b/>
          <w:lang w:val="uz-Cyrl-UZ"/>
        </w:rPr>
        <w:t>IMC</w:t>
      </w:r>
      <w:r>
        <w:rPr>
          <w:b/>
          <w:lang w:val="en-US"/>
        </w:rPr>
        <w:t>H</w:t>
      </w:r>
      <w:r>
        <w:rPr>
          <w:b/>
          <w:lang w:val="uz-Cyrl-UZ"/>
        </w:rPr>
        <w:t>A S</w:t>
      </w:r>
      <w:r>
        <w:rPr>
          <w:b/>
          <w:lang w:val="en-US"/>
        </w:rPr>
        <w:t>H</w:t>
      </w:r>
      <w:r>
        <w:rPr>
          <w:b/>
          <w:lang w:val="uz-Cyrl-UZ"/>
        </w:rPr>
        <w:t>ARTLAR</w:t>
      </w:r>
    </w:p>
    <w:p w14:paraId="34C5571D" w14:textId="77777777" w:rsidR="000C66F7" w:rsidRDefault="000C66F7" w:rsidP="000C66F7">
      <w:pPr>
        <w:jc w:val="center"/>
        <w:rPr>
          <w:b/>
          <w:sz w:val="8"/>
          <w:szCs w:val="8"/>
          <w:lang w:val="uz-Cyrl-UZ"/>
        </w:rPr>
      </w:pPr>
    </w:p>
    <w:p w14:paraId="11ABCECD" w14:textId="77777777" w:rsidR="000C66F7" w:rsidRDefault="000C66F7" w:rsidP="000C66F7">
      <w:pPr>
        <w:jc w:val="both"/>
        <w:rPr>
          <w:lang w:val="uz-Cyrl-UZ"/>
        </w:rPr>
      </w:pPr>
      <w:r>
        <w:rPr>
          <w:lang w:val="uz-Latn-UZ"/>
        </w:rPr>
        <w:t>7</w:t>
      </w:r>
      <w:r>
        <w:rPr>
          <w:lang w:val="uz-Cyrl-UZ"/>
        </w:rPr>
        <w:t>.1. Taraflar shartnoma tuzishda, shartnomaning amal qilish muddatida va ushbu muddat tugaganidan so‘ng, shartnoma bilan bog‘liq korrupsiyaviy harakatlar sodir qilmaslikka kelishib oladi.</w:t>
      </w:r>
    </w:p>
    <w:p w14:paraId="07294B18" w14:textId="77777777" w:rsidR="000C66F7" w:rsidRDefault="000C66F7" w:rsidP="000C66F7">
      <w:pPr>
        <w:jc w:val="both"/>
        <w:rPr>
          <w:rFonts w:eastAsia="Calibri"/>
          <w:lang w:val="uz-Cyrl-UZ" w:eastAsia="en-US"/>
        </w:rPr>
      </w:pPr>
      <w:r>
        <w:rPr>
          <w:lang w:val="uz-Latn-UZ"/>
        </w:rPr>
        <w:t>7</w:t>
      </w:r>
      <w:r>
        <w:rPr>
          <w:lang w:val="uz-Cyrl-UZ"/>
        </w:rPr>
        <w:t>.</w:t>
      </w:r>
      <w:r>
        <w:rPr>
          <w:lang w:val="uz-Latn-UZ"/>
        </w:rPr>
        <w:t>2</w:t>
      </w:r>
      <w:r>
        <w:rPr>
          <w:lang w:val="uz-Cyrl-UZ"/>
        </w:rPr>
        <w:t xml:space="preserve">. </w:t>
      </w:r>
      <w:r>
        <w:rPr>
          <w:rFonts w:eastAsia="Calibri"/>
          <w:lang w:val="uz-Cyrl-UZ" w:eastAsia="en-US"/>
        </w:rPr>
        <w:t xml:space="preserve">Taraflar shartnoma bo‘yicha o‘z majburiyatlarini bajarayotganda O‘zbekiston Respublikasining korrupsiyaga qarshi kurashish to‘g‘risidagi qonun hujjatlarining talablariga zid keladigan har qanday harakatlarni amalga oshirmaydilar, shu jumladan, pora berishni taklif qilmaydi, va’da bermaydi, tovlamachilik qilmaydi, pora sifatida pul to‘lamaydi, bevosita yoki bilvosita pora olishga rozilik bermaydi yoki pora, ya’ni Institut xodimi o‘z xizmat majburiyatlaridan foydalangan holda pora bergan shaxsning manfaatlarini ko‘zlab muayyan harakatlarni sodir etishi yoki sodir etmasligi shartligi yoki mumkinligi uchun moddiy qimmatliklarni yoki mulkiy naf olmaydi. Taraflar ushbu harakatlarga yo‘l qo‘ymaslik bo‘yicha choralar ko‘rilishiga kafolat beradi. </w:t>
      </w:r>
    </w:p>
    <w:p w14:paraId="5632892C" w14:textId="77777777" w:rsidR="000C66F7" w:rsidRDefault="000C66F7" w:rsidP="000C66F7">
      <w:pPr>
        <w:shd w:val="clear" w:color="auto" w:fill="FFFFFF"/>
        <w:jc w:val="both"/>
        <w:rPr>
          <w:color w:val="212529"/>
          <w:lang w:val="uz-Cyrl-UZ"/>
        </w:rPr>
      </w:pPr>
      <w:r>
        <w:rPr>
          <w:lang w:val="uz-Latn-UZ"/>
        </w:rPr>
        <w:t>7</w:t>
      </w:r>
      <w:r>
        <w:rPr>
          <w:lang w:val="uz-Cyrl-UZ"/>
        </w:rPr>
        <w:t>.</w:t>
      </w:r>
      <w:r>
        <w:rPr>
          <w:lang w:val="uz-Latn-UZ"/>
        </w:rPr>
        <w:t>3</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ko‘radi.</w:t>
      </w:r>
    </w:p>
    <w:p w14:paraId="6BC53253" w14:textId="77777777" w:rsidR="000C66F7" w:rsidRDefault="000C66F7" w:rsidP="000C66F7">
      <w:pPr>
        <w:jc w:val="both"/>
        <w:rPr>
          <w:lang w:val="uz-Cyrl-UZ"/>
        </w:rPr>
      </w:pPr>
      <w:r>
        <w:rPr>
          <w:lang w:val="uz-Latn-UZ"/>
        </w:rPr>
        <w:t>7</w:t>
      </w:r>
      <w:r>
        <w:rPr>
          <w:lang w:val="uz-Cyrl-UZ"/>
        </w:rPr>
        <w:t>.</w:t>
      </w:r>
      <w:r>
        <w:rPr>
          <w:lang w:val="uz-Latn-UZ"/>
        </w:rPr>
        <w:t>4</w:t>
      </w:r>
      <w:r>
        <w:rPr>
          <w:lang w:val="uz-Cyrl-UZ"/>
        </w:rPr>
        <w:t xml:space="preserve">. </w:t>
      </w:r>
      <w:r>
        <w:rPr>
          <w:color w:val="212529"/>
          <w:lang w:val="uz-Cyrl-UZ"/>
        </w:rPr>
        <w:t>Taraflar o‘z nazorati ostida bo‘lgan va ular nomidan harakat qiladigan shaxslarga korrupsiyaviy harakatlarga yo‘l qo‘yib bo‘lmasligi hamda ularga nisbatan murosasiz munosabatda bo‘lish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to‘lovlar amalga oshirish man etiladi.</w:t>
      </w:r>
    </w:p>
    <w:p w14:paraId="07289616" w14:textId="77777777" w:rsidR="000C66F7" w:rsidRDefault="000C66F7" w:rsidP="000C66F7">
      <w:pPr>
        <w:jc w:val="both"/>
        <w:rPr>
          <w:lang w:val="uz-Cyrl-UZ"/>
        </w:rPr>
      </w:pPr>
      <w:r>
        <w:rPr>
          <w:lang w:val="uz-Latn-UZ"/>
        </w:rPr>
        <w:t>7</w:t>
      </w:r>
      <w:r>
        <w:rPr>
          <w:lang w:val="uz-Cyrl-UZ"/>
        </w:rPr>
        <w:t>.</w:t>
      </w:r>
      <w:r>
        <w:rPr>
          <w:lang w:val="uz-Latn-UZ"/>
        </w:rPr>
        <w:t>5</w:t>
      </w:r>
      <w:r>
        <w:rPr>
          <w:lang w:val="uz-Cyrl-UZ"/>
        </w:rPr>
        <w:t>. Taraflar ularning nazorati ostida bo‘lgan va ular nomidan harakat qiladigan shaxslar tomonidan korrupsiyaga qarshi qo‘shimcha shartlarda belgilangan majburiyatlar buzilganligi holatlari haqida xabar berilganligi uchun ularga tazyiq o‘tkazilmasligini kafolatlaydi.</w:t>
      </w:r>
    </w:p>
    <w:p w14:paraId="3B128E41" w14:textId="77777777" w:rsidR="000C66F7" w:rsidRDefault="000C66F7" w:rsidP="000C66F7">
      <w:pPr>
        <w:jc w:val="both"/>
        <w:rPr>
          <w:rFonts w:eastAsia="Calibri"/>
          <w:lang w:val="uz-Cyrl-UZ" w:eastAsia="en-US"/>
        </w:rPr>
      </w:pPr>
      <w:r>
        <w:rPr>
          <w:lang w:val="uz-Latn-UZ"/>
        </w:rPr>
        <w:t>7</w:t>
      </w:r>
      <w:r>
        <w:rPr>
          <w:lang w:val="uz-Cyrl-UZ"/>
        </w:rPr>
        <w:t>.</w:t>
      </w:r>
      <w:r>
        <w:rPr>
          <w:lang w:val="uz-Latn-UZ"/>
        </w:rPr>
        <w:t>6</w:t>
      </w:r>
      <w:r>
        <w:rPr>
          <w:lang w:val="uz-Cyrl-UZ"/>
        </w:rPr>
        <w:t xml:space="preserve">. </w:t>
      </w:r>
      <w:r>
        <w:rPr>
          <w:rFonts w:eastAsia="Calibri"/>
          <w:lang w:val="uz-Cyrl-UZ" w:eastAsia="en-US"/>
        </w:rPr>
        <w:t xml:space="preserve">Agar shartnoma bo‘yicha bir Taraf Institut xodimining axloqqa to‘g‘ri kelmaydigan va ushbu shartnoma yoki O‘zbekiston Respublikasi qonun hujjatlariga zid keladigan xatti-harakatlariga, shu jumladan, korrupsiyaga oid huquqbuzarlik sodir etishga majburlashdan iborat bo‘lgan faktlar duch kelsa, bu haqda quyidagi aloqa kanallaridan biri orqali xabardor qilishi kerak: </w:t>
      </w:r>
    </w:p>
    <w:p w14:paraId="51E8194C" w14:textId="77777777" w:rsidR="000C66F7" w:rsidRDefault="000C66F7" w:rsidP="000C66F7">
      <w:pPr>
        <w:spacing w:line="256" w:lineRule="auto"/>
        <w:ind w:firstLine="708"/>
        <w:jc w:val="both"/>
        <w:rPr>
          <w:b/>
          <w:noProof/>
          <w:sz w:val="22"/>
          <w:szCs w:val="22"/>
          <w:lang w:val="uz-Cyrl-UZ"/>
        </w:rPr>
      </w:pPr>
      <w:r>
        <w:rPr>
          <w:rFonts w:eastAsia="Calibri"/>
          <w:lang w:val="uz-Cyrl-UZ" w:eastAsia="en-US"/>
        </w:rPr>
        <w:t xml:space="preserve">ishonch telefoni: </w:t>
      </w:r>
      <w:r>
        <w:rPr>
          <w:b/>
          <w:noProof/>
          <w:sz w:val="22"/>
          <w:szCs w:val="22"/>
          <w:lang w:val="uz-Cyrl-UZ"/>
        </w:rPr>
        <w:t xml:space="preserve">71-254-04-43. </w:t>
      </w:r>
    </w:p>
    <w:p w14:paraId="501F4F9A" w14:textId="77777777" w:rsidR="000C66F7" w:rsidRDefault="000C66F7" w:rsidP="000C66F7">
      <w:pPr>
        <w:spacing w:line="256" w:lineRule="auto"/>
        <w:ind w:firstLine="708"/>
        <w:jc w:val="both"/>
        <w:rPr>
          <w:rFonts w:eastAsia="Calibri"/>
          <w:lang w:val="uz-Cyrl-UZ" w:eastAsia="en-US"/>
        </w:rPr>
      </w:pPr>
      <w:r>
        <w:rPr>
          <w:rFonts w:eastAsia="Calibri"/>
          <w:lang w:val="en-US" w:eastAsia="en-US"/>
        </w:rPr>
        <w:t>Telegram-</w:t>
      </w:r>
      <w:proofErr w:type="spellStart"/>
      <w:r>
        <w:rPr>
          <w:rFonts w:eastAsia="Calibri"/>
          <w:lang w:val="en-US" w:eastAsia="en-US"/>
        </w:rPr>
        <w:t>kanali</w:t>
      </w:r>
      <w:proofErr w:type="spellEnd"/>
      <w:r>
        <w:rPr>
          <w:rFonts w:eastAsia="Calibri"/>
          <w:lang w:val="en-US" w:eastAsia="en-US"/>
        </w:rPr>
        <w:t xml:space="preserve"> (</w:t>
      </w:r>
      <w:proofErr w:type="spellStart"/>
      <w:r>
        <w:rPr>
          <w:rFonts w:eastAsia="Calibri"/>
          <w:lang w:val="en-US" w:eastAsia="en-US"/>
        </w:rPr>
        <w:t>Maxsus</w:t>
      </w:r>
      <w:proofErr w:type="spellEnd"/>
      <w:r>
        <w:rPr>
          <w:rFonts w:eastAsia="Calibri"/>
          <w:lang w:val="en-US" w:eastAsia="en-US"/>
        </w:rPr>
        <w:t xml:space="preserve"> bot:)</w:t>
      </w:r>
      <w:r>
        <w:rPr>
          <w:rFonts w:eastAsia="Calibri"/>
          <w:lang w:val="uz-Cyrl-UZ" w:eastAsia="en-US"/>
        </w:rPr>
        <w:t>: https://t.me/mymdomoiuz.</w:t>
      </w:r>
    </w:p>
    <w:p w14:paraId="5C3D9C5D" w14:textId="77777777" w:rsidR="000C66F7" w:rsidRDefault="000C66F7" w:rsidP="000C66F7">
      <w:pPr>
        <w:spacing w:line="256" w:lineRule="auto"/>
        <w:ind w:firstLine="708"/>
        <w:jc w:val="both"/>
        <w:rPr>
          <w:rFonts w:eastAsia="Calibri"/>
          <w:lang w:val="uz-Cyrl-UZ" w:eastAsia="en-US"/>
        </w:rPr>
      </w:pPr>
      <w:r>
        <w:rPr>
          <w:rFonts w:eastAsia="Calibri"/>
          <w:lang w:val="uz-Cyrl-UZ" w:eastAsia="en-US"/>
        </w:rPr>
        <w:t xml:space="preserve">Instituning rasmiy veb-saytida </w:t>
      </w:r>
      <w:r>
        <w:rPr>
          <w:b/>
          <w:noProof/>
          <w:sz w:val="22"/>
          <w:szCs w:val="22"/>
          <w:lang w:val="uz-Cyrl-UZ"/>
        </w:rPr>
        <w:t>(my.mdomoi.uz)</w:t>
      </w:r>
      <w:r>
        <w:rPr>
          <w:noProof/>
          <w:sz w:val="22"/>
          <w:szCs w:val="22"/>
          <w:lang w:val="uz-Cyrl-UZ"/>
        </w:rPr>
        <w:t xml:space="preserve"> </w:t>
      </w:r>
      <w:r>
        <w:rPr>
          <w:b/>
          <w:noProof/>
          <w:sz w:val="22"/>
          <w:szCs w:val="22"/>
          <w:lang w:val="uz-Cyrl-UZ"/>
        </w:rPr>
        <w:t xml:space="preserve"> </w:t>
      </w:r>
      <w:r>
        <w:rPr>
          <w:rFonts w:eastAsia="Calibri"/>
          <w:lang w:val="uz-Cyrl-UZ" w:eastAsia="en-US"/>
        </w:rPr>
        <w:t xml:space="preserve"> joylashtirilgan shakl yoki elektron pochta.</w:t>
      </w:r>
    </w:p>
    <w:p w14:paraId="42A47852" w14:textId="77777777" w:rsidR="000C66F7" w:rsidRDefault="000C66F7" w:rsidP="000C66F7">
      <w:pPr>
        <w:jc w:val="both"/>
        <w:rPr>
          <w:rFonts w:eastAsia="Calibri"/>
          <w:lang w:val="uz-Cyrl-UZ" w:eastAsia="en-US"/>
        </w:rPr>
      </w:pPr>
      <w:r>
        <w:rPr>
          <w:color w:val="212529"/>
          <w:shd w:val="clear" w:color="auto" w:fill="FFFFFF"/>
          <w:lang w:val="uz-Cyrl-UZ"/>
        </w:rPr>
        <w:t xml:space="preserve">Shuningdek ushbu tarafdan ma’lum muddat ichida tegishli choralar ko‘rilishi va amalga oshirilgan ishlar yuzasidan uni xabardor etishini talab qilishi shart. Tarafning bu talabi ikkinchi taraf tomonidan bajarilmagan taqdirda, ushbu taraf shartnomani bir taraflama to‘xtatib turishga, bekor qilishga hamda zararni to‘liq qoplab berishni talab qilishga haqli. </w:t>
      </w:r>
    </w:p>
    <w:p w14:paraId="3AA8C824" w14:textId="77777777" w:rsidR="000C66F7" w:rsidRDefault="000C66F7" w:rsidP="000C66F7">
      <w:pPr>
        <w:jc w:val="both"/>
        <w:rPr>
          <w:lang w:val="uz-Cyrl-UZ"/>
        </w:rPr>
      </w:pPr>
    </w:p>
    <w:p w14:paraId="7812EB8F" w14:textId="77777777" w:rsidR="000C66F7" w:rsidRDefault="000C66F7" w:rsidP="000C66F7">
      <w:pPr>
        <w:jc w:val="both"/>
        <w:rPr>
          <w:sz w:val="8"/>
          <w:szCs w:val="8"/>
          <w:lang w:val="uz-Cyrl-UZ"/>
        </w:rPr>
      </w:pPr>
    </w:p>
    <w:p w14:paraId="08E3CF07" w14:textId="77777777" w:rsidR="000C66F7" w:rsidRDefault="000C66F7" w:rsidP="000C66F7">
      <w:pPr>
        <w:jc w:val="center"/>
        <w:rPr>
          <w:b/>
          <w:lang w:val="uz-Cyrl-UZ"/>
        </w:rPr>
      </w:pPr>
      <w:r>
        <w:rPr>
          <w:b/>
          <w:lang w:val="uz-Cyrl-UZ"/>
        </w:rPr>
        <w:t>VI</w:t>
      </w:r>
      <w:r>
        <w:rPr>
          <w:b/>
          <w:lang w:val="uz-Latn-UZ"/>
        </w:rPr>
        <w:t>I</w:t>
      </w:r>
      <w:r>
        <w:rPr>
          <w:b/>
          <w:lang w:val="uz-Cyrl-UZ"/>
        </w:rPr>
        <w:t>I. S</w:t>
      </w:r>
      <w:r w:rsidRPr="000C66F7">
        <w:rPr>
          <w:b/>
          <w:lang w:val="uz-Cyrl-UZ"/>
        </w:rPr>
        <w:t>H</w:t>
      </w:r>
      <w:r>
        <w:rPr>
          <w:b/>
          <w:lang w:val="uz-Cyrl-UZ"/>
        </w:rPr>
        <w:t>ARTNOMANING S</w:t>
      </w:r>
      <w:r w:rsidRPr="000C66F7">
        <w:rPr>
          <w:b/>
          <w:lang w:val="uz-Cyrl-UZ"/>
        </w:rPr>
        <w:t>H</w:t>
      </w:r>
      <w:r>
        <w:rPr>
          <w:b/>
          <w:lang w:val="uz-Cyrl-UZ"/>
        </w:rPr>
        <w:t>ARTLARI:</w:t>
      </w:r>
    </w:p>
    <w:p w14:paraId="2689FF9C" w14:textId="77777777" w:rsidR="000C66F7" w:rsidRDefault="000C66F7" w:rsidP="000C66F7">
      <w:pPr>
        <w:ind w:left="360"/>
        <w:jc w:val="both"/>
        <w:rPr>
          <w:b/>
          <w:sz w:val="8"/>
          <w:szCs w:val="8"/>
          <w:lang w:val="uz-Cyrl-UZ"/>
        </w:rPr>
      </w:pPr>
    </w:p>
    <w:p w14:paraId="171FC2C4" w14:textId="77777777" w:rsidR="000C66F7" w:rsidRDefault="000C66F7" w:rsidP="000C66F7">
      <w:pPr>
        <w:rPr>
          <w:lang w:val="uz-Cyrl-UZ"/>
        </w:rPr>
      </w:pPr>
      <w:r>
        <w:rPr>
          <w:lang w:val="uz-Latn-UZ"/>
        </w:rPr>
        <w:lastRenderedPageBreak/>
        <w:t>8</w:t>
      </w:r>
      <w:r>
        <w:rPr>
          <w:lang w:val="uz-Cyrl-UZ"/>
        </w:rPr>
        <w:t>.1. Ushbu shartnoma bir xil kuchga ega bulgan ikki nusxada tuzildi  birinchi nusxa “Institut”da,  ikkinchi nusxa “Tinglovchi” da saqlanadi;</w:t>
      </w:r>
    </w:p>
    <w:p w14:paraId="387F8A6F" w14:textId="77777777" w:rsidR="000C66F7" w:rsidRDefault="000C66F7" w:rsidP="000C66F7">
      <w:pPr>
        <w:jc w:val="both"/>
        <w:rPr>
          <w:lang w:val="uz-Cyrl-UZ"/>
        </w:rPr>
      </w:pPr>
      <w:r>
        <w:rPr>
          <w:lang w:val="uz-Latn-UZ"/>
        </w:rPr>
        <w:t>8</w:t>
      </w:r>
      <w:r>
        <w:rPr>
          <w:lang w:val="uz-Cyrl-UZ"/>
        </w:rPr>
        <w:t>.2. Tomonlar uni imzolagan kundan boshlab kuchga kiradi.</w:t>
      </w:r>
    </w:p>
    <w:p w14:paraId="0FEE84C4" w14:textId="77777777" w:rsidR="000C66F7" w:rsidRDefault="000C66F7" w:rsidP="000C66F7">
      <w:pPr>
        <w:jc w:val="center"/>
        <w:rPr>
          <w:sz w:val="8"/>
          <w:szCs w:val="8"/>
          <w:lang w:val="uz-Cyrl-UZ"/>
        </w:rPr>
      </w:pPr>
    </w:p>
    <w:p w14:paraId="4C680EC5" w14:textId="77777777" w:rsidR="000C66F7" w:rsidRDefault="000C66F7" w:rsidP="000C66F7">
      <w:pPr>
        <w:jc w:val="center"/>
        <w:rPr>
          <w:sz w:val="8"/>
          <w:szCs w:val="8"/>
          <w:lang w:val="uz-Cyrl-UZ"/>
        </w:rPr>
      </w:pPr>
      <w:r>
        <w:rPr>
          <w:b/>
          <w:lang w:val="uz-Latn-UZ"/>
        </w:rPr>
        <w:t>X</w:t>
      </w:r>
      <w:r>
        <w:rPr>
          <w:b/>
          <w:lang w:val="uz-Cyrl-UZ"/>
        </w:rPr>
        <w:t>I</w:t>
      </w:r>
      <w:r>
        <w:rPr>
          <w:b/>
          <w:lang w:val="uz-Latn-UZ"/>
        </w:rPr>
        <w:t>X</w:t>
      </w:r>
      <w:r>
        <w:rPr>
          <w:b/>
          <w:lang w:val="uz-Cyrl-UZ"/>
        </w:rPr>
        <w:t>. TOMONLARNING Y</w:t>
      </w:r>
      <w:r>
        <w:rPr>
          <w:b/>
          <w:lang w:val="en-US"/>
        </w:rPr>
        <w:t>H</w:t>
      </w:r>
      <w:r>
        <w:rPr>
          <w:b/>
          <w:lang w:val="uz-Cyrl-UZ"/>
        </w:rPr>
        <w:t>RIDIK MANZILLARI</w:t>
      </w:r>
    </w:p>
    <w:tbl>
      <w:tblPr>
        <w:tblW w:w="0" w:type="auto"/>
        <w:tblInd w:w="250" w:type="dxa"/>
        <w:tblLook w:val="04A0" w:firstRow="1" w:lastRow="0" w:firstColumn="1" w:lastColumn="0" w:noHBand="0" w:noVBand="1"/>
      </w:tblPr>
      <w:tblGrid>
        <w:gridCol w:w="5066"/>
        <w:gridCol w:w="5070"/>
      </w:tblGrid>
      <w:tr w:rsidR="000C66F7" w14:paraId="270922E6" w14:textId="77777777" w:rsidTr="000C5F2E">
        <w:trPr>
          <w:trHeight w:val="409"/>
        </w:trPr>
        <w:tc>
          <w:tcPr>
            <w:tcW w:w="5066" w:type="dxa"/>
            <w:hideMark/>
          </w:tcPr>
          <w:p w14:paraId="4F0B84EA" w14:textId="77777777" w:rsidR="000C66F7" w:rsidRDefault="000C66F7">
            <w:pPr>
              <w:tabs>
                <w:tab w:val="left" w:pos="3398"/>
              </w:tabs>
              <w:spacing w:line="276" w:lineRule="auto"/>
              <w:jc w:val="center"/>
              <w:rPr>
                <w:b/>
                <w:lang w:val="uz-Cyrl-UZ"/>
              </w:rPr>
            </w:pPr>
            <w:r>
              <w:rPr>
                <w:b/>
                <w:lang w:val="uz-Cyrl-UZ"/>
              </w:rPr>
              <w:t>MTTDMQTMOI</w:t>
            </w:r>
          </w:p>
        </w:tc>
        <w:tc>
          <w:tcPr>
            <w:tcW w:w="5070" w:type="dxa"/>
            <w:hideMark/>
          </w:tcPr>
          <w:p w14:paraId="07F6EDB0" w14:textId="77777777" w:rsidR="000C66F7" w:rsidRDefault="000C66F7">
            <w:pPr>
              <w:tabs>
                <w:tab w:val="left" w:pos="3398"/>
              </w:tabs>
              <w:spacing w:line="276" w:lineRule="auto"/>
              <w:jc w:val="center"/>
              <w:rPr>
                <w:b/>
                <w:lang w:val="uz-Cyrl-UZ"/>
              </w:rPr>
            </w:pPr>
            <w:r>
              <w:rPr>
                <w:b/>
                <w:lang w:val="uz-Cyrl-UZ"/>
              </w:rPr>
              <w:t>“Tinglovchi”</w:t>
            </w:r>
          </w:p>
        </w:tc>
      </w:tr>
      <w:tr w:rsidR="000C5F2E" w:rsidRPr="000C66F7" w14:paraId="0EECE91D" w14:textId="77777777" w:rsidTr="000C5F2E">
        <w:trPr>
          <w:trHeight w:val="3532"/>
        </w:trPr>
        <w:tc>
          <w:tcPr>
            <w:tcW w:w="5066" w:type="dxa"/>
          </w:tcPr>
          <w:p w14:paraId="248CA09B" w14:textId="77777777" w:rsidR="000C5F2E" w:rsidRDefault="000C5F2E" w:rsidP="000C5F2E">
            <w:pPr>
              <w:tabs>
                <w:tab w:val="left" w:pos="3398"/>
              </w:tabs>
              <w:jc w:val="both"/>
              <w:rPr>
                <w:lang w:val="uz-Cyrl-UZ"/>
              </w:rPr>
            </w:pPr>
            <w:r>
              <w:rPr>
                <w:b/>
                <w:lang w:val="uz-Cyrl-UZ"/>
              </w:rPr>
              <w:t>Manzil:</w:t>
            </w:r>
            <w:r>
              <w:rPr>
                <w:lang w:val="uz-Cyrl-UZ"/>
              </w:rPr>
              <w:t xml:space="preserve"> Toshkent shahar, Yakkasaroy tumani, Yusuf Xos Xojib ko‘chasi 64-uy.</w:t>
            </w:r>
          </w:p>
          <w:p w14:paraId="41FA25FD" w14:textId="77777777" w:rsidR="000C5F2E" w:rsidRDefault="000C5F2E" w:rsidP="000C5F2E">
            <w:pPr>
              <w:tabs>
                <w:tab w:val="left" w:pos="3398"/>
              </w:tabs>
              <w:jc w:val="both"/>
              <w:rPr>
                <w:lang w:val="uz-Cyrl-UZ"/>
              </w:rPr>
            </w:pPr>
            <w:r>
              <w:rPr>
                <w:b/>
                <w:lang w:val="uz-Cyrl-UZ"/>
              </w:rPr>
              <w:t>Tel:</w:t>
            </w:r>
            <w:r>
              <w:rPr>
                <w:lang w:val="uz-Cyrl-UZ"/>
              </w:rPr>
              <w:t xml:space="preserve"> 71 254 04 11</w:t>
            </w:r>
          </w:p>
          <w:p w14:paraId="34901FEC" w14:textId="77777777" w:rsidR="000C5F2E" w:rsidRDefault="000C5F2E" w:rsidP="000C5F2E">
            <w:pPr>
              <w:tabs>
                <w:tab w:val="left" w:pos="3398"/>
              </w:tabs>
              <w:jc w:val="both"/>
              <w:rPr>
                <w:lang w:val="uz-Cyrl-UZ"/>
              </w:rPr>
            </w:pPr>
            <w:r>
              <w:rPr>
                <w:b/>
                <w:lang w:val="uz-Cyrl-UZ"/>
              </w:rPr>
              <w:t>X/R:</w:t>
            </w:r>
            <w:r>
              <w:rPr>
                <w:lang w:val="uz-Cyrl-UZ"/>
              </w:rPr>
              <w:t xml:space="preserve"> 23402000300100001010</w:t>
            </w:r>
          </w:p>
          <w:p w14:paraId="18255F61" w14:textId="77777777" w:rsidR="000C5F2E" w:rsidRDefault="000C5F2E" w:rsidP="000C5F2E">
            <w:pPr>
              <w:tabs>
                <w:tab w:val="left" w:pos="3398"/>
              </w:tabs>
              <w:jc w:val="both"/>
              <w:rPr>
                <w:lang w:val="uz-Cyrl-UZ"/>
              </w:rPr>
            </w:pPr>
            <w:r>
              <w:rPr>
                <w:lang w:val="uz-Cyrl-UZ"/>
              </w:rPr>
              <w:t>XKKM Markaziy bank Bosh boshqarmasi</w:t>
            </w:r>
          </w:p>
          <w:p w14:paraId="6CC8BA04" w14:textId="77777777" w:rsidR="000C5F2E" w:rsidRDefault="000C5F2E" w:rsidP="000C5F2E">
            <w:pPr>
              <w:tabs>
                <w:tab w:val="left" w:pos="3398"/>
              </w:tabs>
              <w:jc w:val="both"/>
              <w:rPr>
                <w:lang w:val="uz-Cyrl-UZ"/>
              </w:rPr>
            </w:pPr>
            <w:r>
              <w:rPr>
                <w:lang w:val="uz-Cyrl-UZ"/>
              </w:rPr>
              <w:t>Toshkent shaxri</w:t>
            </w:r>
          </w:p>
          <w:p w14:paraId="6B952AFB" w14:textId="77777777" w:rsidR="000C5F2E" w:rsidRDefault="000C5F2E" w:rsidP="000C5F2E">
            <w:pPr>
              <w:tabs>
                <w:tab w:val="left" w:pos="3398"/>
              </w:tabs>
              <w:jc w:val="both"/>
              <w:rPr>
                <w:lang w:val="uz-Cyrl-UZ"/>
              </w:rPr>
            </w:pPr>
            <w:r>
              <w:rPr>
                <w:b/>
                <w:lang w:val="uz-Cyrl-UZ"/>
              </w:rPr>
              <w:t>Sh.xr:</w:t>
            </w:r>
            <w:r>
              <w:rPr>
                <w:lang w:val="uz-Cyrl-UZ"/>
              </w:rPr>
              <w:t xml:space="preserve"> 4001</w:t>
            </w:r>
            <w:r>
              <w:rPr>
                <w:lang w:val="en-US"/>
              </w:rPr>
              <w:t xml:space="preserve"> </w:t>
            </w:r>
            <w:r>
              <w:rPr>
                <w:lang w:val="uz-Cyrl-UZ"/>
              </w:rPr>
              <w:t>108</w:t>
            </w:r>
            <w:r>
              <w:rPr>
                <w:lang w:val="en-US"/>
              </w:rPr>
              <w:t> </w:t>
            </w:r>
            <w:r>
              <w:rPr>
                <w:lang w:val="uz-Cyrl-UZ"/>
              </w:rPr>
              <w:t>602</w:t>
            </w:r>
            <w:r>
              <w:rPr>
                <w:lang w:val="en-US"/>
              </w:rPr>
              <w:t> </w:t>
            </w:r>
            <w:r>
              <w:rPr>
                <w:lang w:val="uz-Cyrl-UZ"/>
              </w:rPr>
              <w:t>628</w:t>
            </w:r>
            <w:r>
              <w:rPr>
                <w:lang w:val="en-US"/>
              </w:rPr>
              <w:t> </w:t>
            </w:r>
            <w:r>
              <w:rPr>
                <w:lang w:val="uz-Cyrl-UZ"/>
              </w:rPr>
              <w:t>770</w:t>
            </w:r>
            <w:r>
              <w:rPr>
                <w:lang w:val="en-US"/>
              </w:rPr>
              <w:t> </w:t>
            </w:r>
            <w:r>
              <w:rPr>
                <w:lang w:val="uz-Cyrl-UZ"/>
              </w:rPr>
              <w:t>962</w:t>
            </w:r>
            <w:r>
              <w:rPr>
                <w:lang w:val="en-US"/>
              </w:rPr>
              <w:t> </w:t>
            </w:r>
            <w:r>
              <w:rPr>
                <w:lang w:val="uz-Cyrl-UZ"/>
              </w:rPr>
              <w:t>000</w:t>
            </w:r>
            <w:r>
              <w:rPr>
                <w:lang w:val="en-US"/>
              </w:rPr>
              <w:t xml:space="preserve"> </w:t>
            </w:r>
            <w:r>
              <w:rPr>
                <w:lang w:val="uz-Cyrl-UZ"/>
              </w:rPr>
              <w:t>72</w:t>
            </w:r>
            <w:r>
              <w:rPr>
                <w:lang w:val="en-US"/>
              </w:rPr>
              <w:t xml:space="preserve"> </w:t>
            </w:r>
            <w:r>
              <w:rPr>
                <w:lang w:val="uz-Cyrl-UZ"/>
              </w:rPr>
              <w:t>003</w:t>
            </w:r>
          </w:p>
          <w:p w14:paraId="549EBF04" w14:textId="77777777" w:rsidR="000C5F2E" w:rsidRDefault="000C5F2E" w:rsidP="000C5F2E">
            <w:pPr>
              <w:tabs>
                <w:tab w:val="left" w:pos="3398"/>
              </w:tabs>
              <w:jc w:val="both"/>
              <w:rPr>
                <w:lang w:val="en-US"/>
              </w:rPr>
            </w:pPr>
            <w:r>
              <w:rPr>
                <w:b/>
                <w:lang w:val="uz-Cyrl-UZ"/>
              </w:rPr>
              <w:t>INN:</w:t>
            </w:r>
            <w:r>
              <w:rPr>
                <w:lang w:val="uz-Cyrl-UZ"/>
              </w:rPr>
              <w:t xml:space="preserve"> 305 175 585   OKED: 85 590</w:t>
            </w:r>
          </w:p>
          <w:p w14:paraId="6912E294" w14:textId="77777777" w:rsidR="000C5F2E" w:rsidRDefault="000C5F2E" w:rsidP="000C5F2E">
            <w:pPr>
              <w:tabs>
                <w:tab w:val="left" w:pos="3398"/>
              </w:tabs>
              <w:jc w:val="both"/>
              <w:rPr>
                <w:lang w:val="uz-Cyrl-UZ"/>
              </w:rPr>
            </w:pPr>
            <w:r>
              <w:rPr>
                <w:lang w:val="uz-Cyrl-UZ"/>
              </w:rPr>
              <w:t>OPER Upr. Kaz.MF RUz</w:t>
            </w:r>
          </w:p>
          <w:p w14:paraId="148B37B6" w14:textId="77777777" w:rsidR="000C5F2E" w:rsidRDefault="000C5F2E" w:rsidP="000C5F2E">
            <w:pPr>
              <w:tabs>
                <w:tab w:val="left" w:pos="3398"/>
              </w:tabs>
              <w:jc w:val="both"/>
              <w:rPr>
                <w:lang w:val="uz-Cyrl-UZ"/>
              </w:rPr>
            </w:pPr>
            <w:r>
              <w:rPr>
                <w:b/>
                <w:lang w:val="uz-Cyrl-UZ"/>
              </w:rPr>
              <w:t>MFO:</w:t>
            </w:r>
            <w:r>
              <w:rPr>
                <w:lang w:val="uz-Cyrl-UZ"/>
              </w:rPr>
              <w:t xml:space="preserve"> 00014   INN: 201 122 919</w:t>
            </w:r>
          </w:p>
          <w:p w14:paraId="3BE502D4" w14:textId="77777777" w:rsidR="000C5F2E" w:rsidRDefault="000C5F2E" w:rsidP="000C5F2E">
            <w:pPr>
              <w:tabs>
                <w:tab w:val="left" w:pos="3398"/>
              </w:tabs>
              <w:jc w:val="both"/>
              <w:rPr>
                <w:sz w:val="12"/>
                <w:szCs w:val="12"/>
                <w:lang w:val="uz-Cyrl-UZ"/>
              </w:rPr>
            </w:pPr>
          </w:p>
          <w:p w14:paraId="5BAA6451" w14:textId="786A6B74" w:rsidR="000C5F2E" w:rsidRDefault="000C5F2E" w:rsidP="000C5F2E">
            <w:pPr>
              <w:tabs>
                <w:tab w:val="left" w:pos="3398"/>
              </w:tabs>
              <w:jc w:val="both"/>
              <w:rPr>
                <w:b/>
                <w:lang w:val="uz-Cyrl-UZ"/>
              </w:rPr>
            </w:pPr>
            <w:r>
              <w:rPr>
                <w:b/>
                <w:lang w:val="uz-Cyrl-UZ"/>
              </w:rPr>
              <w:t>Rektor</w:t>
            </w:r>
            <w:r w:rsidR="00B9432D">
              <w:rPr>
                <w:b/>
                <w:lang w:val="uz-Cyrl-UZ"/>
              </w:rPr>
              <w:t xml:space="preserve">: </w:t>
            </w:r>
            <w:r>
              <w:rPr>
                <w:b/>
                <w:lang w:val="uz-Cyrl-UZ"/>
              </w:rPr>
              <w:t>N. Abdunazarova</w:t>
            </w:r>
          </w:p>
          <w:p w14:paraId="32D76772" w14:textId="77777777" w:rsidR="000C5F2E" w:rsidRDefault="000C5F2E" w:rsidP="000C5F2E">
            <w:pPr>
              <w:tabs>
                <w:tab w:val="left" w:pos="3398"/>
              </w:tabs>
              <w:jc w:val="both"/>
              <w:rPr>
                <w:b/>
                <w:sz w:val="20"/>
                <w:szCs w:val="20"/>
                <w:lang w:val="uz-Cyrl-UZ"/>
              </w:rPr>
            </w:pPr>
          </w:p>
          <w:p w14:paraId="0CA84919" w14:textId="77777777" w:rsidR="000C5F2E" w:rsidRDefault="000C5F2E" w:rsidP="000C5F2E">
            <w:pPr>
              <w:tabs>
                <w:tab w:val="left" w:pos="3398"/>
              </w:tabs>
              <w:jc w:val="both"/>
              <w:rPr>
                <w:b/>
                <w:lang w:val="uz-Cyrl-UZ"/>
              </w:rPr>
            </w:pPr>
          </w:p>
        </w:tc>
        <w:tc>
          <w:tcPr>
            <w:tcW w:w="5070" w:type="dxa"/>
          </w:tcPr>
          <w:p w14:paraId="7DBBE2E0" w14:textId="77777777" w:rsidR="000C5F2E" w:rsidRPr="0060440D" w:rsidRDefault="000C5F2E" w:rsidP="000C5F2E">
            <w:pPr>
              <w:tabs>
                <w:tab w:val="left" w:pos="3398"/>
              </w:tabs>
              <w:spacing w:line="276" w:lineRule="auto"/>
              <w:jc w:val="both"/>
              <w:rPr>
                <w:b/>
                <w:lang w:val="en-US"/>
              </w:rPr>
            </w:pPr>
            <w:r>
              <w:rPr>
                <w:lang w:val="en-US"/>
              </w:rPr>
              <w:t>F. I. SH:</w:t>
            </w:r>
            <w:r w:rsidRPr="0060440D">
              <w:rPr>
                <w:lang w:val="en-US"/>
              </w:rPr>
              <w:t xml:space="preserve"> </w:t>
            </w:r>
            <w:r w:rsidRPr="00A25D44">
              <w:rPr>
                <w:b/>
                <w:bCs/>
                <w:lang w:val="en-US"/>
              </w:rPr>
              <w:t>FISH</w:t>
            </w:r>
          </w:p>
          <w:p w14:paraId="2BFB9C38" w14:textId="77777777" w:rsidR="000C5F2E" w:rsidRDefault="000C5F2E" w:rsidP="000C5F2E">
            <w:pPr>
              <w:tabs>
                <w:tab w:val="left" w:pos="3398"/>
              </w:tabs>
              <w:spacing w:line="276" w:lineRule="auto"/>
              <w:jc w:val="both"/>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6EA4D919" w14:textId="77777777" w:rsidR="000C5F2E" w:rsidRPr="00803B1D" w:rsidRDefault="000C5F2E" w:rsidP="000C5F2E">
            <w:pPr>
              <w:tabs>
                <w:tab w:val="left" w:pos="3398"/>
              </w:tabs>
              <w:spacing w:line="276" w:lineRule="auto"/>
              <w:jc w:val="both"/>
              <w:rPr>
                <w:bCs/>
                <w:lang w:val="en-US"/>
              </w:rPr>
            </w:pPr>
            <w:r>
              <w:rPr>
                <w:bCs/>
                <w:lang w:val="en-US"/>
              </w:rPr>
              <w:t xml:space="preserve">Manzil: </w:t>
            </w:r>
            <w:r w:rsidRPr="00A25D44">
              <w:rPr>
                <w:b/>
                <w:bCs/>
                <w:lang w:val="en-US"/>
              </w:rPr>
              <w:t>ADDRES</w:t>
            </w:r>
          </w:p>
          <w:p w14:paraId="45297C3B" w14:textId="77777777" w:rsidR="000C5F2E" w:rsidRPr="00803B1D" w:rsidRDefault="000C5F2E" w:rsidP="000C5F2E">
            <w:pPr>
              <w:tabs>
                <w:tab w:val="left" w:pos="3398"/>
              </w:tabs>
              <w:spacing w:line="276" w:lineRule="auto"/>
              <w:jc w:val="both"/>
              <w:rPr>
                <w:b/>
                <w:lang w:val="en-US"/>
              </w:rPr>
            </w:pPr>
            <w:r w:rsidRPr="00803B1D">
              <w:rPr>
                <w:lang w:val="en-US"/>
              </w:rPr>
              <w:t xml:space="preserve">Tel: </w:t>
            </w:r>
            <w:r w:rsidRPr="007F7477">
              <w:rPr>
                <w:b/>
                <w:bCs/>
                <w:lang w:val="en-US"/>
              </w:rPr>
              <w:t>TELNUMBER</w:t>
            </w:r>
          </w:p>
          <w:p w14:paraId="1F25D808" w14:textId="77777777" w:rsidR="000C5F2E" w:rsidRPr="00E8071F" w:rsidRDefault="000C5F2E" w:rsidP="00AA1114">
            <w:pPr>
              <w:tabs>
                <w:tab w:val="left" w:pos="6993"/>
              </w:tabs>
              <w:spacing w:line="276" w:lineRule="auto"/>
              <w:rPr>
                <w:b/>
                <w:lang w:val="en-US"/>
              </w:rPr>
            </w:pPr>
          </w:p>
          <w:p w14:paraId="61DDA417" w14:textId="09DD6BB9" w:rsidR="000C5F2E" w:rsidRDefault="000C5F2E" w:rsidP="000C5F2E">
            <w:pPr>
              <w:tabs>
                <w:tab w:val="left" w:pos="3398"/>
              </w:tabs>
              <w:spacing w:line="276" w:lineRule="auto"/>
              <w:jc w:val="center"/>
              <w:rPr>
                <w:b/>
                <w:lang w:val="uz-Cyrl-UZ"/>
              </w:rPr>
            </w:pPr>
            <w:r w:rsidRPr="00AA1114">
              <w:rPr>
                <w:b/>
                <w:color w:val="FFFFFF" w:themeColor="background1"/>
                <w:lang w:val="en-US"/>
              </w:rPr>
              <w:t>&amp;</w:t>
            </w:r>
          </w:p>
        </w:tc>
      </w:tr>
    </w:tbl>
    <w:p w14:paraId="31B7C073" w14:textId="77777777" w:rsidR="000C66F7" w:rsidRDefault="000C66F7" w:rsidP="000C66F7">
      <w:pPr>
        <w:jc w:val="both"/>
        <w:rPr>
          <w:lang w:val="uz-Cyrl-UZ"/>
        </w:rPr>
      </w:pPr>
    </w:p>
    <w:p w14:paraId="715EB71E" w14:textId="77777777" w:rsidR="000C66F7" w:rsidRPr="000C66F7" w:rsidRDefault="000C66F7" w:rsidP="000C66F7">
      <w:pPr>
        <w:rPr>
          <w:rStyle w:val="a3"/>
          <w:lang w:val="uz-Cyrl-UZ"/>
        </w:rPr>
      </w:pPr>
      <w:r>
        <w:rPr>
          <w:rStyle w:val="a3"/>
          <w:lang w:val="uz-Cyrl-UZ"/>
        </w:rPr>
        <w:t>Eslatma: Tinglovchi to‘lov mablag‘larini o‘tkazganligini tasdiqlovchi to‘lov topshiriqnomasi va imzolangan shartnoma nusxasini institutning “Buxgalteriya” bo‘limiga o‘z vaqtida topshirishi shart.!</w:t>
      </w:r>
    </w:p>
    <w:p w14:paraId="6DF6DED3" w14:textId="49C788EC" w:rsidR="007516D9" w:rsidRPr="000C66F7" w:rsidRDefault="007516D9" w:rsidP="000C66F7">
      <w:pPr>
        <w:rPr>
          <w:lang w:val="uz-Cyrl-UZ"/>
        </w:rPr>
      </w:pPr>
    </w:p>
    <w:sectPr w:rsidR="007516D9" w:rsidRPr="000C66F7" w:rsidSect="00E141A0">
      <w:pgSz w:w="11906" w:h="16838"/>
      <w:pgMar w:top="568" w:right="386"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FC9"/>
    <w:multiLevelType w:val="hybridMultilevel"/>
    <w:tmpl w:val="D6D659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1407D8"/>
    <w:multiLevelType w:val="hybridMultilevel"/>
    <w:tmpl w:val="15AEFD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734B01"/>
    <w:multiLevelType w:val="hybridMultilevel"/>
    <w:tmpl w:val="3190F1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6BF1098"/>
    <w:multiLevelType w:val="hybridMultilevel"/>
    <w:tmpl w:val="97F053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8074B6"/>
    <w:multiLevelType w:val="multilevel"/>
    <w:tmpl w:val="78D0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CEA234C"/>
    <w:multiLevelType w:val="multilevel"/>
    <w:tmpl w:val="B3B84C2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5206C31"/>
    <w:multiLevelType w:val="hybridMultilevel"/>
    <w:tmpl w:val="22C89748"/>
    <w:lvl w:ilvl="0" w:tplc="0419000F">
      <w:start w:val="1"/>
      <w:numFmt w:val="decimal"/>
      <w:lvlText w:val="%1."/>
      <w:lvlJc w:val="left"/>
      <w:pPr>
        <w:tabs>
          <w:tab w:val="num" w:pos="360"/>
        </w:tabs>
        <w:ind w:left="360" w:hanging="360"/>
      </w:pPr>
    </w:lvl>
    <w:lvl w:ilvl="1" w:tplc="08430019" w:tentative="1">
      <w:start w:val="1"/>
      <w:numFmt w:val="lowerLetter"/>
      <w:lvlText w:val="%2."/>
      <w:lvlJc w:val="left"/>
      <w:pPr>
        <w:tabs>
          <w:tab w:val="num" w:pos="1440"/>
        </w:tabs>
        <w:ind w:left="1440" w:hanging="360"/>
      </w:pPr>
    </w:lvl>
    <w:lvl w:ilvl="2" w:tplc="0843001B" w:tentative="1">
      <w:start w:val="1"/>
      <w:numFmt w:val="lowerRoman"/>
      <w:lvlText w:val="%3."/>
      <w:lvlJc w:val="right"/>
      <w:pPr>
        <w:tabs>
          <w:tab w:val="num" w:pos="2160"/>
        </w:tabs>
        <w:ind w:left="2160" w:hanging="180"/>
      </w:pPr>
    </w:lvl>
    <w:lvl w:ilvl="3" w:tplc="0843000F" w:tentative="1">
      <w:start w:val="1"/>
      <w:numFmt w:val="decimal"/>
      <w:lvlText w:val="%4."/>
      <w:lvlJc w:val="left"/>
      <w:pPr>
        <w:tabs>
          <w:tab w:val="num" w:pos="2880"/>
        </w:tabs>
        <w:ind w:left="2880" w:hanging="360"/>
      </w:pPr>
    </w:lvl>
    <w:lvl w:ilvl="4" w:tplc="08430019" w:tentative="1">
      <w:start w:val="1"/>
      <w:numFmt w:val="lowerLetter"/>
      <w:lvlText w:val="%5."/>
      <w:lvlJc w:val="left"/>
      <w:pPr>
        <w:tabs>
          <w:tab w:val="num" w:pos="3600"/>
        </w:tabs>
        <w:ind w:left="3600" w:hanging="360"/>
      </w:pPr>
    </w:lvl>
    <w:lvl w:ilvl="5" w:tplc="0843001B" w:tentative="1">
      <w:start w:val="1"/>
      <w:numFmt w:val="lowerRoman"/>
      <w:lvlText w:val="%6."/>
      <w:lvlJc w:val="right"/>
      <w:pPr>
        <w:tabs>
          <w:tab w:val="num" w:pos="4320"/>
        </w:tabs>
        <w:ind w:left="4320" w:hanging="180"/>
      </w:pPr>
    </w:lvl>
    <w:lvl w:ilvl="6" w:tplc="0843000F" w:tentative="1">
      <w:start w:val="1"/>
      <w:numFmt w:val="decimal"/>
      <w:lvlText w:val="%7."/>
      <w:lvlJc w:val="left"/>
      <w:pPr>
        <w:tabs>
          <w:tab w:val="num" w:pos="5040"/>
        </w:tabs>
        <w:ind w:left="5040" w:hanging="360"/>
      </w:pPr>
    </w:lvl>
    <w:lvl w:ilvl="7" w:tplc="08430019" w:tentative="1">
      <w:start w:val="1"/>
      <w:numFmt w:val="lowerLetter"/>
      <w:lvlText w:val="%8."/>
      <w:lvlJc w:val="left"/>
      <w:pPr>
        <w:tabs>
          <w:tab w:val="num" w:pos="5760"/>
        </w:tabs>
        <w:ind w:left="5760" w:hanging="360"/>
      </w:pPr>
    </w:lvl>
    <w:lvl w:ilvl="8" w:tplc="0843001B" w:tentative="1">
      <w:start w:val="1"/>
      <w:numFmt w:val="lowerRoman"/>
      <w:lvlText w:val="%9."/>
      <w:lvlJc w:val="right"/>
      <w:pPr>
        <w:tabs>
          <w:tab w:val="num" w:pos="6480"/>
        </w:tabs>
        <w:ind w:left="6480" w:hanging="180"/>
      </w:pPr>
    </w:lvl>
  </w:abstractNum>
  <w:abstractNum w:abstractNumId="7" w15:restartNumberingAfterBreak="0">
    <w:nsid w:val="2D41629B"/>
    <w:multiLevelType w:val="multilevel"/>
    <w:tmpl w:val="1E503118"/>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8" w15:restartNumberingAfterBreak="0">
    <w:nsid w:val="39D72CF8"/>
    <w:multiLevelType w:val="hybridMultilevel"/>
    <w:tmpl w:val="0CFED6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A0C1FEA"/>
    <w:multiLevelType w:val="multilevel"/>
    <w:tmpl w:val="86AE580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B6B3A0C"/>
    <w:multiLevelType w:val="hybridMultilevel"/>
    <w:tmpl w:val="44F4B0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A2660B6"/>
    <w:multiLevelType w:val="multilevel"/>
    <w:tmpl w:val="86AE580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D933678"/>
    <w:multiLevelType w:val="hybridMultilevel"/>
    <w:tmpl w:val="5A586D94"/>
    <w:lvl w:ilvl="0" w:tplc="0419000F">
      <w:start w:val="1"/>
      <w:numFmt w:val="decimal"/>
      <w:lvlText w:val="%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3" w15:restartNumberingAfterBreak="0">
    <w:nsid w:val="69A0745F"/>
    <w:multiLevelType w:val="multilevel"/>
    <w:tmpl w:val="48460482"/>
    <w:lvl w:ilvl="0">
      <w:start w:val="1"/>
      <w:numFmt w:val="decimal"/>
      <w:lvlText w:val="%1"/>
      <w:lvlJc w:val="left"/>
      <w:pPr>
        <w:ind w:left="360" w:hanging="360"/>
      </w:pPr>
      <w:rPr>
        <w:rFonts w:hint="default"/>
        <w:b/>
      </w:rPr>
    </w:lvl>
    <w:lvl w:ilvl="1">
      <w:start w:val="1"/>
      <w:numFmt w:val="decimal"/>
      <w:lvlText w:val="%1.%2"/>
      <w:lvlJc w:val="left"/>
      <w:pPr>
        <w:ind w:left="126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420" w:hanging="72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580" w:hanging="1080"/>
      </w:pPr>
      <w:rPr>
        <w:rFonts w:hint="default"/>
        <w:b/>
      </w:rPr>
    </w:lvl>
    <w:lvl w:ilvl="6">
      <w:start w:val="1"/>
      <w:numFmt w:val="decimal"/>
      <w:lvlText w:val="%1.%2.%3.%4.%5.%6.%7"/>
      <w:lvlJc w:val="left"/>
      <w:pPr>
        <w:ind w:left="6840" w:hanging="1440"/>
      </w:pPr>
      <w:rPr>
        <w:rFonts w:hint="default"/>
        <w:b/>
      </w:rPr>
    </w:lvl>
    <w:lvl w:ilvl="7">
      <w:start w:val="1"/>
      <w:numFmt w:val="decimal"/>
      <w:lvlText w:val="%1.%2.%3.%4.%5.%6.%7.%8"/>
      <w:lvlJc w:val="left"/>
      <w:pPr>
        <w:ind w:left="7740" w:hanging="1440"/>
      </w:pPr>
      <w:rPr>
        <w:rFonts w:hint="default"/>
        <w:b/>
      </w:rPr>
    </w:lvl>
    <w:lvl w:ilvl="8">
      <w:start w:val="1"/>
      <w:numFmt w:val="decimal"/>
      <w:lvlText w:val="%1.%2.%3.%4.%5.%6.%7.%8.%9"/>
      <w:lvlJc w:val="left"/>
      <w:pPr>
        <w:ind w:left="9000" w:hanging="1800"/>
      </w:pPr>
      <w:rPr>
        <w:rFonts w:hint="default"/>
        <w:b/>
      </w:rPr>
    </w:lvl>
  </w:abstractNum>
  <w:abstractNum w:abstractNumId="14" w15:restartNumberingAfterBreak="0">
    <w:nsid w:val="6C0414A2"/>
    <w:multiLevelType w:val="hybridMultilevel"/>
    <w:tmpl w:val="C72465E0"/>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6D4D6590"/>
    <w:multiLevelType w:val="multilevel"/>
    <w:tmpl w:val="36EE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60D82"/>
    <w:multiLevelType w:val="hybridMultilevel"/>
    <w:tmpl w:val="C95C84F2"/>
    <w:lvl w:ilvl="0" w:tplc="5792D806">
      <w:start w:val="3"/>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71477347"/>
    <w:multiLevelType w:val="hybridMultilevel"/>
    <w:tmpl w:val="0326006E"/>
    <w:lvl w:ilvl="0" w:tplc="E0CC9AB2">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719D7073"/>
    <w:multiLevelType w:val="hybridMultilevel"/>
    <w:tmpl w:val="D61465B8"/>
    <w:lvl w:ilvl="0" w:tplc="B42CB16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790F09F9"/>
    <w:multiLevelType w:val="multilevel"/>
    <w:tmpl w:val="87E4B8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BB8227E"/>
    <w:multiLevelType w:val="hybridMultilevel"/>
    <w:tmpl w:val="D1F0661A"/>
    <w:lvl w:ilvl="0" w:tplc="5792D80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7"/>
  </w:num>
  <w:num w:numId="3">
    <w:abstractNumId w:val="4"/>
  </w:num>
  <w:num w:numId="4">
    <w:abstractNumId w:val="10"/>
  </w:num>
  <w:num w:numId="5">
    <w:abstractNumId w:val="18"/>
  </w:num>
  <w:num w:numId="6">
    <w:abstractNumId w:val="2"/>
  </w:num>
  <w:num w:numId="7">
    <w:abstractNumId w:val="1"/>
  </w:num>
  <w:num w:numId="8">
    <w:abstractNumId w:val="16"/>
  </w:num>
  <w:num w:numId="9">
    <w:abstractNumId w:val="20"/>
  </w:num>
  <w:num w:numId="10">
    <w:abstractNumId w:val="14"/>
  </w:num>
  <w:num w:numId="11">
    <w:abstractNumId w:val="6"/>
  </w:num>
  <w:num w:numId="12">
    <w:abstractNumId w:val="3"/>
  </w:num>
  <w:num w:numId="13">
    <w:abstractNumId w:val="12"/>
  </w:num>
  <w:num w:numId="14">
    <w:abstractNumId w:val="8"/>
  </w:num>
  <w:num w:numId="15">
    <w:abstractNumId w:val="19"/>
  </w:num>
  <w:num w:numId="16">
    <w:abstractNumId w:val="5"/>
  </w:num>
  <w:num w:numId="17">
    <w:abstractNumId w:val="11"/>
  </w:num>
  <w:num w:numId="18">
    <w:abstractNumId w:val="9"/>
  </w:num>
  <w:num w:numId="19">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3E"/>
    <w:rsid w:val="000A343E"/>
    <w:rsid w:val="000C5F2E"/>
    <w:rsid w:val="000C66F7"/>
    <w:rsid w:val="000E7443"/>
    <w:rsid w:val="001A029C"/>
    <w:rsid w:val="002D4D2F"/>
    <w:rsid w:val="002F52D6"/>
    <w:rsid w:val="004340E1"/>
    <w:rsid w:val="00533C32"/>
    <w:rsid w:val="0061413C"/>
    <w:rsid w:val="007516D9"/>
    <w:rsid w:val="007878AD"/>
    <w:rsid w:val="00843E5F"/>
    <w:rsid w:val="00884DA8"/>
    <w:rsid w:val="008C2A2D"/>
    <w:rsid w:val="009F3B7B"/>
    <w:rsid w:val="00A1094E"/>
    <w:rsid w:val="00AA1114"/>
    <w:rsid w:val="00B52772"/>
    <w:rsid w:val="00B9432D"/>
    <w:rsid w:val="00B95A17"/>
    <w:rsid w:val="00BB3235"/>
    <w:rsid w:val="00BD6AB8"/>
    <w:rsid w:val="00BF1A18"/>
    <w:rsid w:val="00C674D3"/>
    <w:rsid w:val="00C8228E"/>
    <w:rsid w:val="00C96630"/>
    <w:rsid w:val="00DE4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B2A4"/>
  <w15:chartTrackingRefBased/>
  <w15:docId w15:val="{CC13DB71-525B-4284-8CBD-17037995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23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uiPriority w:val="19"/>
    <w:qFormat/>
    <w:rsid w:val="00BB3235"/>
    <w:rPr>
      <w:i/>
      <w:iCs/>
      <w:color w:val="404040"/>
    </w:rPr>
  </w:style>
  <w:style w:type="table" w:styleId="a4">
    <w:name w:val="Table Grid"/>
    <w:basedOn w:val="a1"/>
    <w:rsid w:val="000C66F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link w:val="a6"/>
    <w:qFormat/>
    <w:rsid w:val="000C66F7"/>
    <w:pPr>
      <w:jc w:val="center"/>
    </w:pPr>
    <w:rPr>
      <w:b/>
      <w:bCs/>
      <w:sz w:val="28"/>
    </w:rPr>
  </w:style>
  <w:style w:type="character" w:customStyle="1" w:styleId="a6">
    <w:name w:val="Заголовок Знак"/>
    <w:basedOn w:val="a0"/>
    <w:link w:val="a5"/>
    <w:rsid w:val="000C66F7"/>
    <w:rPr>
      <w:rFonts w:ascii="Times New Roman" w:eastAsia="Times New Roman" w:hAnsi="Times New Roman" w:cs="Times New Roman"/>
      <w:b/>
      <w:bCs/>
      <w:sz w:val="28"/>
      <w:szCs w:val="24"/>
      <w:lang w:eastAsia="ru-RU"/>
    </w:rPr>
  </w:style>
  <w:style w:type="paragraph" w:styleId="a7">
    <w:name w:val="Balloon Text"/>
    <w:basedOn w:val="a"/>
    <w:link w:val="a8"/>
    <w:rsid w:val="000C66F7"/>
    <w:rPr>
      <w:rFonts w:ascii="Segoe UI" w:hAnsi="Segoe UI" w:cs="Segoe UI"/>
      <w:sz w:val="18"/>
      <w:szCs w:val="18"/>
    </w:rPr>
  </w:style>
  <w:style w:type="character" w:customStyle="1" w:styleId="a8">
    <w:name w:val="Текст выноски Знак"/>
    <w:basedOn w:val="a0"/>
    <w:link w:val="a7"/>
    <w:rsid w:val="000C66F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79206">
      <w:bodyDiv w:val="1"/>
      <w:marLeft w:val="0"/>
      <w:marRight w:val="0"/>
      <w:marTop w:val="0"/>
      <w:marBottom w:val="0"/>
      <w:divBdr>
        <w:top w:val="none" w:sz="0" w:space="0" w:color="auto"/>
        <w:left w:val="none" w:sz="0" w:space="0" w:color="auto"/>
        <w:bottom w:val="none" w:sz="0" w:space="0" w:color="auto"/>
        <w:right w:val="none" w:sz="0" w:space="0" w:color="auto"/>
      </w:divBdr>
    </w:div>
    <w:div w:id="1144855202">
      <w:bodyDiv w:val="1"/>
      <w:marLeft w:val="0"/>
      <w:marRight w:val="0"/>
      <w:marTop w:val="0"/>
      <w:marBottom w:val="0"/>
      <w:divBdr>
        <w:top w:val="none" w:sz="0" w:space="0" w:color="auto"/>
        <w:left w:val="none" w:sz="0" w:space="0" w:color="auto"/>
        <w:bottom w:val="none" w:sz="0" w:space="0" w:color="auto"/>
        <w:right w:val="none" w:sz="0" w:space="0" w:color="auto"/>
      </w:divBdr>
    </w:div>
    <w:div w:id="1239363209">
      <w:bodyDiv w:val="1"/>
      <w:marLeft w:val="0"/>
      <w:marRight w:val="0"/>
      <w:marTop w:val="0"/>
      <w:marBottom w:val="0"/>
      <w:divBdr>
        <w:top w:val="none" w:sz="0" w:space="0" w:color="auto"/>
        <w:left w:val="none" w:sz="0" w:space="0" w:color="auto"/>
        <w:bottom w:val="none" w:sz="0" w:space="0" w:color="auto"/>
        <w:right w:val="none" w:sz="0" w:space="0" w:color="auto"/>
      </w:divBdr>
    </w:div>
    <w:div w:id="19850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1323</Words>
  <Characters>7547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asas asa</cp:lastModifiedBy>
  <cp:revision>6</cp:revision>
  <dcterms:created xsi:type="dcterms:W3CDTF">2025-03-03T05:50:00Z</dcterms:created>
  <dcterms:modified xsi:type="dcterms:W3CDTF">2025-03-03T06:44:00Z</dcterms:modified>
</cp:coreProperties>
</file>