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Program to implement linear and multiple regression techniques using any standards datasets available in the public domain and evaluate its performance.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import pandas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from sklearn.datasets import load_boston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df = pandas.read_csv("cars.csv")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X = df[['Weight', 'Volume']]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y = df['CO2']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from sklearn import linear_model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regr = linear_model.LinearRegression()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regr.fit(X, y)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#predict the CO2 emission of a car where the weight is 2300kg, and the volume is 1300cm3: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predictedCO2 = regr.predict([[2300, 1300]])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print(predictedCO2)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boston = load_boston()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plt.figure(figsize=(5, 4))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plt.hist(boston.target)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plt.title('car')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plt.xlabel('price ($1000s)' 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plt.ylabel('count')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24400" cy="4295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from sklearn import datasets, linear_model, metrics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# load the boston dataset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boston = datasets.load_boston(return_X_y=False)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# defining feature matrix(X) and response vector(y)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X = boston.data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y = boston.target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# splitting X and y into training and testing sets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X_train, X_test, y_train, y_test = train_test_split(X, y, test_size=0.4,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random_state=1)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# create linear regression object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reg = linear_model.LinearRegression()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# train the model using the training sets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reg.fit(X_train, y_train)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# regression coefficients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print('Coefficients: ', reg.coef_)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# variance score: 1 means perfect prediction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print('Variance score: {}'.format(reg.score(X_test, y_test)))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Coefficients:  [-8.95714048e-02  6.73132853e-02  5.04649248e-02  2.18579583e+00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-1.72053975e+01  3.63606995e+00  2.05579939e-03 -1.36602886e+00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2.89576718e-01 -1.22700072e-02 -8.34881849e-01  9.40360790e-03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-5.04008320e-01]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Variance score: 0.7209056672661767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