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AIM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 to implement decision trees using any standard dataset available in the   public                        Domain and find the accuracy of the algorithm.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sklearn.metrics import classification_report, confusion_matrix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sklearn.tree import plot_tree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 = sns.load_dataset('iris')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print(df.info())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df.isnull().any()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print(df.shape)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Let's plot pair plot to visualise the attributes all at once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sns.pairplot(data=df, hue="species")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plt.savefig('pne.png')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Correction matrix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sns.heatmap(df.corr())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plt.savefig('one.png')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target = df['species']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df1 = df.copy()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df1 = df1.drop('species', axis=1)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print(df1.shape)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print(df1.head())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Defining the attributes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 = df1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print(target)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label encoding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 = LabelEncoder()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target = le.fit_transform(target)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print(target)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 = target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print("Training split input- ", X_train.shape)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print("Testing split input- ", X_test.shape)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Defining the decision tree algorithm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dtree = DecisionTreeClassifier()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dtree.fit(X_train, y_train)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print('Decision Tree Classifier Created')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y_pred = dtree.predict(X_test)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print('Classification report - \n', classification_report(y_test, y_pred))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plt.figure(figsize=(5, 5))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sns.heatmap(data=cm, linewidth=.5, annot=True, square=True, cmap='Blues')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plt.ylabel('Actual label')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plt.xlabel('Predicted label')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all_sample_title = 'Accuracy score: {0}'.format(X_test, y_test)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plt.title(all_sample_title, size=15)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plt.savefig('two.png')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plt.figure(figsize=(20, 20))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dec_tree = plot_tree(decision_tree=dtree, feature_names=df1.columns,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class_names=['setosa', 'vercicolor', 'verginica'], filled=True, precision=4, rounded=True)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plt.savefig('tree.png')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"C:\Users\aksa\PycharmProjects\add number\venv\Scripts\python.exe" "C:/Users/aksa/PycharmProjects/add number/dt2.py"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sepal_length  sepal_width  petal_length  petal_width species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           5.1          3.5           1.4          0.2  setosa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           4.9          3.0           1.4          0.2  setosa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           4.7          3.2           1.3          0.2  setosa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           4.6          3.1           1.5          0.2  setosa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           5.0          3.6           1.4          0.2  setosa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RangeIndex: 150 entries, 0 to 149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Data columns (total 5 columns):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#   Column        Non-Null Count  Dtype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  ------        --------------  -----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0   sepal_length  150 non-null    float64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1   sepal_width   150 non-null    float64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2   petal_length  150 non-null    float64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3   petal_width   150 non-null    float64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4   species       150 non-null    object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dtypes: float64(4), object(1)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memory usage: 6.0+ KB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(150, 5)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(150, 4)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sepal_length  sepal_width  petal_length  petal_width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0           5.1          3.5           1.4          0.2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1           4.9          3.0           1.4          0.2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2           4.7          3.2           1.3          0.2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3           4.6          3.1           1.5          0.2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4           5.0          3.6           1.4          0.2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         setosa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         setosa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         setosa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         setosa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         setosa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...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145    virginica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146    virginica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147    virginica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148    virginica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149    virginica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Name: species, Length: 150, dtype: object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[0 0 0 0 0 0 0 0 0 0 0 0 0 0 0 0 0 0 0 0 0 0 0 0 0 0 0 0 0 0 0 0 0 0 0 0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0 0 0 0 0 0 0 0 0 0 0 0 0 1 1 1 1 1 1 1 1 1 1 1 1 1 1 1 1 1 1 1 1 1 1 1 1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1 1 1 1 1 1 1 1 1 1 1 1 1 1 1 1 1 1 1 1 1 1 1 1 1 1 2 2 2 2 2 2 2 2 2 2 2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2 2 2 2 2 2 2 2 2 2 2 2 2 2 2 2 2 2 2 2 2 2 2 2 2 2 2 2 2 2 2 2 2 2 2 2 2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One.png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3438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Pne.png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3371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Tree.png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419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Two.png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3524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