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AIM : Program to implement k - means clustering technique  using any standard dataset available in the public domain.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# Importing the libraries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import pandas as pd  # Importing the dataset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dataset = pd.read_csv('Mall_Customers.csv')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X = dataset.iloc[:, [3, 4]].values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wcss_list = []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kmeans = KMeans(n_clusters=i, init='k-means++', random_state=0)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kmeans.fit(X)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wcss_list.append(kmeans.inertia_)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plt.plot(range(1, 11), wcss_list)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plt.title('The Elbow Method Graph')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plt.xlabel('Number of clusters')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plt.ylabel('WCSS')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pltkmeans = KMeans(n_clusters=5, init="k-means++", random_state=42)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y_predict = kmeans.fit_predict(X)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print(y_predict)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plt.scatter(X[y_predict == 0, 0], X[y_predict == 0, 1], s=60, c='red', label='Cluster1')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plt.scatter(X[y_predict == 1, 0], X[y_predict == 1, 1], s=60, c='blue', label='Cluster2')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plt.scatter(X[y_predict == 2, 0], X[y_predict == 2, 1], s=60, c='green', label='Cluster3')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plt.scatter(X[y_predict == 3, 0], X[y_predict == 3, 1], s=60, c='violet', label='Cluster4')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plt.scatter(X[y_predict == 4, 0], X[y_predict == 4, 1], s=60, c='yellow', label='Cluster5')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plt.scatter(kmeans.cluster_centers_[:, 0], kmeans.cluster_centers_[:, 1], s=100, c='black', label='Centroids')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plt.xlabel('Annual Income (k$)')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plt.ylabel('Spending Score (1-100)')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[[ 15  39]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[ 15  81]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[ 16   6]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[ 16  77]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[ 17  40]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[ 17  76]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[ 18   6]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[ 18  94]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[126  28]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[126  74]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[137  18]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[137  83]]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[2 3 2 3 2 3 2 3 2 3 2 3 2 3 2 3 2 3 2 3 2 3 2 3 2 3 2 3 2 3 2 3 2 3 2 3 2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3 2 3 2 3 2 0 2 3 0 0 0 0 0 0 0 0 0 0 0 0 0 0 0 0 0 0 0 0 0 0 0 0 0 0 0 0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0 0 0 0 0 0 0 0 0 0 0 0 0 0 0 0 0 0 0 0 0 0 0 0 0 0 0 0 0 0 0 0 0 0 0 0 0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0 0 0 0 0 0 0 0 0 0 0 0 4 1 4 0 4 1 4 1 4 0 4 1 4 1 4 1 4 1 4 0 4 1 4 1 4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1 4 1 4 1 4 1 4 1 4 1 4 1 4 1 4 1 4 1 4 1 4 1 4 1 4 1 4 1 4 1 4 1 4 1 4 1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4 1 4 1 4 1 4 1 4 1 4 1 4 1 4]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