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D8A" w:rsidRDefault="00710062">
      <w:pPr>
        <w:pStyle w:val="Textbody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EK-A</w:t>
      </w:r>
    </w:p>
    <w:p w:rsidR="00D31D8A" w:rsidRDefault="00D31D8A">
      <w:pPr>
        <w:pStyle w:val="Textbody"/>
        <w:jc w:val="both"/>
        <w:rPr>
          <w:rFonts w:hint="eastAsia"/>
          <w:color w:val="FFFFFF"/>
          <w:shd w:val="clear" w:color="auto" w:fill="4080FF"/>
        </w:rPr>
      </w:pPr>
    </w:p>
    <w:p w:rsidR="00D31D8A" w:rsidRDefault="00710062">
      <w:pPr>
        <w:pStyle w:val="Textbody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A.1) Sistemin çalışacağı bilgisayarlar üzerinde gerekli olan minimum donanımsal sistem gereksinimleri:</w:t>
      </w:r>
    </w:p>
    <w:p w:rsidR="00D31D8A" w:rsidRDefault="00D31D8A">
      <w:pPr>
        <w:pStyle w:val="Textbody"/>
        <w:jc w:val="both"/>
        <w:rPr>
          <w:rFonts w:hint="eastAsia"/>
        </w:rPr>
      </w:pP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i.   512 mb ram bellek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ii.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128 mb ekran kartı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iii.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350 mb sabit disk alanı</w:t>
      </w:r>
    </w:p>
    <w:p w:rsidR="00D31D8A" w:rsidRDefault="00D31D8A">
      <w:pPr>
        <w:pStyle w:val="Textbody"/>
        <w:jc w:val="both"/>
        <w:rPr>
          <w:rFonts w:hint="eastAsia"/>
        </w:rPr>
      </w:pPr>
    </w:p>
    <w:p w:rsidR="00D31D8A" w:rsidRDefault="00710062">
      <w:pPr>
        <w:pStyle w:val="Textbody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EK-B</w:t>
      </w:r>
    </w:p>
    <w:p w:rsidR="00D31D8A" w:rsidRDefault="00710062">
      <w:pPr>
        <w:pStyle w:val="Textbody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B.1 Sistemin çalışacağı bilgisayarlar üzerinde gerekli olan yazılımsal sistem gereksinimleri:</w:t>
      </w:r>
    </w:p>
    <w:p w:rsidR="00D31D8A" w:rsidRDefault="00D31D8A">
      <w:pPr>
        <w:pStyle w:val="Textbody"/>
        <w:jc w:val="both"/>
        <w:rPr>
          <w:rFonts w:hint="eastAsia"/>
        </w:rPr>
      </w:pP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i.</w:t>
      </w: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Windows İşletim Sistemi (Windows 7 ve üzeri)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ii.  Güncel .net framework sürümü (4.6.1)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iii.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MS-SQL S</w:t>
      </w:r>
      <w:r>
        <w:rPr>
          <w:rFonts w:ascii="Times New Roman" w:hAnsi="Times New Roman"/>
        </w:rPr>
        <w:t>erver Express altyapısı.</w:t>
      </w:r>
    </w:p>
    <w:p w:rsidR="00D31D8A" w:rsidRDefault="00D31D8A">
      <w:pPr>
        <w:pStyle w:val="Textbody"/>
        <w:jc w:val="both"/>
        <w:rPr>
          <w:rFonts w:hint="eastAsia"/>
        </w:rPr>
      </w:pPr>
    </w:p>
    <w:p w:rsidR="00D31D8A" w:rsidRDefault="00710062">
      <w:pPr>
        <w:pStyle w:val="Textbody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EK-C</w:t>
      </w:r>
    </w:p>
    <w:p w:rsidR="00D31D8A" w:rsidRDefault="00710062">
      <w:pPr>
        <w:pStyle w:val="Textbody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B.1 Sistemin üzerinde oluşabilecek güvenlik açıklarına ilişkin aşağıdaki maddeler ile koruma tahsis edilmiştir.</w:t>
      </w:r>
    </w:p>
    <w:p w:rsidR="00D31D8A" w:rsidRDefault="00D31D8A">
      <w:pPr>
        <w:pStyle w:val="Textbody"/>
        <w:jc w:val="both"/>
        <w:rPr>
          <w:rFonts w:hint="eastAsia"/>
        </w:rPr>
      </w:pP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SQL injection ve türevleri için parametresel önlemler alınarak bunların önüne geçilmiştir.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ii.Kullanıcı şifre</w:t>
      </w:r>
      <w:r>
        <w:rPr>
          <w:rFonts w:ascii="Times New Roman" w:hAnsi="Times New Roman"/>
        </w:rPr>
        <w:t>leri sistem üzerinde MD5 hash ile şifrelenerek saklanmaktadır.</w:t>
      </w:r>
    </w:p>
    <w:p w:rsidR="00D31D8A" w:rsidRDefault="00D31D8A">
      <w:pPr>
        <w:pStyle w:val="Textbody"/>
        <w:ind w:left="1440"/>
        <w:jc w:val="both"/>
        <w:rPr>
          <w:rFonts w:hint="eastAsia"/>
        </w:rPr>
      </w:pPr>
    </w:p>
    <w:p w:rsidR="00D31D8A" w:rsidRDefault="00710062">
      <w:pPr>
        <w:pStyle w:val="Textbody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EK-D</w:t>
      </w:r>
    </w:p>
    <w:p w:rsidR="00D31D8A" w:rsidRDefault="00710062">
      <w:pPr>
        <w:pStyle w:val="Textbody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B.1 Sistemin üzerinde aşağıdaki modüller mevcuttur.</w:t>
      </w:r>
    </w:p>
    <w:p w:rsidR="00D31D8A" w:rsidRDefault="00D31D8A">
      <w:pPr>
        <w:pStyle w:val="Textbody"/>
        <w:jc w:val="both"/>
        <w:rPr>
          <w:rFonts w:hint="eastAsia"/>
        </w:rPr>
      </w:pP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i.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Stok işlemleri (Ekle-Güncelle-Sil-Detaylandır)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 xml:space="preserve">ii. </w:t>
      </w:r>
      <w:r>
        <w:rPr>
          <w:rFonts w:ascii="Times New Roman" w:hAnsi="Times New Roman"/>
        </w:rPr>
        <w:t>Zimmet İşlemleri</w:t>
      </w:r>
      <w:r>
        <w:rPr>
          <w:rFonts w:ascii="Times New Roman" w:hAnsi="Times New Roman"/>
        </w:rPr>
        <w:t xml:space="preserve"> (Ekle-Güncelle-Sil-Detaylandır)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iii.Personel İşlemleri (Ekle-Güncelle-Sil-Detaylandır)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iv. Atık İşlemleri (Ekle-Güncelle-Sil-Detaylandır)</w:t>
      </w:r>
    </w:p>
    <w:p w:rsidR="00D31D8A" w:rsidRDefault="00710062">
      <w:pPr>
        <w:pStyle w:val="Textbody"/>
        <w:ind w:left="1440" w:hanging="720"/>
        <w:jc w:val="both"/>
        <w:rPr>
          <w:rFonts w:hint="eastAsia"/>
        </w:rPr>
      </w:pPr>
      <w:r>
        <w:rPr>
          <w:rFonts w:ascii="Times New Roman" w:hAnsi="Times New Roman"/>
        </w:rPr>
        <w:t>v.  Raporlama İşlemleri (Ekle-Güncelle-Sil-Detay</w:t>
      </w:r>
      <w:r>
        <w:rPr>
          <w:rFonts w:ascii="Times New Roman" w:hAnsi="Times New Roman"/>
        </w:rPr>
        <w:t>landır-Raporla)</w:t>
      </w:r>
    </w:p>
    <w:p w:rsidR="00D31D8A" w:rsidRDefault="00D31D8A">
      <w:pPr>
        <w:pStyle w:val="Textbody"/>
        <w:jc w:val="both"/>
        <w:rPr>
          <w:rFonts w:hint="eastAsia"/>
        </w:rPr>
      </w:pPr>
    </w:p>
    <w:sectPr w:rsidR="00D31D8A" w:rsidSect="00D31D8A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062" w:rsidRDefault="00710062" w:rsidP="00D31D8A">
      <w:r>
        <w:separator/>
      </w:r>
    </w:p>
  </w:endnote>
  <w:endnote w:type="continuationSeparator" w:id="0">
    <w:p w:rsidR="00710062" w:rsidRDefault="00710062" w:rsidP="00D3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062" w:rsidRDefault="00710062" w:rsidP="00D31D8A">
      <w:r w:rsidRPr="00D31D8A">
        <w:rPr>
          <w:color w:val="000000"/>
        </w:rPr>
        <w:separator/>
      </w:r>
    </w:p>
  </w:footnote>
  <w:footnote w:type="continuationSeparator" w:id="0">
    <w:p w:rsidR="00710062" w:rsidRDefault="00710062" w:rsidP="00D3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65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8A"/>
    <w:rsid w:val="00125C8C"/>
    <w:rsid w:val="00710062"/>
    <w:rsid w:val="00D3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"/>
        <w:kern w:val="3"/>
        <w:sz w:val="24"/>
        <w:szCs w:val="24"/>
        <w:lang w:val="tr-T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D31D8A"/>
  </w:style>
  <w:style w:type="paragraph" w:customStyle="1" w:styleId="Heading">
    <w:name w:val="Heading"/>
    <w:basedOn w:val="Standard"/>
    <w:next w:val="Textbody"/>
    <w:rsid w:val="00D31D8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D31D8A"/>
    <w:pPr>
      <w:spacing w:after="140" w:line="276" w:lineRule="auto"/>
    </w:pPr>
  </w:style>
  <w:style w:type="paragraph" w:styleId="Liste">
    <w:name w:val="List"/>
    <w:basedOn w:val="Textbody"/>
    <w:rsid w:val="00D31D8A"/>
  </w:style>
  <w:style w:type="paragraph" w:customStyle="1" w:styleId="Caption">
    <w:name w:val="Caption"/>
    <w:basedOn w:val="Standard"/>
    <w:rsid w:val="00D31D8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31D8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aksal</dc:creator>
  <cp:lastModifiedBy>bilal aksal</cp:lastModifiedBy>
  <cp:revision>1</cp:revision>
  <dcterms:created xsi:type="dcterms:W3CDTF">2018-12-26T21:56:00Z</dcterms:created>
  <dcterms:modified xsi:type="dcterms:W3CDTF">2018-12-27T19:00:00Z</dcterms:modified>
</cp:coreProperties>
</file>