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Результатом контрольной являются лендинг и отчет в виде текстового документа.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color w:val="ff0000"/>
          <w:rtl w:val="0"/>
        </w:rPr>
        <w:t xml:space="preserve">Лендинг создается по шаблону, предложенному в вариантах приложения 1. </w:t>
      </w:r>
      <w:r w:rsidDel="00000000" w:rsidR="00000000" w:rsidRPr="00000000">
        <w:rPr>
          <w:rtl w:val="0"/>
        </w:rPr>
        <w:t xml:space="preserve">Шаблон предлагается в виде таблицы, но верстка страницы выполняется блочным макетом. Вы можете выбрать любую технологию верстки: GRID, FLEX, FLOAT и т.п. Главное, чтобы блоки располагались предложенным в варианте образом.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добавить адаптивную верстку для планшета и смартфона. Размер макета выберите сами. При этом страница должна быть читаема, не перегружена лишними элементами и содержать меню, а также важную информацию.</w:t>
      </w:r>
    </w:p>
    <w:p w:rsidR="00000000" w:rsidDel="00000000" w:rsidP="00000000" w:rsidRDefault="00000000" w:rsidRPr="00000000" w14:paraId="00000004">
      <w:pPr>
        <w:pageBreakBefore w:val="0"/>
        <w:ind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Требования к физической структуре: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Таблица стилей должна быть размещена в отдельном файле!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Изображения должны быть размещены в отдельной папке!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Страница должна иметь имя index.html!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Тематику сайта выбирайте на свое усмотрение. Она должна быть связной (не набор разноцветных блоков ни о чем). Это может быть что угодно – игра, бизнес, авто, цветы и т.д.</w:t>
      </w:r>
    </w:p>
    <w:p w:rsidR="00000000" w:rsidDel="00000000" w:rsidP="00000000" w:rsidRDefault="00000000" w:rsidRPr="00000000" w14:paraId="00000009">
      <w:pPr>
        <w:pageBreakBefore w:val="0"/>
        <w:ind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Лендинг обязательно должен содержать программные элементы: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Карусель изображений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Изменение размеров/прозрачности/положения/тени при наведении на элементы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Открывающуюся форму связи с проверкой заполнения (поля не должны быть пустыми, должны соответствовать шаблону ввода, например, email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ххх@xxxxx.xx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Также можно добавить что-то еще (например, раскрывающееся меню или выпадающие блоки) на свое усмотрение. Не обязательно программировать элементы самостоятельно, можно воспользоваться фреймворками (например, JQuery, Bootstrap).</w:t>
      </w:r>
    </w:p>
    <w:p w:rsidR="00000000" w:rsidDel="00000000" w:rsidP="00000000" w:rsidRDefault="00000000" w:rsidRPr="00000000" w14:paraId="0000000E">
      <w:pPr>
        <w:pageBreakBefore w:val="0"/>
        <w:ind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Работа творческая – вы ограничены только макетом и минимальными требованиями!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Оценка будет зависеть от соблюдения требований и креативности. Дизайн оцениваться не будет, единая тематика сайта – будет.</w:t>
      </w:r>
    </w:p>
    <w:p w:rsidR="00000000" w:rsidDel="00000000" w:rsidP="00000000" w:rsidRDefault="00000000" w:rsidRPr="00000000" w14:paraId="00000010">
      <w:pPr>
        <w:pageBreakBefore w:val="0"/>
        <w:ind w:firstLine="0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В отчет включаются: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Краткое описание выбранной технологии верстки и обоснование выбора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Элементы стилевой таблицы (не вся таблица) с объяснением. Выбирайте самые интересные моменты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адаптивной верстки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с кодами интерактивных элементов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Весь текст должен сопровождаться скриншотами.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Контрольная работа будет защищаться. Вы получите вопросы по коду, CSS и т.д. Сданная, но не защищенная на положительную оценку работа учитываться не будет!</w:t>
      </w:r>
    </w:p>
    <w:p w:rsidR="00000000" w:rsidDel="00000000" w:rsidP="00000000" w:rsidRDefault="00000000" w:rsidRPr="00000000" w14:paraId="00000017">
      <w:pPr>
        <w:pageBreakBefore w:val="0"/>
        <w:ind w:left="539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Приложение 1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Варианты макетов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Вариант 1. 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5720"/>
        <w:gridCol w:w="1630"/>
        <w:tblGridChange w:id="0">
          <w:tblGrid>
            <w:gridCol w:w="1995"/>
            <w:gridCol w:w="5720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Вариант 2.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1"/>
        <w:gridCol w:w="6066"/>
        <w:gridCol w:w="139"/>
        <w:gridCol w:w="1629"/>
        <w:tblGridChange w:id="0">
          <w:tblGrid>
            <w:gridCol w:w="1511"/>
            <w:gridCol w:w="6066"/>
            <w:gridCol w:w="139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1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Вариант 3.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5720"/>
        <w:gridCol w:w="1630"/>
        <w:tblGridChange w:id="0">
          <w:tblGrid>
            <w:gridCol w:w="1995"/>
            <w:gridCol w:w="5720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Вариант 4.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44"/>
        <w:gridCol w:w="5722"/>
        <w:gridCol w:w="1629"/>
        <w:tblGridChange w:id="0">
          <w:tblGrid>
            <w:gridCol w:w="1950"/>
            <w:gridCol w:w="44"/>
            <w:gridCol w:w="5722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1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Вариант 5.</w:t>
      </w:r>
    </w:p>
    <w:tbl>
      <w:tblPr>
        <w:tblStyle w:val="Table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15"/>
        <w:gridCol w:w="1630"/>
        <w:tblGridChange w:id="0">
          <w:tblGrid>
            <w:gridCol w:w="7715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Вариант 6.</w:t>
      </w:r>
    </w:p>
    <w:tbl>
      <w:tblPr>
        <w:tblStyle w:val="Table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032"/>
        <w:gridCol w:w="3043"/>
        <w:gridCol w:w="2320"/>
        <w:tblGridChange w:id="0">
          <w:tblGrid>
            <w:gridCol w:w="1950"/>
            <w:gridCol w:w="2032"/>
            <w:gridCol w:w="3043"/>
            <w:gridCol w:w="232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Вариант 7.</w:t>
      </w:r>
    </w:p>
    <w:tbl>
      <w:tblPr>
        <w:tblStyle w:val="Table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0"/>
        <w:gridCol w:w="7"/>
        <w:gridCol w:w="4670"/>
        <w:gridCol w:w="2338"/>
        <w:tblGridChange w:id="0">
          <w:tblGrid>
            <w:gridCol w:w="2330"/>
            <w:gridCol w:w="7"/>
            <w:gridCol w:w="4670"/>
            <w:gridCol w:w="2338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Вариант 8.</w:t>
      </w:r>
    </w:p>
    <w:tbl>
      <w:tblPr>
        <w:tblStyle w:val="Table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3115"/>
        <w:gridCol w:w="3116"/>
        <w:tblGridChange w:id="0">
          <w:tblGrid>
            <w:gridCol w:w="3114"/>
            <w:gridCol w:w="3115"/>
            <w:gridCol w:w="3116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Вариант 9. </w:t>
      </w:r>
    </w:p>
    <w:tbl>
      <w:tblPr>
        <w:tblStyle w:val="Table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6"/>
        <w:gridCol w:w="6050"/>
        <w:gridCol w:w="1649"/>
        <w:tblGridChange w:id="0">
          <w:tblGrid>
            <w:gridCol w:w="1646"/>
            <w:gridCol w:w="6050"/>
            <w:gridCol w:w="1649"/>
          </w:tblGrid>
        </w:tblGridChange>
      </w:tblGrid>
      <w:tr>
        <w:trPr>
          <w:cantSplit w:val="0"/>
          <w:trHeight w:val="79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Логотип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Приветствие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Контакты</w:t>
            </w:r>
          </w:p>
        </w:tc>
      </w:tr>
      <w:tr>
        <w:trPr>
          <w:cantSplit w:val="0"/>
          <w:trHeight w:val="12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Новости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Контент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Меню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Вариант 10.</w:t>
      </w:r>
    </w:p>
    <w:tbl>
      <w:tblPr>
        <w:tblStyle w:val="Table1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9"/>
        <w:gridCol w:w="277"/>
        <w:gridCol w:w="5504"/>
        <w:gridCol w:w="27"/>
        <w:gridCol w:w="1768"/>
        <w:tblGridChange w:id="0">
          <w:tblGrid>
            <w:gridCol w:w="1769"/>
            <w:gridCol w:w="277"/>
            <w:gridCol w:w="5504"/>
            <w:gridCol w:w="27"/>
            <w:gridCol w:w="1768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9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Вариант1 1. </w:t>
      </w:r>
    </w:p>
    <w:tbl>
      <w:tblPr>
        <w:tblStyle w:val="Table1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7"/>
        <w:gridCol w:w="5803"/>
        <w:gridCol w:w="416"/>
        <w:gridCol w:w="1629"/>
        <w:tblGridChange w:id="0">
          <w:tblGrid>
            <w:gridCol w:w="1497"/>
            <w:gridCol w:w="5803"/>
            <w:gridCol w:w="416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Вариант 12.</w:t>
      </w:r>
    </w:p>
    <w:tbl>
      <w:tblPr>
        <w:tblStyle w:val="Table1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1"/>
        <w:gridCol w:w="6066"/>
        <w:gridCol w:w="139"/>
        <w:gridCol w:w="1629"/>
        <w:tblGridChange w:id="0">
          <w:tblGrid>
            <w:gridCol w:w="1511"/>
            <w:gridCol w:w="6066"/>
            <w:gridCol w:w="139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Вариант 13.</w:t>
      </w:r>
    </w:p>
    <w:tbl>
      <w:tblPr>
        <w:tblStyle w:val="Table13"/>
        <w:tblW w:w="934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9"/>
        <w:gridCol w:w="5944"/>
        <w:gridCol w:w="553"/>
        <w:gridCol w:w="1629"/>
        <w:tblGridChange w:id="0">
          <w:tblGrid>
            <w:gridCol w:w="1219"/>
            <w:gridCol w:w="5944"/>
            <w:gridCol w:w="553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7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Вариант 1 4.</w:t>
      </w:r>
    </w:p>
    <w:tbl>
      <w:tblPr>
        <w:tblStyle w:val="Table1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4"/>
        <w:gridCol w:w="5707"/>
        <w:gridCol w:w="15"/>
        <w:gridCol w:w="1629"/>
        <w:tblGridChange w:id="0">
          <w:tblGrid>
            <w:gridCol w:w="1994"/>
            <w:gridCol w:w="5707"/>
            <w:gridCol w:w="15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9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Вариант 15.</w:t>
      </w:r>
    </w:p>
    <w:tbl>
      <w:tblPr>
        <w:tblStyle w:val="Table1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4"/>
        <w:gridCol w:w="6221"/>
        <w:gridCol w:w="1630"/>
        <w:tblGridChange w:id="0">
          <w:tblGrid>
            <w:gridCol w:w="1494"/>
            <w:gridCol w:w="6221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8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Вариант 16.</w:t>
      </w:r>
    </w:p>
    <w:tbl>
      <w:tblPr>
        <w:tblStyle w:val="Table1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032"/>
        <w:gridCol w:w="3043"/>
        <w:gridCol w:w="2320"/>
        <w:tblGridChange w:id="0">
          <w:tblGrid>
            <w:gridCol w:w="1950"/>
            <w:gridCol w:w="2032"/>
            <w:gridCol w:w="3043"/>
            <w:gridCol w:w="232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Вариант 17.</w:t>
      </w:r>
    </w:p>
    <w:tbl>
      <w:tblPr>
        <w:tblStyle w:val="Table1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6"/>
        <w:gridCol w:w="2339"/>
        <w:tblGridChange w:id="0">
          <w:tblGrid>
            <w:gridCol w:w="7006"/>
            <w:gridCol w:w="2339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Вариант 18.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4601"/>
        <w:gridCol w:w="1629"/>
        <w:tblGridChange w:id="0">
          <w:tblGrid>
            <w:gridCol w:w="3115"/>
            <w:gridCol w:w="4601"/>
            <w:gridCol w:w="1629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ind w:firstLine="0"/>
        <w:rPr/>
      </w:pPr>
      <w:r w:rsidDel="00000000" w:rsidR="00000000" w:rsidRPr="00000000">
        <w:rPr>
          <w:rtl w:val="0"/>
        </w:rPr>
        <w:t xml:space="preserve">Вариант 19. </w:t>
      </w:r>
    </w:p>
    <w:tbl>
      <w:tblPr>
        <w:tblStyle w:val="Table19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7"/>
        <w:gridCol w:w="5985"/>
        <w:gridCol w:w="775"/>
        <w:gridCol w:w="968"/>
        <w:tblGridChange w:id="0">
          <w:tblGrid>
            <w:gridCol w:w="1617"/>
            <w:gridCol w:w="5985"/>
            <w:gridCol w:w="775"/>
            <w:gridCol w:w="968"/>
          </w:tblGrid>
        </w:tblGridChange>
      </w:tblGrid>
      <w:tr>
        <w:trPr>
          <w:cantSplit w:val="0"/>
          <w:trHeight w:val="798" w:hRule="atLeast"/>
          <w:tblHeader w:val="0"/>
        </w:trPr>
        <w:tc>
          <w:tcPr/>
          <w:p w:rsidR="00000000" w:rsidDel="00000000" w:rsidP="00000000" w:rsidRDefault="00000000" w:rsidRPr="00000000" w14:paraId="000001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Вариант 20.</w:t>
      </w:r>
    </w:p>
    <w:tbl>
      <w:tblPr>
        <w:tblStyle w:val="Table2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270"/>
        <w:gridCol w:w="5595"/>
        <w:gridCol w:w="885"/>
        <w:gridCol w:w="825"/>
        <w:tblGridChange w:id="0">
          <w:tblGrid>
            <w:gridCol w:w="1770"/>
            <w:gridCol w:w="270"/>
            <w:gridCol w:w="5595"/>
            <w:gridCol w:w="885"/>
            <w:gridCol w:w="825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30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Вариант 21.</w:t>
      </w:r>
    </w:p>
    <w:tbl>
      <w:tblPr>
        <w:tblStyle w:val="Table21"/>
        <w:tblW w:w="934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4"/>
        <w:gridCol w:w="982"/>
        <w:gridCol w:w="4132"/>
        <w:gridCol w:w="538"/>
        <w:gridCol w:w="848"/>
        <w:gridCol w:w="1491"/>
        <w:tblGridChange w:id="0">
          <w:tblGrid>
            <w:gridCol w:w="1354"/>
            <w:gridCol w:w="982"/>
            <w:gridCol w:w="4132"/>
            <w:gridCol w:w="538"/>
            <w:gridCol w:w="848"/>
            <w:gridCol w:w="1491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4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Вариант 22.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Вариант 23. </w:t>
      </w:r>
    </w:p>
    <w:tbl>
      <w:tblPr>
        <w:tblStyle w:val="Table2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5720"/>
        <w:gridCol w:w="1630"/>
        <w:tblGridChange w:id="0">
          <w:tblGrid>
            <w:gridCol w:w="1995"/>
            <w:gridCol w:w="5720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A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Вариант 24.</w:t>
      </w:r>
    </w:p>
    <w:tbl>
      <w:tblPr>
        <w:tblStyle w:val="Table2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1"/>
        <w:gridCol w:w="6066"/>
        <w:gridCol w:w="139"/>
        <w:gridCol w:w="1629"/>
        <w:tblGridChange w:id="0">
          <w:tblGrid>
            <w:gridCol w:w="1511"/>
            <w:gridCol w:w="6066"/>
            <w:gridCol w:w="139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7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Вариант 25.</w:t>
      </w:r>
    </w:p>
    <w:tbl>
      <w:tblPr>
        <w:tblStyle w:val="Table2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5720"/>
        <w:gridCol w:w="1630"/>
        <w:tblGridChange w:id="0">
          <w:tblGrid>
            <w:gridCol w:w="1995"/>
            <w:gridCol w:w="5720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6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Вариант 26.</w:t>
      </w:r>
    </w:p>
    <w:tbl>
      <w:tblPr>
        <w:tblStyle w:val="Table25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44"/>
        <w:gridCol w:w="5722"/>
        <w:gridCol w:w="1629"/>
        <w:tblGridChange w:id="0">
          <w:tblGrid>
            <w:gridCol w:w="1950"/>
            <w:gridCol w:w="44"/>
            <w:gridCol w:w="5722"/>
            <w:gridCol w:w="1629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9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Вариант 27.</w:t>
      </w:r>
    </w:p>
    <w:tbl>
      <w:tblPr>
        <w:tblStyle w:val="Table26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15"/>
        <w:gridCol w:w="1630"/>
        <w:tblGridChange w:id="0">
          <w:tblGrid>
            <w:gridCol w:w="7715"/>
            <w:gridCol w:w="163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5">
            <w:pPr>
              <w:pageBreakBefore w:val="0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Вариант 28.</w:t>
      </w:r>
    </w:p>
    <w:tbl>
      <w:tblPr>
        <w:tblStyle w:val="Table27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032"/>
        <w:gridCol w:w="3043"/>
        <w:gridCol w:w="2320"/>
        <w:tblGridChange w:id="0">
          <w:tblGrid>
            <w:gridCol w:w="1950"/>
            <w:gridCol w:w="2032"/>
            <w:gridCol w:w="3043"/>
            <w:gridCol w:w="2320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pageBreakBefore w:val="0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Вариант 29.</w:t>
      </w:r>
    </w:p>
    <w:tbl>
      <w:tblPr>
        <w:tblStyle w:val="Table28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0"/>
        <w:gridCol w:w="7"/>
        <w:gridCol w:w="4670"/>
        <w:gridCol w:w="2338"/>
        <w:tblGridChange w:id="0">
          <w:tblGrid>
            <w:gridCol w:w="2330"/>
            <w:gridCol w:w="7"/>
            <w:gridCol w:w="4670"/>
            <w:gridCol w:w="2338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60" w:lineRule="auto"/>
    </w:pPr>
    <w:rPr>
      <w:color w:val="000000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360" w:lineRule="auto"/>
    </w:pPr>
    <w:rPr>
      <w:color w:val="000000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</w:pPr>
    <w:rPr>
      <w:sz w:val="36"/>
      <w:szCs w:val="36"/>
    </w:rPr>
  </w:style>
  <w:style w:type="paragraph" w:styleId="a" w:default="1">
    <w:name w:val="Normal"/>
    <w:rsid w:val="000835C1"/>
    <w:pPr>
      <w:ind w:left="0"/>
      <w:jc w:val="left"/>
    </w:pPr>
    <w:rPr>
      <w:rFonts w:cs="Arial"/>
      <w:color w:val="000000"/>
      <w:sz w:val="26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77076B"/>
    <w:pPr>
      <w:keepNext w:val="1"/>
      <w:keepLines w:val="1"/>
      <w:spacing w:after="360"/>
      <w:outlineLvl w:val="0"/>
    </w:pPr>
    <w:rPr>
      <w:rFonts w:cstheme="majorBidi" w:eastAsiaTheme="majorEastAsia"/>
      <w:color w:val="auto"/>
      <w:sz w:val="52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qFormat w:val="1"/>
    <w:rsid w:val="0077076B"/>
    <w:pPr>
      <w:keepNext w:val="1"/>
      <w:keepLines w:val="1"/>
      <w:spacing w:after="240" w:before="360"/>
      <w:outlineLvl w:val="1"/>
    </w:pPr>
    <w:rPr>
      <w:rFonts w:cs="Times New Roman" w:eastAsia="Times New Roman"/>
      <w:bCs w:val="1"/>
      <w:color w:val="auto"/>
      <w:sz w:val="42"/>
      <w:szCs w:val="26"/>
      <w:lang w:eastAsia="en-US"/>
    </w:rPr>
  </w:style>
  <w:style w:type="paragraph" w:styleId="3">
    <w:name w:val="heading 3"/>
    <w:basedOn w:val="a"/>
    <w:next w:val="a"/>
    <w:link w:val="30"/>
    <w:autoRedefine w:val="1"/>
    <w:uiPriority w:val="9"/>
    <w:unhideWhenUsed w:val="1"/>
    <w:qFormat w:val="1"/>
    <w:rsid w:val="00C33827"/>
    <w:pPr>
      <w:keepNext w:val="1"/>
      <w:keepLines w:val="1"/>
      <w:outlineLvl w:val="2"/>
    </w:pPr>
    <w:rPr>
      <w:rFonts w:cstheme="majorBidi" w:eastAsiaTheme="majorEastAsia"/>
      <w:sz w:val="36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9"/>
    <w:rsid w:val="0077076B"/>
    <w:rPr>
      <w:rFonts w:ascii="Calibri" w:cs="Times New Roman" w:eastAsia="Times New Roman" w:hAnsi="Calibri"/>
      <w:bCs w:val="1"/>
      <w:sz w:val="42"/>
      <w:szCs w:val="26"/>
    </w:rPr>
  </w:style>
  <w:style w:type="character" w:styleId="30" w:customStyle="1">
    <w:name w:val="Заголовок 3 Знак"/>
    <w:basedOn w:val="a0"/>
    <w:link w:val="3"/>
    <w:uiPriority w:val="9"/>
    <w:rsid w:val="00C33827"/>
    <w:rPr>
      <w:rFonts w:cstheme="majorBidi" w:eastAsiaTheme="majorEastAsia"/>
      <w:sz w:val="36"/>
      <w:szCs w:val="24"/>
    </w:rPr>
  </w:style>
  <w:style w:type="paragraph" w:styleId="a3">
    <w:name w:val="Title"/>
    <w:basedOn w:val="a"/>
    <w:next w:val="a"/>
    <w:link w:val="a4"/>
    <w:autoRedefine w:val="1"/>
    <w:uiPriority w:val="10"/>
    <w:qFormat w:val="1"/>
    <w:rsid w:val="00C33827"/>
    <w:pPr>
      <w:contextualSpacing w:val="1"/>
    </w:pPr>
    <w:rPr>
      <w:rFonts w:cstheme="majorBidi" w:eastAsiaTheme="majorEastAsia"/>
      <w:spacing w:val="-10"/>
      <w:kern w:val="28"/>
      <w:sz w:val="36"/>
      <w:szCs w:val="56"/>
    </w:rPr>
  </w:style>
  <w:style w:type="character" w:styleId="a4" w:customStyle="1">
    <w:name w:val="Заголовок Знак"/>
    <w:basedOn w:val="a0"/>
    <w:link w:val="a3"/>
    <w:uiPriority w:val="10"/>
    <w:rsid w:val="00C33827"/>
    <w:rPr>
      <w:rFonts w:cstheme="majorBidi" w:eastAsiaTheme="majorEastAsia"/>
      <w:spacing w:val="-10"/>
      <w:kern w:val="28"/>
      <w:sz w:val="36"/>
      <w:szCs w:val="56"/>
    </w:rPr>
  </w:style>
  <w:style w:type="character" w:styleId="10" w:customStyle="1">
    <w:name w:val="Заголовок 1 Знак"/>
    <w:basedOn w:val="a0"/>
    <w:link w:val="1"/>
    <w:uiPriority w:val="9"/>
    <w:rsid w:val="0077076B"/>
    <w:rPr>
      <w:rFonts w:cstheme="majorBidi" w:eastAsiaTheme="majorEastAsia"/>
      <w:sz w:val="52"/>
      <w:szCs w:val="32"/>
    </w:rPr>
  </w:style>
  <w:style w:type="character" w:styleId="a5">
    <w:name w:val="Hyperlink"/>
    <w:basedOn w:val="a0"/>
    <w:uiPriority w:val="99"/>
    <w:unhideWhenUsed w:val="1"/>
    <w:rsid w:val="003C3B6D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5A223C"/>
    <w:pPr>
      <w:ind w:left="0"/>
      <w:jc w:val="left"/>
    </w:pPr>
    <w:rPr>
      <w:rFonts w:eastAsiaTheme="minorHAnsi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ind w:left="0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5bW4oOKIXGn9rv3O7n0K7ouUQ==">CgMxLjAyCGguZ2pkZ3hzOAByITFMVlBmZ3JmVGwzb1VQTE4zQWNkZjBvT0t4V2JKdXpobA==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2021-01-15T05:56:00Z</dcterms:created>
  <dc:creator>Анна Беспалько</dc:creator>
</cp:coreProperties>
</file>