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Обучение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Группы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Наставники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Записаться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Контакты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+ 7 (495) 983-47-19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Школа онлайн-гейминга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Школа онлайн-гейминга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детей от 12 до 18 лет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Научим играть тебя в популярные игры, чтобы в любой катке ты чувствовал себя королём!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Погнали!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Как проходит обучение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Играя — обучаем, обучая — развиваем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Мы придерживаемся идеи о том, что учиться нужно через практику. Признайся, что именно так ты бы и хотел учиться: развивать свои навыки, играя в любимые игры. Поэтому ты будешь много играть! С каждым разом всё лучше и лучше. В этом тебе помогут наши опытные наставники, за плечами которых сотни игровых сессий, и они передадут тебе весь свой опыт.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Так проходят наши занятия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Наши группы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группах занимается до 5 человек. Все ученики в группе примерно одного возраста и уровня знаний.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Новичок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2500 ₽ в месяц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Записаться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Продвинутый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5000 ₽ в месяц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Записаться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Мастер игры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7000 ₽ в месяц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Записаться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Наши наставники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наши наставники — профессиональные киберспортсмены, зарекомендовавшие себя как одни из лучших.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Денис Шарипов Electronic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CS:GO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Джамал Сайдаев Jamside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Fortnite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Роман Кушнарёв RAMZES666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Dota 2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Алексей Березин Solo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Dota 2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Денис Шарипов Electronic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CS:GO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Джамал Сайдаев Jamside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Fortnite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Роман Кушнарёв RAMZES666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Dota 2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Алексей Березин Solo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Dota 2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Денис Шарипов Electronic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CS:GO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Джамал Сайдаев Jamside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Fortnite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Роман Кушнарёв RAMZES666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Dota 2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Алексей Березин Solo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Dota 2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Запишись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на бесплатное пробное занятие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Ты познакомишься со школой, наставниками и сразу проведёшь игровую сессию с другими игроками, посетившими занятие.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Уже бегу!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Ждём тебя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Приходи к нам: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Санкт-Петербург,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ул. Большая Конюшенная, 19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Режим работы: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Пн-Сб, с 9-00 до 20-00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Позвоните нам: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+ 7 (495) 983-47-19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Напишите нам: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info@gameon.ru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Мы в соцсетях: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Карта с нашим местоположением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Права и политика конфиденциальности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GameOn  2020 Все права защищены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Политика конфиденциальности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Запишись в GameOn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Закрыть модальное окно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тебя зовут?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Имя и фамилия Пустое поле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Твой емайл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 Пустое поле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какие игры хочешь играть?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Пустое поле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Отправить заявку Я согласен с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правилами обработки персональных данных и пользовательским соглашением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Icons made by Icongeek26 from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www.flaticon.com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hyperlink" Target="mailto:info@cleverbaby.ru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24" Type="http://schemas.openxmlformats.org/officeDocument/2006/relationships/hyperlink" Target="https://www.flaticon.com/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