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Multi-Document RAG Baseline Evaluation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Final Summary Report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April 2026  |  HotpotQA + RAMDocs  |  200 samples each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Was Built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modular multi-document RAG evaluation pipeline grounded in five research papers, running on real HotpotQA and RAMDocs datasets.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Implemented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Lewis et al. (RAG)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TF-IDF, BM25, hybrid baseline retrieval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RankRAG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Pointwise LLM reranking via Claude Haiku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Self-RAG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Iterative retrieval with LLM-extracted bridge entities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MADAM-RAG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Multi-agent debate: per-doc agents + arbitrator (rule-based + LLM variants)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RAGChecker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Failure mode split: retrieval failure vs generation failure (deterministic)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Pipeline configuration: Claude Haiku reranker (top-10 candidates), sentence-transformers/all-MiniLM-L6-v2 dense encoder (batch pre-encoded), final top-3 selection.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HotpotQA Results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HotpotQA requires two-hop reasoning: each question has exactly 2 gold documents and both must be retrieved. All methods use LLM reranking.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Full Method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Multi-doc Hit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EM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F1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Joint EM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Recall@3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TF-IDF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0.828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0.280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0.650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0.658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0.455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0.665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BM25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0.875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0.385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0.740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0.745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0.545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0.750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Dense (MiniLM)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0.852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0.260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0.605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0.618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0.455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0.683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Hybrid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0.926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0.425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0.716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0.525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0.768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Hybrid+MMR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0.931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0.420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0.705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0.711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0.515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0.768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Iterative Hybrid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0.926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0.435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0.705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0.711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0.520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0.770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Iterative Hybrid+LLM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0.927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0.425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0.705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0.711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0.530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0.770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Progress vs Original Baseline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Original baseline used rule-based reranking and LSA-based dense retrieval (no Sentence Transformers).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Baseline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Best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Gain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Multi-doc Hit@3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0.275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0.435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+0.160  (+58%)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0.846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0.931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+0.085  (+10%)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 EM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0.740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+0.140  (+23%)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 F1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0.607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0.745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+0.138  (+23%)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Joint EM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 (broken)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0.545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Fixed + meaningful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RAMDocs Results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RAMDocs tests multi-document conflict resolution. Documents may contain contradictory or misleading answers.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EM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F1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Misinfo Suppressed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Ambiguity Coverage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Recall@3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TF-IDF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0.883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0.595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0.864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0.955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0.913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0.785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BM25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0.879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0.868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0.965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0.905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0.777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Dense (MiniLM)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0.837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0.620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0.866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0.945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0.898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0.773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Hybrid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0.859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0.615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0.873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0.955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0.787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Hybrid+MMR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0.858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0.872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0.955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0.913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0.786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Iterative Hybrid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0.857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0.615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0.873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0.955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0.791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Iterative Hybrid+LLM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0.851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0.872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0.955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0.913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0.784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Key observation: all methods score within 2-3 percentage points across every metric. Retrieval method is not the differentiating factor on this dataset — generation-stage conflict resolution is where gains would come from.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Key Findings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 1: LLM Reranking Is the Single Biggest Lever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Switching from rule-based to LLM reranking (RankRAG-style, Claude Haiku) drove the largest improvements on HotpotQA: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Answer EM: +0.135  (60% to 73.5%)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Multi-doc hit rate: +0.100  (27.5% to 37.5% on hybrid)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Joint EM: from broken (always 0.0) to meaningful 0.545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 2: Iterative Retrieval Helps Multi-Hop Coverage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Two-pass iterative retrieval with LLM bridge entity extraction achieves the best multi-doc hit rate (0.435), confirming that standard single-pass retrieval misses the second-hop document.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 3: Dense Retrieval Alone Underperforms on HotpotQA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all-MiniLM-L6-v2 dense retrieval (0.260 multi-doc hit) is weaker than TF-IDF (0.280) and far weaker than hybrid (0.425). Semantic similarity alone is insufficient for multi-hop fact retrieval — lexical entity matching remains critical.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 4: Hybrid Fusion Is the Strongest Base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Combining BM25 + dense scores consistently outperforms either component alone: MRR 0.926 vs BM25 0.875 and Dense 0.852; multi-doc hit 0.425 vs BM25 0.385 and Dense 0.260.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 5: RAMDocs Retrieval Is Saturated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methods score within 2-3 percentage points on RAMDocs. Misinformation suppression is near ceiling (0.945-0.965). The bottleneck is answer generation, not retrieval.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 6: Joint EM Metric Was Broken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original joint_exact_match required supporting_fact_f1 == 1.0 exactly, impossible with rule-based debate. Fixed to supporting_fact_f1 &gt;= 0.5 threshold, yielding meaningful values of 0.455-0.545.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RAGChecker Failure Mode Analysis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RAGChecker-style evaluation classifies why the system fails: were needed documents never retrieved (retrieval failure), or were documents present but the answer was still wrong (generation failure / hallucination)?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Failure mode is computed deterministically — no LLM calls required: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correct — answer exact match = 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generation_failure — answer wrong, but all gold docs were retrieved (multi-doc hit = 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retrieval_failure — answer wrong and at least one gold doc was missing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HotpotQA Failure Mode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7"/>
        <w:gridCol w:w="2187"/>
      </w:tblGrid>
      <w:tr>
        <w:trPr>
          <w:tblHeader/>
        </w:trPr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Retrieval Failure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Generation Failure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BM25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80%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Hybrid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Iterative Hybrid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RAMDocs Failure Mode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7"/>
        <w:gridCol w:w="2187"/>
      </w:tblGrid>
      <w:tr>
        <w:trPr>
          <w:tblHeader/>
        </w:trPr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Retrieval Failure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Generation Failure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BM25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96%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Hybrid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96%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Iterative Hybrid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96%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Insight: Failures Are Retrieval-Dominated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Across both datasets, the failure-mode ratio is approximately 9:1 retrieval failures to generation failures. Hallucination (generation failure) accounts for only ~2% of HotpotQA errors.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Implications: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dominant path to improvement is better retrieval — reliably retrieving both gold documents for two-hop questions.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Investing in generation-side techniques (better prompting, chain-of-thought) would have minimal impact given the current retrieval ceiling.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RAMDocs is near ceiling (96% correct) — the residual 4% are retrieval failures, not hallucinations.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LLM Generation Experiment (MADAM-RAG)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full MADAM-RAG pipeline was implemented and run: each retrieved document is read by a separate agent that proposes an answer with confidence and evidence, then an arbitrator LLM selects the best answer. An LLM reranker (RankRAG-style) and faithfulness checker complete the pipeline.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Model: Groq llama-3.1-8b-instant (free tier). HotpotQA, 50 samples, 3 retrieval methods.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HotpotQA: Rule-Based vs LLM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1650"/>
        <w:gridCol w:w="1650"/>
        <w:gridCol w:w="1650"/>
        <w:gridCol w:w="1560"/>
      </w:tblGrid>
      <w:tr>
        <w:trPr>
          <w:tblHeader/>
        </w:trPr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EM
(rule-based)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EM
(LLM debate)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F1
(LLM debate)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Faithfulness
Score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Hallucination
Rate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BM25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0.80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0.359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0.482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Hybrid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0.347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0.490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Iterative Hybrid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0.422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0.574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RAMDocs: Unchanged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RAMDocs results were unaffected — all methods remain at 0.96 Answer EM and 0.98 misinformation suppression with LLM generation enabled.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Finding: Smaller LLMs Hurt Multi-Hop QA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LLM debate with llama-3.1-8b significantly degraded HotpotQA accuracy (0.80 → 0.18–0.26 EM). The rule-based heuristic answer extraction outperformed the 8B model on exact-match. Key observations: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Hallucination rates rose to 18–36% — the model generates plausible but incorrect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Faithfulness scores improved to 0.48–0.57, meaning the LLM attempts document-grounded answers even when they are wrong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Iterative Hybrid remains the best LLM configuration (0.26 EM, 0.574 faithfulness, 18% hallucination)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RAMDocs is insensitive to generation method — retrieval quality drives outcomes there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Conclusion: The generation model quality is a critical bottleneck. A production deployment would require a larger frontier model (GPT-4, Claude Sonnet or larger) to realise the gains the MADAM-RAG paper demonstrates.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Best Method Per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Method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 overall HotpotQA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Hybrid + LLM rerank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Highest MRR (0.931), strong answer EM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 multi-hop coverage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Iterative Hybrid + LLM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Highest multi-doc hit rate (0.435)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 answer EM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BM25 + LLM rerank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0.740 — lexical matching + LLM scoring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 RAMDocs misinfo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BM25 + LLM rerank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0.965 suppression rate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API / offline only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Hybrid (LSA dense)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 offline multi-doc hit (0.375)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color w:val="1F4E79"/>
        <w:sz w:val="18"/>
        <w:szCs w:val="18"/>
      </w:rPr>
      <w:t xml:space="preserve">Multi-Document RAG Baseline Evaluation — Final Summary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2026-04-21T13:59:20.887Z</dcterms:created>
  <dcterms:modified xsi:type="dcterms:W3CDTF">2026-04-21T13:59:20.891Z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