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>
          <w:sz w:val="48"/>
          <w:szCs w:val="48"/>
        </w:rPr>
      </w:pPr>
      <w:bookmarkStart w:colFirst="0" w:colLast="0" w:name="_gg8fx3vkl8e3" w:id="0"/>
      <w:bookmarkEnd w:id="0"/>
      <w:r w:rsidDel="00000000" w:rsidR="00000000" w:rsidRPr="00000000">
        <w:rPr>
          <w:sz w:val="48"/>
          <w:szCs w:val="48"/>
          <w:rtl w:val="0"/>
        </w:rPr>
        <w:t xml:space="preserve">Vulnerability Report :- testasp.vulnweb.com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8k2780fm4fho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report documents multiple security vulnerabilities found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testasp.vulnweb.com</w:t>
      </w:r>
      <w:r w:rsidDel="00000000" w:rsidR="00000000" w:rsidRPr="00000000">
        <w:rPr>
          <w:sz w:val="24"/>
          <w:szCs w:val="24"/>
          <w:rtl w:val="0"/>
        </w:rPr>
        <w:t xml:space="preserve">, a test and demonstration website. The identified vulnerabilities include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 Injection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Reflected Cross-Site Scripting (XSS)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Server-Side Template Injection (SSTI)</w:t>
      </w:r>
      <w:r w:rsidDel="00000000" w:rsidR="00000000" w:rsidRPr="00000000">
        <w:rPr>
          <w:sz w:val="24"/>
          <w:szCs w:val="24"/>
          <w:rtl w:val="0"/>
        </w:rPr>
        <w:t xml:space="preserve">. These security flaws could lead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unauthorized access, sensitive data exposure, remote code execution (RCE), and potential full system compromise</w:t>
      </w:r>
      <w:r w:rsidDel="00000000" w:rsidR="00000000" w:rsidRPr="00000000">
        <w:rPr>
          <w:sz w:val="24"/>
          <w:szCs w:val="24"/>
          <w:rtl w:val="0"/>
        </w:rPr>
        <w:t xml:space="preserve">. The findings are based on manual testing techniques, and each vulnerability is described in detail with steps to reproduce, impact analysis, and recommended mitigations.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nlrtcvh4pt9d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1. SQL Injection Vulnerability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q54t62lo0v9" w:id="3"/>
      <w:bookmarkEnd w:id="3"/>
      <w:r w:rsidDel="00000000" w:rsidR="00000000" w:rsidRPr="00000000">
        <w:rPr>
          <w:b w:val="1"/>
          <w:color w:val="000000"/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login page is vulnerable to SQL Injection. By injecting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 OR '1'='1</w:t>
      </w:r>
      <w:r w:rsidDel="00000000" w:rsidR="00000000" w:rsidRPr="00000000">
        <w:rPr>
          <w:sz w:val="24"/>
          <w:szCs w:val="24"/>
          <w:rtl w:val="0"/>
        </w:rPr>
        <w:t xml:space="preserve"> as the username and password, an attacker can bypass authentication.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ppl4onqjeq51" w:id="4"/>
      <w:bookmarkEnd w:id="4"/>
      <w:r w:rsidDel="00000000" w:rsidR="00000000" w:rsidRPr="00000000">
        <w:rPr>
          <w:b w:val="1"/>
          <w:color w:val="000000"/>
          <w:rtl w:val="0"/>
        </w:rPr>
        <w:t xml:space="preserve">Steps to Reproduce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http://testasp.vulnweb.com/Login.asp?RetURL=%2Fshowforum%2Easp%3Fid%3D2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credentials: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 OR '1'='1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' OR '1'='1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login.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is authenticated without valid credentials.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r3gkodv1y8s" w:id="5"/>
      <w:bookmarkEnd w:id="5"/>
      <w:r w:rsidDel="00000000" w:rsidR="00000000" w:rsidRPr="00000000">
        <w:rPr>
          <w:b w:val="1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Unauthorized access to the system.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data exfiltration and user impersonation.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22odianj9s9j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2. Reflected Cross-Site Scripting (XSS)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qvmp95h27pe" w:id="7"/>
      <w:bookmarkEnd w:id="7"/>
      <w:r w:rsidDel="00000000" w:rsidR="00000000" w:rsidRPr="00000000">
        <w:rPr>
          <w:b w:val="1"/>
          <w:color w:val="000000"/>
          <w:rtl w:val="0"/>
        </w:rPr>
        <w:t xml:space="preserve">Description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search functionality is vulnerable to Reflected XSS, allowing JavaScript execution.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szpm2lwkonmp" w:id="8"/>
      <w:bookmarkEnd w:id="8"/>
      <w:r w:rsidDel="00000000" w:rsidR="00000000" w:rsidRPr="00000000">
        <w:rPr>
          <w:b w:val="1"/>
          <w:color w:val="000000"/>
          <w:rtl w:val="0"/>
        </w:rPr>
        <w:t xml:space="preserve">Steps to Reproduce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URL: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http://testasp.vulnweb.com/Search.asp?tfSearch=%3Cscript%3Ealert(%22HI%22)%3C/script%3E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browser executes the injected JavaScript, displaying an alert box.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bl9ochlyuhk" w:id="9"/>
      <w:bookmarkEnd w:id="9"/>
      <w:r w:rsidDel="00000000" w:rsidR="00000000" w:rsidRPr="00000000">
        <w:rPr>
          <w:b w:val="1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used for session hijacking, defacement, and phishing attacks.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sg2yfc6rmwqb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3. Server-Side Template Injection (SSTI)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1nxctl8ltqj" w:id="11"/>
      <w:bookmarkEnd w:id="11"/>
      <w:r w:rsidDel="00000000" w:rsidR="00000000" w:rsidRPr="00000000">
        <w:rPr>
          <w:b w:val="1"/>
          <w:color w:val="000000"/>
          <w:rtl w:val="0"/>
        </w:rPr>
        <w:t xml:space="preserve">Description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Forum threads process user input without proper sanitization, leading to potential SSTI vulnerabilities.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uou6e6qcoq6" w:id="12"/>
      <w:bookmarkEnd w:id="12"/>
      <w:r w:rsidDel="00000000" w:rsidR="00000000" w:rsidRPr="00000000">
        <w:rPr>
          <w:b w:val="1"/>
          <w:color w:val="000000"/>
          <w:rtl w:val="0"/>
        </w:rPr>
        <w:t xml:space="preserve">Steps to Reproduce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Visit the URLs: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http://testasp.vulnweb.com/showthread.asp?id=3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http://testasp.vulnweb.com/showthread.asp?id=4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http://testasp.vulnweb.com/showthread.asp?id=10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Inject the following payload in the thread title or message box: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{{7*7}}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that the server interprets the input and returns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49</w:t>
      </w:r>
      <w:r w:rsidDel="00000000" w:rsidR="00000000" w:rsidRPr="00000000">
        <w:rPr>
          <w:sz w:val="24"/>
          <w:szCs w:val="24"/>
          <w:rtl w:val="0"/>
        </w:rPr>
        <w:t xml:space="preserve">, indicating SSTI.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e065knfifi93" w:id="13"/>
      <w:bookmarkEnd w:id="13"/>
      <w:r w:rsidDel="00000000" w:rsidR="00000000" w:rsidRPr="00000000">
        <w:rPr>
          <w:b w:val="1"/>
          <w:color w:val="000000"/>
          <w:rtl w:val="0"/>
        </w:rPr>
        <w:t xml:space="preserve">Impact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Remote Code Execution (RCE)</w:t>
      </w:r>
      <w:r w:rsidDel="00000000" w:rsidR="00000000" w:rsidRPr="00000000">
        <w:rPr>
          <w:sz w:val="24"/>
          <w:szCs w:val="24"/>
          <w:rtl w:val="0"/>
        </w:rPr>
        <w:t xml:space="preserve"> if further exploited.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Potential system compromise.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65xqxmahrreb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Recommendations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Injection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statements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parameterized queries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Sanitize and validate user input.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XSS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output encoding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 Security Policy (CSP)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SSTI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strict input validation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secure templating engine with sandboxing.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p1kmqwlz737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vulnerabilities identified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testasp.vulnweb.com</w:t>
      </w:r>
      <w:r w:rsidDel="00000000" w:rsidR="00000000" w:rsidRPr="00000000">
        <w:rPr>
          <w:sz w:val="24"/>
          <w:szCs w:val="24"/>
          <w:rtl w:val="0"/>
        </w:rPr>
        <w:t xml:space="preserve"> pose a significant security risk, especially in a real-world scenario. If exploited, these issues could lead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breaches, unauthorized access, system compromise, and reputational damage</w:t>
      </w:r>
      <w:r w:rsidDel="00000000" w:rsidR="00000000" w:rsidRPr="00000000">
        <w:rPr>
          <w:sz w:val="24"/>
          <w:szCs w:val="24"/>
          <w:rtl w:val="0"/>
        </w:rPr>
        <w:t xml:space="preserve">. The recommended security measures should be implemented immediately to mitigate potential risks.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ghzrc0s5qns3" w:id="16"/>
      <w:bookmarkEnd w:id="16"/>
      <w:r w:rsidDel="00000000" w:rsidR="00000000" w:rsidRPr="00000000">
        <w:rPr>
          <w:b w:val="1"/>
          <w:color w:val="000000"/>
          <w:rtl w:val="0"/>
        </w:rPr>
        <w:t xml:space="preserve">Evidence &amp; Screenshots</w:t>
      </w:r>
    </w:p>
    <w:p w:rsidR="00000000" w:rsidDel="00000000" w:rsidP="00000000" w:rsidRDefault="00000000" w:rsidRPr="00000000" w14:paraId="00000037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1 Screenshot : </w:t>
      </w:r>
    </w:p>
    <w:p w:rsidR="00000000" w:rsidDel="00000000" w:rsidP="00000000" w:rsidRDefault="00000000" w:rsidRPr="00000000" w14:paraId="0000004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48388" cy="384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2 Screenshot :</w:t>
      </w:r>
    </w:p>
    <w:p w:rsidR="00000000" w:rsidDel="00000000" w:rsidP="00000000" w:rsidRDefault="00000000" w:rsidRPr="00000000" w14:paraId="0000004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86488" cy="3581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 3 Screenshot :</w:t>
      </w:r>
    </w:p>
    <w:p w:rsidR="00000000" w:rsidDel="00000000" w:rsidP="00000000" w:rsidRDefault="00000000" w:rsidRPr="00000000" w14:paraId="0000004B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343650" cy="380373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0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372225" cy="38865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88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305550" cy="44514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51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testasp.vulnweb.com/showthread.asp?id=4" TargetMode="External"/><Relationship Id="rId10" Type="http://schemas.openxmlformats.org/officeDocument/2006/relationships/hyperlink" Target="http://testasp.vulnweb.com/showthread.asp?id=3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testasp.vulnweb.com/showthread.asp?id=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stasp.vulnweb.com/Search.asp?tfSearch=%3Cscript%3Ealert(%22HI%22)%3C/script%3E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testasp.vulnweb.com/Login.asp?RetURL=%2Fshowforum%2Easp%3Fid%3D2" TargetMode="External"/><Relationship Id="rId7" Type="http://schemas.openxmlformats.org/officeDocument/2006/relationships/hyperlink" Target="http://testasp.vulnweb.com/Login.asp?RetURL=%2Fshowforum%2Easp%3Fid%3D2" TargetMode="External"/><Relationship Id="rId8" Type="http://schemas.openxmlformats.org/officeDocument/2006/relationships/hyperlink" Target="http://testasp.vulnweb.com/Search.asp?tfSearch=%3Cscript%3Ealert(%22HI%22)%3C/script%3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