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BCCA1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p w14:paraId="0943CA9C" w14:textId="77777777" w:rsidR="008F51B4" w:rsidRDefault="008F51B4" w:rsidP="008874FD">
      <w:pPr>
        <w:jc w:val="both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Ind w:w="360" w:type="dxa"/>
        <w:tblLook w:val="01E0" w:firstRow="1" w:lastRow="1" w:firstColumn="1" w:lastColumn="1" w:noHBand="0" w:noVBand="0"/>
      </w:tblPr>
      <w:tblGrid>
        <w:gridCol w:w="8496"/>
      </w:tblGrid>
      <w:tr w:rsidR="008874FD" w:rsidRPr="001A7972" w14:paraId="5CDFE630" w14:textId="77777777" w:rsidTr="005456FF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08C085F6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3F755520" w14:textId="77777777" w:rsidTr="005456FF">
        <w:trPr>
          <w:jc w:val="center"/>
        </w:trPr>
        <w:tc>
          <w:tcPr>
            <w:tcW w:w="8496" w:type="dxa"/>
          </w:tcPr>
          <w:p w14:paraId="7D4EF8D1" w14:textId="39B7727B" w:rsidR="00304E64" w:rsidRPr="00597C3A" w:rsidRDefault="00304E64" w:rsidP="00304E64">
            <w:pPr>
              <w:jc w:val="both"/>
            </w:pPr>
            <w:r w:rsidRPr="00597C3A">
              <w:t xml:space="preserve">The objectives of this </w:t>
            </w:r>
            <w:r w:rsidR="00054449">
              <w:t>assignments</w:t>
            </w:r>
            <w:r w:rsidRPr="00597C3A">
              <w:t xml:space="preserve"> are:</w:t>
            </w:r>
          </w:p>
          <w:p w14:paraId="59AC743E" w14:textId="77777777" w:rsidR="00304E64" w:rsidRDefault="00304E64" w:rsidP="00304E64">
            <w:pPr>
              <w:numPr>
                <w:ilvl w:val="0"/>
                <w:numId w:val="41"/>
              </w:numPr>
              <w:tabs>
                <w:tab w:val="clear" w:pos="1440"/>
                <w:tab w:val="num" w:pos="720"/>
              </w:tabs>
              <w:ind w:left="720"/>
              <w:jc w:val="both"/>
            </w:pPr>
            <w:r>
              <w:t>Parallelize a given problem using MPI</w:t>
            </w:r>
          </w:p>
          <w:p w14:paraId="148EA5A5" w14:textId="0D33BE7A" w:rsidR="00463126" w:rsidRPr="001C6A53" w:rsidRDefault="00304E64" w:rsidP="0096437C">
            <w:pPr>
              <w:numPr>
                <w:ilvl w:val="0"/>
                <w:numId w:val="41"/>
              </w:numPr>
              <w:tabs>
                <w:tab w:val="clear" w:pos="1440"/>
                <w:tab w:val="num" w:pos="720"/>
              </w:tabs>
              <w:ind w:left="720"/>
              <w:jc w:val="both"/>
            </w:pPr>
            <w:r>
              <w:t>Gain further familiarity with MPI’s blocking communication functions</w:t>
            </w:r>
          </w:p>
        </w:tc>
      </w:tr>
    </w:tbl>
    <w:p w14:paraId="1C038AFE" w14:textId="77777777" w:rsidR="00054449" w:rsidRDefault="00054449" w:rsidP="00054449">
      <w:pPr>
        <w:ind w:left="360"/>
        <w:jc w:val="both"/>
      </w:pPr>
    </w:p>
    <w:p w14:paraId="780D90BA" w14:textId="4EF7EF31" w:rsidR="000C258D" w:rsidRDefault="00054449" w:rsidP="00054449">
      <w:pPr>
        <w:ind w:left="360"/>
        <w:jc w:val="both"/>
      </w:pPr>
      <w:r>
        <w:t xml:space="preserve">1. </w:t>
      </w:r>
      <w:r>
        <w:tab/>
      </w:r>
      <w:r w:rsidR="000C258D">
        <w:t>This program uses exactly 2 processes to compute the number of factors for a given number.</w:t>
      </w:r>
    </w:p>
    <w:p w14:paraId="28A94EB5" w14:textId="77777777" w:rsidR="000C258D" w:rsidRDefault="000C258D" w:rsidP="000C258D">
      <w:pPr>
        <w:pStyle w:val="ListParagraph"/>
        <w:jc w:val="both"/>
      </w:pPr>
    </w:p>
    <w:p w14:paraId="61FE20F0" w14:textId="3DAB0B75" w:rsidR="000C258D" w:rsidRDefault="00054449" w:rsidP="00054449">
      <w:pPr>
        <w:ind w:left="360"/>
        <w:jc w:val="both"/>
      </w:pPr>
      <w:r>
        <w:t>2.</w:t>
      </w:r>
      <w:r>
        <w:tab/>
      </w:r>
      <w:r w:rsidR="000C258D">
        <w:t xml:space="preserve">A set of data files </w:t>
      </w:r>
      <w:r w:rsidR="000C258D" w:rsidRPr="00054449">
        <w:rPr>
          <w:rFonts w:ascii="Courier New" w:hAnsi="Courier New"/>
        </w:rPr>
        <w:t>numbers_100.txt</w:t>
      </w:r>
      <w:r w:rsidR="000C258D">
        <w:t xml:space="preserve">, </w:t>
      </w:r>
      <w:r w:rsidR="000C258D" w:rsidRPr="00054449">
        <w:rPr>
          <w:rFonts w:ascii="Courier New" w:hAnsi="Courier New"/>
        </w:rPr>
        <w:t>numbers_1000.txt</w:t>
      </w:r>
      <w:r w:rsidR="000C258D">
        <w:t xml:space="preserve">, and </w:t>
      </w:r>
      <w:r w:rsidR="000C258D" w:rsidRPr="00054449">
        <w:rPr>
          <w:rFonts w:ascii="Courier New" w:hAnsi="Courier New"/>
        </w:rPr>
        <w:t>numbers_10000.txt</w:t>
      </w:r>
      <w:r w:rsidR="000C258D">
        <w:t xml:space="preserve"> files to be used for testing and performance verification.</w:t>
      </w:r>
    </w:p>
    <w:p w14:paraId="47635F3C" w14:textId="022C2D2F" w:rsidR="00635517" w:rsidRDefault="00635517">
      <w:pPr>
        <w:rPr>
          <w:rFonts w:cs="Arial"/>
          <w:b/>
          <w:bCs/>
          <w:i/>
          <w:iCs/>
          <w:color w:val="0000FF"/>
          <w:szCs w:val="28"/>
        </w:rPr>
      </w:pPr>
    </w:p>
    <w:p w14:paraId="48D3B23D" w14:textId="38EF1773" w:rsidR="00CD4CFC" w:rsidRDefault="00DC5335" w:rsidP="00DC5335">
      <w:pPr>
        <w:pStyle w:val="Heading2"/>
      </w:pPr>
      <w:r>
        <w:t>Compiling:</w:t>
      </w:r>
    </w:p>
    <w:p w14:paraId="12DEB48B" w14:textId="36FFD00B" w:rsidR="00DC5335" w:rsidRDefault="00304E64" w:rsidP="00DC5335">
      <w:pPr>
        <w:jc w:val="both"/>
      </w:pPr>
      <w:r>
        <w:t xml:space="preserve">Use the standard </w:t>
      </w:r>
      <w:proofErr w:type="spellStart"/>
      <w:r w:rsidRPr="000C258D">
        <w:rPr>
          <w:rFonts w:ascii="Courier New" w:hAnsi="Courier New"/>
        </w:rPr>
        <w:t>mpicxx</w:t>
      </w:r>
      <w:proofErr w:type="spellEnd"/>
      <w:r>
        <w:t xml:space="preserve"> command-line to compile this program as shown below:</w:t>
      </w:r>
    </w:p>
    <w:p w14:paraId="59EEC7E4" w14:textId="77777777" w:rsidR="00304E64" w:rsidRDefault="00304E64" w:rsidP="00DC5335">
      <w:pPr>
        <w:jc w:val="both"/>
      </w:pPr>
    </w:p>
    <w:tbl>
      <w:tblPr>
        <w:tblStyle w:val="TableGrid"/>
        <w:tblW w:w="0" w:type="auto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856"/>
      </w:tblGrid>
      <w:tr w:rsidR="00304E64" w14:paraId="4C6D7669" w14:textId="77777777" w:rsidTr="000C258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1733963" w14:textId="6C27B610" w:rsidR="00304E64" w:rsidRPr="00304E64" w:rsidRDefault="00304E64" w:rsidP="00054449">
            <w:pPr>
              <w:jc w:val="both"/>
              <w:rPr>
                <w:rFonts w:ascii="Courier New" w:hAnsi="Courier New"/>
              </w:rPr>
            </w:pPr>
            <w:r w:rsidRPr="00304E64">
              <w:rPr>
                <w:rFonts w:ascii="Courier New" w:hAnsi="Courier New"/>
                <w:sz w:val="20"/>
              </w:rPr>
              <w:t xml:space="preserve">$ </w:t>
            </w:r>
            <w:proofErr w:type="spellStart"/>
            <w:proofErr w:type="gramStart"/>
            <w:r w:rsidRPr="00304E64">
              <w:rPr>
                <w:rFonts w:ascii="Courier New" w:hAnsi="Courier New"/>
                <w:sz w:val="20"/>
              </w:rPr>
              <w:t>mpicxx</w:t>
            </w:r>
            <w:proofErr w:type="spellEnd"/>
            <w:proofErr w:type="gramEnd"/>
            <w:r w:rsidRPr="00304E64">
              <w:rPr>
                <w:rFonts w:ascii="Courier New" w:hAnsi="Courier New"/>
                <w:sz w:val="20"/>
              </w:rPr>
              <w:t xml:space="preserve"> –</w:t>
            </w:r>
            <w:proofErr w:type="spellStart"/>
            <w:r w:rsidRPr="00304E64">
              <w:rPr>
                <w:rFonts w:ascii="Courier New" w:hAnsi="Courier New"/>
                <w:sz w:val="20"/>
              </w:rPr>
              <w:t>std</w:t>
            </w:r>
            <w:proofErr w:type="spellEnd"/>
            <w:r w:rsidRPr="00304E64">
              <w:rPr>
                <w:rFonts w:ascii="Courier New" w:hAnsi="Courier New"/>
                <w:sz w:val="20"/>
              </w:rPr>
              <w:t>=</w:t>
            </w:r>
            <w:proofErr w:type="spellStart"/>
            <w:r w:rsidRPr="00304E64">
              <w:rPr>
                <w:rFonts w:ascii="Courier New" w:hAnsi="Courier New"/>
                <w:sz w:val="20"/>
              </w:rPr>
              <w:t>c++</w:t>
            </w:r>
            <w:proofErr w:type="spellEnd"/>
            <w:r w:rsidRPr="00304E64">
              <w:rPr>
                <w:rFonts w:ascii="Courier New" w:hAnsi="Courier New"/>
                <w:sz w:val="20"/>
              </w:rPr>
              <w:t xml:space="preserve">11 –g –Wall </w:t>
            </w:r>
            <w:r w:rsidR="00054449">
              <w:rPr>
                <w:rFonts w:ascii="Courier New" w:hAnsi="Courier New"/>
                <w:sz w:val="20"/>
              </w:rPr>
              <w:t>program_name</w:t>
            </w:r>
            <w:r w:rsidRPr="00304E64">
              <w:rPr>
                <w:rFonts w:ascii="Courier New" w:hAnsi="Courier New"/>
                <w:sz w:val="20"/>
              </w:rPr>
              <w:t xml:space="preserve">.cpp –o </w:t>
            </w:r>
            <w:proofErr w:type="spellStart"/>
            <w:r w:rsidR="00054449">
              <w:rPr>
                <w:rFonts w:ascii="Courier New" w:hAnsi="Courier New"/>
                <w:sz w:val="20"/>
              </w:rPr>
              <w:t>program_name</w:t>
            </w:r>
            <w:proofErr w:type="spellEnd"/>
          </w:p>
        </w:tc>
      </w:tr>
    </w:tbl>
    <w:p w14:paraId="0DDB740D" w14:textId="77777777" w:rsidR="00304E64" w:rsidRDefault="00304E64" w:rsidP="00DC5335">
      <w:pPr>
        <w:jc w:val="both"/>
      </w:pPr>
    </w:p>
    <w:p w14:paraId="04C0E0E3" w14:textId="405B647C" w:rsidR="00CD4CFC" w:rsidRDefault="00CD4CFC" w:rsidP="00CD4CFC">
      <w:pPr>
        <w:rPr>
          <w:rFonts w:eastAsiaTheme="majorEastAsia" w:cstheme="majorBidi"/>
          <w:color w:val="0000FF"/>
          <w:sz w:val="32"/>
          <w:szCs w:val="28"/>
        </w:rPr>
      </w:pPr>
    </w:p>
    <w:p w14:paraId="1D579C5B" w14:textId="77777777" w:rsidR="000C258D" w:rsidRDefault="000C258D" w:rsidP="00A17672">
      <w:pPr>
        <w:pStyle w:val="Heading1"/>
      </w:pPr>
      <w:r>
        <w:br w:type="page"/>
      </w:r>
    </w:p>
    <w:p w14:paraId="76801444" w14:textId="4A806871" w:rsidR="00785212" w:rsidRDefault="00AD717B" w:rsidP="00A17672">
      <w:pPr>
        <w:pStyle w:val="Heading1"/>
      </w:pPr>
      <w:r>
        <w:lastRenderedPageBreak/>
        <w:t>Parallelize</w:t>
      </w:r>
      <w:r w:rsidR="005459BF">
        <w:t xml:space="preserve"> </w:t>
      </w:r>
      <w:r w:rsidR="00304E64">
        <w:t>the application</w:t>
      </w:r>
    </w:p>
    <w:p w14:paraId="68690187" w14:textId="77777777" w:rsidR="00362F57" w:rsidRDefault="00362F57" w:rsidP="00362F57">
      <w:pPr>
        <w:pStyle w:val="Heading2"/>
      </w:pPr>
      <w:r>
        <w:t>Description:</w:t>
      </w:r>
    </w:p>
    <w:p w14:paraId="3971763B" w14:textId="7CD70158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objective of this </w:t>
      </w:r>
      <w:r w:rsidR="00054449">
        <w:rPr>
          <w:rFonts w:ascii="Times New Roman" w:hAnsi="Times New Roman"/>
        </w:rPr>
        <w:t>project</w:t>
      </w:r>
      <w:r>
        <w:rPr>
          <w:rFonts w:ascii="Times New Roman" w:hAnsi="Times New Roman"/>
        </w:rPr>
        <w:t xml:space="preserve"> is to parallelize the prime number </w:t>
      </w:r>
      <w:r w:rsidR="00054449">
        <w:rPr>
          <w:rFonts w:ascii="Times New Roman" w:hAnsi="Times New Roman"/>
        </w:rPr>
        <w:t xml:space="preserve">verification program. The objective </w:t>
      </w:r>
      <w:r>
        <w:rPr>
          <w:rFonts w:ascii="Times New Roman" w:hAnsi="Times New Roman"/>
        </w:rPr>
        <w:t>is to parallelize the program to use 2 or more processes (recollect that in the Exercise #13 only 2 processes were used, one for manager and another one for worker) while adhering to the following requirements (</w:t>
      </w:r>
      <w:r w:rsidRPr="0041562C">
        <w:rPr>
          <w:rFonts w:ascii="Times New Roman" w:hAnsi="Times New Roman"/>
          <w:b/>
          <w:color w:val="FF0000"/>
        </w:rPr>
        <w:t>pay attention to all of these requirements</w:t>
      </w:r>
      <w:r>
        <w:rPr>
          <w:rFonts w:ascii="Times New Roman" w:hAnsi="Times New Roman"/>
        </w:rPr>
        <w:t>):</w:t>
      </w:r>
    </w:p>
    <w:p w14:paraId="50D18FF2" w14:textId="77777777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</w:p>
    <w:p w14:paraId="128C20F1" w14:textId="5460B875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final solution source code must be called </w:t>
      </w:r>
      <w:r w:rsidR="00054449">
        <w:rPr>
          <w:rFonts w:ascii="Courier New" w:hAnsi="Courier New"/>
        </w:rPr>
        <w:t>program_name</w:t>
      </w:r>
      <w:r w:rsidRPr="0041562C">
        <w:rPr>
          <w:rFonts w:ascii="Courier New" w:hAnsi="Courier New"/>
        </w:rPr>
        <w:t>.c</w:t>
      </w:r>
      <w:r>
        <w:rPr>
          <w:rFonts w:ascii="Courier New" w:hAnsi="Courier New"/>
        </w:rPr>
        <w:t>pp</w:t>
      </w:r>
      <w:r>
        <w:rPr>
          <w:rFonts w:ascii="Times New Roman" w:hAnsi="Times New Roman"/>
        </w:rPr>
        <w:t>.</w:t>
      </w:r>
    </w:p>
    <w:p w14:paraId="78B54ADF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24D871DA" w14:textId="66220D6E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Given </w:t>
      </w:r>
      <w:r w:rsidRPr="001C153E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parallel processes to use, your program must use one of them to serve as a manager and the remaining </w:t>
      </w:r>
      <w:r w:rsidRPr="001C153E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-1 processes as workers. The operations to be performed by a worker and a manager are described further below for your immediate reference.</w:t>
      </w:r>
    </w:p>
    <w:p w14:paraId="5E064F76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1E9489CB" w14:textId="5BCE6635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worker processes must use the existing </w:t>
      </w:r>
      <w:proofErr w:type="spellStart"/>
      <w:proofErr w:type="gramStart"/>
      <w:r w:rsidRPr="001C153E">
        <w:rPr>
          <w:rFonts w:ascii="Courier New" w:hAnsi="Courier New"/>
        </w:rPr>
        <w:t>getFactorCount</w:t>
      </w:r>
      <w:proofErr w:type="spellEnd"/>
      <w:r w:rsidRPr="001C153E">
        <w:rPr>
          <w:rFonts w:ascii="Courier New" w:hAnsi="Courier New"/>
        </w:rPr>
        <w:t>(</w:t>
      </w:r>
      <w:proofErr w:type="gramEnd"/>
      <w:r w:rsidRPr="001C153E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method (from the supplied </w:t>
      </w:r>
      <w:r w:rsidRPr="00304E64">
        <w:rPr>
          <w:rFonts w:ascii="Courier New" w:hAnsi="Courier New"/>
        </w:rPr>
        <w:t>Exercise13.cpp</w:t>
      </w:r>
      <w:r>
        <w:rPr>
          <w:rFonts w:ascii="Times New Roman" w:hAnsi="Times New Roman"/>
        </w:rPr>
        <w:t>) and associated logic to determine if a given number is a prime number.</w:t>
      </w:r>
    </w:p>
    <w:p w14:paraId="332344D9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4377032B" w14:textId="77777777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 interactions between worker and manager must use only MPI’s blocking communication functions. Non-blocking communication calls must not be used in this homework exercise.</w:t>
      </w:r>
    </w:p>
    <w:p w14:paraId="6B1510A5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47C15AF8" w14:textId="77777777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manager and worker may exchange only one number (</w:t>
      </w:r>
      <w:proofErr w:type="spellStart"/>
      <w:r w:rsidRPr="0041562C">
        <w:rPr>
          <w:rFonts w:ascii="Courier New" w:hAnsi="Courier New"/>
        </w:rPr>
        <w:t>int</w:t>
      </w:r>
      <w:proofErr w:type="spellEnd"/>
      <w:r>
        <w:rPr>
          <w:rFonts w:ascii="Times New Roman" w:hAnsi="Times New Roman"/>
        </w:rPr>
        <w:t xml:space="preserve"> or </w:t>
      </w:r>
      <w:r w:rsidRPr="0041562C">
        <w:rPr>
          <w:rFonts w:ascii="Courier New" w:hAnsi="Courier New"/>
        </w:rPr>
        <w:t xml:space="preserve">long </w:t>
      </w:r>
      <w:proofErr w:type="spellStart"/>
      <w:r w:rsidRPr="0041562C">
        <w:rPr>
          <w:rFonts w:ascii="Courier New" w:hAnsi="Courier New"/>
        </w:rPr>
        <w:t>long</w:t>
      </w:r>
      <w:proofErr w:type="spellEnd"/>
      <w:r w:rsidRPr="0041562C">
        <w:rPr>
          <w:rFonts w:ascii="Courier New" w:hAnsi="Courier New"/>
        </w:rPr>
        <w:t xml:space="preserve"> </w:t>
      </w:r>
      <w:proofErr w:type="spellStart"/>
      <w:r w:rsidRPr="0041562C">
        <w:rPr>
          <w:rFonts w:ascii="Courier New" w:hAnsi="Courier New"/>
        </w:rPr>
        <w:t>int</w:t>
      </w:r>
      <w:proofErr w:type="spellEnd"/>
      <w:r>
        <w:rPr>
          <w:rFonts w:ascii="Times New Roman" w:hAnsi="Times New Roman"/>
        </w:rPr>
        <w:t>) per send or receive call. This feature is already setup in the program and you are expected to retain this setup in your final solution as well.</w:t>
      </w:r>
    </w:p>
    <w:p w14:paraId="222C85A6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5FCBA778" w14:textId="77777777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Only the manager process is permitted to perform any I/O (such as: file reading and displaying results on the console) operations.</w:t>
      </w:r>
    </w:p>
    <w:p w14:paraId="211006F3" w14:textId="77777777" w:rsidR="00304E64" w:rsidRDefault="00304E64" w:rsidP="00304E64">
      <w:pPr>
        <w:pStyle w:val="Body"/>
        <w:spacing w:after="0"/>
        <w:ind w:left="720"/>
        <w:jc w:val="both"/>
        <w:rPr>
          <w:rFonts w:ascii="Times New Roman" w:hAnsi="Times New Roman"/>
        </w:rPr>
      </w:pPr>
    </w:p>
    <w:p w14:paraId="22E49C75" w14:textId="77777777" w:rsidR="00304E64" w:rsidRDefault="00304E64" w:rsidP="00304E64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testing must be performed with the supplied </w:t>
      </w:r>
      <w:r w:rsidRPr="00E11FEC">
        <w:rPr>
          <w:rFonts w:ascii="Courier New" w:hAnsi="Courier New"/>
        </w:rPr>
        <w:t>numbers_100.txt</w:t>
      </w:r>
      <w:r>
        <w:rPr>
          <w:rFonts w:ascii="Times New Roman" w:hAnsi="Times New Roman"/>
        </w:rPr>
        <w:t xml:space="preserve">, </w:t>
      </w:r>
      <w:r w:rsidRPr="00E11FEC">
        <w:rPr>
          <w:rFonts w:ascii="Courier New" w:hAnsi="Courier New"/>
        </w:rPr>
        <w:t>numbers_1000.txt</w:t>
      </w:r>
      <w:r>
        <w:rPr>
          <w:rFonts w:ascii="Times New Roman" w:hAnsi="Times New Roman"/>
        </w:rPr>
        <w:t xml:space="preserve">, and </w:t>
      </w:r>
      <w:r w:rsidRPr="00E11FEC">
        <w:rPr>
          <w:rFonts w:ascii="Courier New" w:hAnsi="Courier New"/>
        </w:rPr>
        <w:t>numbers_10000.txt</w:t>
      </w:r>
      <w:r>
        <w:rPr>
          <w:rFonts w:ascii="Times New Roman" w:hAnsi="Times New Roman"/>
        </w:rPr>
        <w:t xml:space="preserve"> files.</w:t>
      </w:r>
    </w:p>
    <w:p w14:paraId="6777C45E" w14:textId="77777777" w:rsidR="00304E64" w:rsidRDefault="00304E64" w:rsidP="00304E64">
      <w:pPr>
        <w:pStyle w:val="Heading2"/>
      </w:pPr>
      <w:r>
        <w:br w:type="page"/>
      </w:r>
    </w:p>
    <w:p w14:paraId="375303A1" w14:textId="17530872" w:rsidR="00304E64" w:rsidRPr="00304E64" w:rsidRDefault="00304E64" w:rsidP="00304E64">
      <w:pPr>
        <w:pStyle w:val="Heading2"/>
      </w:pPr>
      <w:r w:rsidRPr="00304E64">
        <w:lastRenderedPageBreak/>
        <w:t>Required behaviors of Manager and Worker:</w:t>
      </w:r>
    </w:p>
    <w:p w14:paraId="06BF0A23" w14:textId="77777777" w:rsidR="00304E64" w:rsidRDefault="00304E64" w:rsidP="00304E64">
      <w:pPr>
        <w:jc w:val="both"/>
      </w:pPr>
      <w:r>
        <w:t>The following operations are the minimal set of operations that a Manager and a Worker process are expected to perform. The processes may perform additional tasks in order to streamline the program to extract additional performance.</w:t>
      </w:r>
    </w:p>
    <w:p w14:paraId="69F4A19A" w14:textId="77777777" w:rsidR="00304E64" w:rsidRPr="00965111" w:rsidRDefault="00304E64" w:rsidP="00304E64"/>
    <w:p w14:paraId="68E87652" w14:textId="77777777" w:rsidR="00304E64" w:rsidRPr="00965111" w:rsidRDefault="00304E64" w:rsidP="00304E64">
      <w:pPr>
        <w:numPr>
          <w:ilvl w:val="1"/>
          <w:numId w:val="45"/>
        </w:numPr>
        <w:suppressAutoHyphens/>
        <w:ind w:left="360"/>
        <w:jc w:val="both"/>
      </w:pPr>
      <w:r>
        <w:t xml:space="preserve">The </w:t>
      </w:r>
      <w:r w:rsidRPr="00965111">
        <w:t xml:space="preserve">manager process </w:t>
      </w:r>
      <w:r>
        <w:t>must perform the following tasks:</w:t>
      </w:r>
    </w:p>
    <w:p w14:paraId="39101EC7" w14:textId="77777777" w:rsidR="00304E64" w:rsidRPr="00965111" w:rsidRDefault="00304E64" w:rsidP="00304E64">
      <w:pPr>
        <w:numPr>
          <w:ilvl w:val="2"/>
          <w:numId w:val="45"/>
        </w:numPr>
        <w:suppressAutoHyphens/>
        <w:ind w:left="1080"/>
        <w:jc w:val="both"/>
      </w:pPr>
      <w:r w:rsidRPr="00965111">
        <w:t>Repeatedly reads numbers (</w:t>
      </w:r>
      <w:r w:rsidRPr="00965111">
        <w:rPr>
          <w:rFonts w:ascii="Courier New" w:hAnsi="Courier New"/>
        </w:rPr>
        <w:t xml:space="preserve">long </w:t>
      </w:r>
      <w:proofErr w:type="spellStart"/>
      <w:r w:rsidRPr="00965111">
        <w:rPr>
          <w:rFonts w:ascii="Courier New" w:hAnsi="Courier New"/>
        </w:rPr>
        <w:t>long</w:t>
      </w:r>
      <w:proofErr w:type="spellEnd"/>
      <w:r w:rsidRPr="00965111">
        <w:rPr>
          <w:rFonts w:ascii="Courier New" w:hAnsi="Courier New"/>
        </w:rPr>
        <w:t xml:space="preserve"> </w:t>
      </w:r>
      <w:proofErr w:type="spellStart"/>
      <w:r w:rsidRPr="00965111">
        <w:rPr>
          <w:rFonts w:ascii="Courier New" w:hAnsi="Courier New"/>
        </w:rPr>
        <w:t>int</w:t>
      </w:r>
      <w:proofErr w:type="spellEnd"/>
      <w:r w:rsidRPr="00965111">
        <w:t>) from a text file</w:t>
      </w:r>
      <w:r>
        <w:t xml:space="preserve"> (name of the file would change depending on the test)</w:t>
      </w:r>
      <w:r w:rsidRPr="00965111">
        <w:t>.</w:t>
      </w:r>
    </w:p>
    <w:p w14:paraId="3A797CDA" w14:textId="115DD7F9" w:rsidR="00304E64" w:rsidRPr="00965111" w:rsidRDefault="00304E64" w:rsidP="00304E64">
      <w:pPr>
        <w:numPr>
          <w:ilvl w:val="2"/>
          <w:numId w:val="45"/>
        </w:numPr>
        <w:suppressAutoHyphens/>
        <w:ind w:left="1080"/>
        <w:jc w:val="both"/>
      </w:pPr>
      <w:r w:rsidRPr="00965111">
        <w:t>For each number read</w:t>
      </w:r>
      <w:r w:rsidR="000C258D">
        <w:t>,</w:t>
      </w:r>
      <w:r w:rsidRPr="00965111">
        <w:t xml:space="preserve"> the manager process:</w:t>
      </w:r>
    </w:p>
    <w:p w14:paraId="61B798C0" w14:textId="77777777" w:rsidR="00304E64" w:rsidRPr="00965111" w:rsidRDefault="00304E64" w:rsidP="00304E64">
      <w:pPr>
        <w:numPr>
          <w:ilvl w:val="2"/>
          <w:numId w:val="46"/>
        </w:numPr>
        <w:suppressAutoHyphens/>
        <w:ind w:left="1135"/>
        <w:jc w:val="both"/>
      </w:pPr>
      <w:r w:rsidRPr="00965111">
        <w:t xml:space="preserve">Sends the number to </w:t>
      </w:r>
      <w:r>
        <w:t xml:space="preserve">one of </w:t>
      </w:r>
      <w:r w:rsidRPr="00965111">
        <w:t xml:space="preserve">the worker process using </w:t>
      </w:r>
      <w:proofErr w:type="spellStart"/>
      <w:r w:rsidRPr="00965111">
        <w:rPr>
          <w:rFonts w:ascii="Courier New" w:hAnsi="Courier New"/>
        </w:rPr>
        <w:t>MPI_Send</w:t>
      </w:r>
      <w:proofErr w:type="spellEnd"/>
    </w:p>
    <w:p w14:paraId="5B6BEA9F" w14:textId="77777777" w:rsidR="00304E64" w:rsidRPr="00965111" w:rsidRDefault="00304E64" w:rsidP="00304E64">
      <w:pPr>
        <w:numPr>
          <w:ilvl w:val="2"/>
          <w:numId w:val="46"/>
        </w:numPr>
        <w:suppressAutoHyphens/>
        <w:ind w:left="1135"/>
        <w:jc w:val="both"/>
      </w:pPr>
      <w:r w:rsidRPr="00965111">
        <w:t xml:space="preserve">Obtains the number of factors from the worker using </w:t>
      </w:r>
      <w:proofErr w:type="spellStart"/>
      <w:r w:rsidRPr="00965111">
        <w:rPr>
          <w:rFonts w:ascii="Courier New" w:hAnsi="Courier New"/>
        </w:rPr>
        <w:t>MPI_Recv</w:t>
      </w:r>
      <w:proofErr w:type="spellEnd"/>
      <w:r>
        <w:t xml:space="preserve"> (possibly as and when responses are available).</w:t>
      </w:r>
    </w:p>
    <w:p w14:paraId="5614ACAD" w14:textId="77777777" w:rsidR="00304E64" w:rsidRPr="00965111" w:rsidRDefault="00304E64" w:rsidP="00304E64">
      <w:pPr>
        <w:numPr>
          <w:ilvl w:val="2"/>
          <w:numId w:val="46"/>
        </w:numPr>
        <w:suppressAutoHyphens/>
        <w:ind w:left="1135"/>
        <w:jc w:val="both"/>
      </w:pPr>
      <w:r w:rsidRPr="00965111">
        <w:t>Displays number of factors on the screen.</w:t>
      </w:r>
    </w:p>
    <w:p w14:paraId="72315DA8" w14:textId="77777777" w:rsidR="00304E64" w:rsidRDefault="00304E64" w:rsidP="00304E64">
      <w:pPr>
        <w:numPr>
          <w:ilvl w:val="2"/>
          <w:numId w:val="46"/>
        </w:numPr>
        <w:suppressAutoHyphens/>
        <w:ind w:left="1135"/>
        <w:jc w:val="both"/>
      </w:pPr>
      <w:r w:rsidRPr="00965111">
        <w:t xml:space="preserve">Finally it sends number -1 to </w:t>
      </w:r>
      <w:r>
        <w:t xml:space="preserve">all </w:t>
      </w:r>
      <w:r w:rsidRPr="00965111">
        <w:t>the worker</w:t>
      </w:r>
      <w:r>
        <w:t>s</w:t>
      </w:r>
      <w:r w:rsidRPr="00965111">
        <w:t xml:space="preserve"> indicating work is done.</w:t>
      </w:r>
    </w:p>
    <w:p w14:paraId="3A23FAEB" w14:textId="77777777" w:rsidR="000C258D" w:rsidRPr="00965111" w:rsidRDefault="000C258D" w:rsidP="000C258D">
      <w:pPr>
        <w:suppressAutoHyphens/>
        <w:ind w:left="1135"/>
        <w:jc w:val="both"/>
      </w:pPr>
    </w:p>
    <w:p w14:paraId="6AE2FD0D" w14:textId="77777777" w:rsidR="00304E64" w:rsidRPr="00965111" w:rsidRDefault="00304E64" w:rsidP="00304E64">
      <w:pPr>
        <w:numPr>
          <w:ilvl w:val="1"/>
          <w:numId w:val="45"/>
        </w:numPr>
        <w:suppressAutoHyphens/>
        <w:ind w:left="360"/>
        <w:jc w:val="both"/>
      </w:pPr>
      <w:r>
        <w:t>A worker process must perform the following tasks:</w:t>
      </w:r>
    </w:p>
    <w:p w14:paraId="2112C1DA" w14:textId="77777777" w:rsidR="00304E64" w:rsidRPr="00965111" w:rsidRDefault="00304E64" w:rsidP="00304E64">
      <w:pPr>
        <w:numPr>
          <w:ilvl w:val="2"/>
          <w:numId w:val="45"/>
        </w:numPr>
        <w:suppressAutoHyphens/>
        <w:ind w:left="1080"/>
        <w:jc w:val="both"/>
      </w:pPr>
      <w:r>
        <w:t xml:space="preserve">Repeatedly reads only a single </w:t>
      </w:r>
      <w:r w:rsidRPr="00965111">
        <w:t>number from the manager and stops when manager sends -1 as the number. For each number:</w:t>
      </w:r>
    </w:p>
    <w:p w14:paraId="67A391D9" w14:textId="77777777" w:rsidR="00304E64" w:rsidRPr="00965111" w:rsidRDefault="00304E64" w:rsidP="00304E64">
      <w:pPr>
        <w:numPr>
          <w:ilvl w:val="2"/>
          <w:numId w:val="47"/>
        </w:numPr>
        <w:suppressAutoHyphens/>
        <w:ind w:left="1080"/>
        <w:jc w:val="both"/>
      </w:pPr>
      <w:r w:rsidRPr="00965111">
        <w:t>It computes the number of factors for the number</w:t>
      </w:r>
      <w:r>
        <w:t xml:space="preserve"> using </w:t>
      </w:r>
      <w:proofErr w:type="spellStart"/>
      <w:proofErr w:type="gramStart"/>
      <w:r w:rsidRPr="00965111">
        <w:rPr>
          <w:rFonts w:ascii="Courier New" w:hAnsi="Courier New"/>
        </w:rPr>
        <w:t>getFactorCount</w:t>
      </w:r>
      <w:proofErr w:type="spellEnd"/>
      <w:r w:rsidRPr="00965111">
        <w:rPr>
          <w:rFonts w:ascii="Courier New" w:hAnsi="Courier New"/>
        </w:rPr>
        <w:t>(</w:t>
      </w:r>
      <w:proofErr w:type="gramEnd"/>
      <w:r w:rsidRPr="00965111">
        <w:rPr>
          <w:rFonts w:ascii="Courier New" w:hAnsi="Courier New"/>
        </w:rPr>
        <w:t>)</w:t>
      </w:r>
    </w:p>
    <w:p w14:paraId="091F20E1" w14:textId="77777777" w:rsidR="00304E64" w:rsidRPr="00965111" w:rsidRDefault="00304E64" w:rsidP="00304E64">
      <w:pPr>
        <w:numPr>
          <w:ilvl w:val="2"/>
          <w:numId w:val="47"/>
        </w:numPr>
        <w:suppressAutoHyphens/>
        <w:ind w:left="1080"/>
        <w:jc w:val="both"/>
      </w:pPr>
      <w:r w:rsidRPr="00965111">
        <w:t>Sends the number of factors back to the manager</w:t>
      </w:r>
    </w:p>
    <w:p w14:paraId="0A3D1290" w14:textId="3F52C4AC" w:rsidR="00304E64" w:rsidRPr="00597C3A" w:rsidRDefault="000C258D" w:rsidP="00304E64">
      <w:pPr>
        <w:pStyle w:val="Heading2"/>
        <w:jc w:val="both"/>
        <w:rPr>
          <w:rFonts w:cs="Times New Roman"/>
        </w:rPr>
      </w:pPr>
      <w:r>
        <w:rPr>
          <w:rFonts w:cs="Times New Roman"/>
        </w:rPr>
        <w:t>Reporting</w:t>
      </w:r>
      <w:r w:rsidR="00304E64">
        <w:rPr>
          <w:rFonts w:cs="Times New Roman"/>
        </w:rPr>
        <w:t>:</w:t>
      </w:r>
    </w:p>
    <w:p w14:paraId="63FDC1FA" w14:textId="77777777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</w:p>
    <w:p w14:paraId="19077F58" w14:textId="1D9142AA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order to do this task, the following procedure must be adopted:</w:t>
      </w:r>
    </w:p>
    <w:p w14:paraId="4FAD1F8B" w14:textId="77777777" w:rsidR="00304E64" w:rsidRDefault="00304E64" w:rsidP="00304E64">
      <w:pPr>
        <w:pStyle w:val="Body"/>
        <w:spacing w:after="0"/>
        <w:jc w:val="both"/>
        <w:rPr>
          <w:rFonts w:ascii="Times New Roman" w:hAnsi="Times New Roman"/>
        </w:rPr>
      </w:pPr>
    </w:p>
    <w:p w14:paraId="3FA009C3" w14:textId="77777777" w:rsidR="00304E64" w:rsidRDefault="00304E64" w:rsidP="00304E64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your implementation operates correctly.</w:t>
      </w:r>
    </w:p>
    <w:p w14:paraId="79A357C0" w14:textId="123655EA" w:rsidR="00304E64" w:rsidRPr="0094513D" w:rsidRDefault="00304E64" w:rsidP="00304E64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and save the attached </w:t>
      </w:r>
      <w:r w:rsidRPr="002C11EA">
        <w:rPr>
          <w:rFonts w:ascii="Courier New" w:hAnsi="Courier New"/>
        </w:rPr>
        <w:t>Report.doc</w:t>
      </w:r>
      <w:r>
        <w:rPr>
          <w:rFonts w:ascii="Times New Roman" w:hAnsi="Times New Roman"/>
        </w:rPr>
        <w:t xml:space="preserve"> to your local computer. </w:t>
      </w:r>
      <w:r w:rsidRPr="002C11EA">
        <w:rPr>
          <w:rFonts w:ascii="Times New Roman" w:hAnsi="Times New Roman"/>
        </w:rPr>
        <w:t xml:space="preserve">You should save/rename this document using the naming convention </w:t>
      </w:r>
      <w:r w:rsidRPr="002C11EA">
        <w:rPr>
          <w:rFonts w:ascii="Courier New" w:hAnsi="Courier New"/>
          <w:color w:val="FF0000"/>
        </w:rPr>
        <w:t>Report.doc</w:t>
      </w:r>
      <w:r w:rsidR="00054449">
        <w:rPr>
          <w:rFonts w:ascii="Courier New" w:hAnsi="Courier New"/>
          <w:color w:val="FF0000"/>
        </w:rPr>
        <w:t>.</w:t>
      </w:r>
      <w:r w:rsidRPr="002C11EA">
        <w:rPr>
          <w:rFonts w:ascii="Times New Roman" w:hAnsi="Times New Roman"/>
        </w:rPr>
        <w:t xml:space="preserve"> </w:t>
      </w:r>
    </w:p>
    <w:p w14:paraId="0A6A5FC2" w14:textId="34CFD3E3" w:rsidR="00304E64" w:rsidRDefault="00304E64" w:rsidP="00304E64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Run your programs using the supplied </w:t>
      </w:r>
      <w:r w:rsidRPr="00E11FEC">
        <w:rPr>
          <w:rFonts w:ascii="Courier New" w:hAnsi="Courier New"/>
        </w:rPr>
        <w:t>numbers_100.txt</w:t>
      </w:r>
      <w:r>
        <w:rPr>
          <w:rFonts w:ascii="Times New Roman" w:hAnsi="Times New Roman"/>
        </w:rPr>
        <w:t xml:space="preserve">, </w:t>
      </w:r>
      <w:r w:rsidRPr="00E11FEC">
        <w:rPr>
          <w:rFonts w:ascii="Courier New" w:hAnsi="Courier New"/>
        </w:rPr>
        <w:t>numbers_1000.txt</w:t>
      </w:r>
      <w:r>
        <w:rPr>
          <w:rFonts w:ascii="Times New Roman" w:hAnsi="Times New Roman"/>
        </w:rPr>
        <w:t xml:space="preserve">, and </w:t>
      </w:r>
      <w:r w:rsidRPr="00E11FEC">
        <w:rPr>
          <w:rFonts w:ascii="Courier New" w:hAnsi="Courier New"/>
        </w:rPr>
        <w:t>numbers_10000.txt</w:t>
      </w:r>
      <w:r>
        <w:rPr>
          <w:rFonts w:ascii="Times New Roman" w:hAnsi="Times New Roman"/>
        </w:rPr>
        <w:t xml:space="preserve"> files and measure the runtime of your implementation to update </w:t>
      </w:r>
      <w:r w:rsidRPr="00896EEA">
        <w:rPr>
          <w:rFonts w:ascii="Courier New" w:hAnsi="Courier New"/>
        </w:rPr>
        <w:t>Table 1</w:t>
      </w:r>
      <w:r>
        <w:rPr>
          <w:rFonts w:ascii="Times New Roman" w:hAnsi="Times New Roman"/>
        </w:rPr>
        <w:t xml:space="preserve"> in the report document. Use the supplied </w:t>
      </w:r>
      <w:r w:rsidR="000C258D">
        <w:rPr>
          <w:rFonts w:ascii="Courier New" w:hAnsi="Courier New"/>
        </w:rPr>
        <w:t>Exercise13</w:t>
      </w:r>
      <w:r w:rsidRPr="0094513D">
        <w:rPr>
          <w:rFonts w:ascii="Courier New" w:hAnsi="Courier New"/>
        </w:rPr>
        <w:t>.c</w:t>
      </w:r>
      <w:r w:rsidR="000C258D">
        <w:rPr>
          <w:rFonts w:ascii="Courier New" w:hAnsi="Courier New"/>
        </w:rPr>
        <w:t>pp</w:t>
      </w:r>
      <w:r>
        <w:rPr>
          <w:rFonts w:ascii="Times New Roman" w:hAnsi="Times New Roman"/>
        </w:rPr>
        <w:t xml:space="preserve"> as the serial implementation and measure its runtime</w:t>
      </w:r>
    </w:p>
    <w:p w14:paraId="2DE84475" w14:textId="77777777" w:rsidR="00304E64" w:rsidRDefault="00304E64" w:rsidP="00304E64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based on the data in </w:t>
      </w:r>
      <w:r w:rsidRPr="00896EEA">
        <w:rPr>
          <w:rFonts w:ascii="Courier New" w:hAnsi="Courier New"/>
        </w:rPr>
        <w:t>Table 1</w:t>
      </w:r>
      <w:r>
        <w:rPr>
          <w:rFonts w:ascii="Times New Roman" w:hAnsi="Times New Roman"/>
        </w:rPr>
        <w:t xml:space="preserve">, compute the efficiency values (see Table 5.1 on Page 211 of Textbook for reference) and update </w:t>
      </w:r>
      <w:r w:rsidRPr="00896EEA">
        <w:rPr>
          <w:rFonts w:ascii="Courier New" w:hAnsi="Courier New"/>
        </w:rPr>
        <w:t>Table 2</w:t>
      </w:r>
      <w:r>
        <w:rPr>
          <w:rFonts w:ascii="Times New Roman" w:hAnsi="Times New Roman"/>
        </w:rPr>
        <w:t xml:space="preserve"> in the report document.</w:t>
      </w:r>
    </w:p>
    <w:p w14:paraId="42971212" w14:textId="77777777" w:rsidR="00304E64" w:rsidRDefault="00304E64" w:rsidP="00304E64">
      <w:pPr>
        <w:pStyle w:val="Body"/>
        <w:numPr>
          <w:ilvl w:val="0"/>
          <w:numId w:val="4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the data from </w:t>
      </w:r>
      <w:r w:rsidRPr="00896EEA">
        <w:rPr>
          <w:rFonts w:ascii="Courier New" w:hAnsi="Courier New"/>
        </w:rPr>
        <w:t>Table 1</w:t>
      </w:r>
      <w:r>
        <w:rPr>
          <w:rFonts w:ascii="Times New Roman" w:hAnsi="Times New Roman"/>
        </w:rPr>
        <w:t xml:space="preserve"> and </w:t>
      </w:r>
      <w:r w:rsidRPr="00896EEA">
        <w:rPr>
          <w:rFonts w:ascii="Courier New" w:hAnsi="Courier New"/>
        </w:rPr>
        <w:t>Table 2</w:t>
      </w:r>
      <w:r>
        <w:rPr>
          <w:rFonts w:ascii="Times New Roman" w:hAnsi="Times New Roman"/>
        </w:rPr>
        <w:t xml:space="preserve"> draw inferences about the scalability and performance of your parallel implementation and record them in Table 3.</w:t>
      </w:r>
    </w:p>
    <w:p w14:paraId="389D2703" w14:textId="674BD418" w:rsidR="00304E64" w:rsidRDefault="00304E64" w:rsidP="00304E64">
      <w:pPr>
        <w:pStyle w:val="Body"/>
        <w:numPr>
          <w:ilvl w:val="0"/>
          <w:numId w:val="4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Submit your report document along with</w:t>
      </w:r>
      <w:r w:rsidR="00157C11">
        <w:rPr>
          <w:rFonts w:ascii="Times New Roman" w:hAnsi="Times New Roman"/>
        </w:rPr>
        <w:t xml:space="preserve"> your</w:t>
      </w:r>
      <w:r>
        <w:rPr>
          <w:rFonts w:ascii="Times New Roman" w:hAnsi="Times New Roman"/>
        </w:rPr>
        <w:t xml:space="preserve"> </w:t>
      </w:r>
      <w:r w:rsidR="00054449">
        <w:rPr>
          <w:rFonts w:ascii="Courier New" w:hAnsi="Courier New"/>
        </w:rPr>
        <w:t>program_name</w:t>
      </w:r>
      <w:r w:rsidRPr="00896EEA">
        <w:rPr>
          <w:rFonts w:ascii="Courier New" w:hAnsi="Courier New"/>
        </w:rPr>
        <w:t>.c</w:t>
      </w:r>
      <w:r w:rsidR="00157C11">
        <w:rPr>
          <w:rFonts w:ascii="Courier New" w:hAnsi="Courier New"/>
        </w:rPr>
        <w:t>pp</w:t>
      </w:r>
      <w:r>
        <w:rPr>
          <w:rFonts w:ascii="Times New Roman" w:hAnsi="Times New Roman"/>
        </w:rPr>
        <w:t>.</w:t>
      </w:r>
    </w:p>
    <w:p w14:paraId="7FEE7C32" w14:textId="77777777" w:rsidR="00304E64" w:rsidRPr="007250A8" w:rsidRDefault="00304E64" w:rsidP="00304E64">
      <w:pPr>
        <w:pStyle w:val="Heading2"/>
        <w:jc w:val="both"/>
        <w:rPr>
          <w:rFonts w:cs="Times New Roman"/>
        </w:rPr>
      </w:pPr>
      <w:r>
        <w:rPr>
          <w:rFonts w:cs="Times New Roman"/>
        </w:rPr>
        <w:t>Tips &amp; Suggestions</w:t>
      </w:r>
      <w:r w:rsidRPr="007250A8">
        <w:rPr>
          <w:rFonts w:cs="Times New Roman"/>
        </w:rPr>
        <w:t>:</w:t>
      </w:r>
    </w:p>
    <w:p w14:paraId="7B1F8FC2" w14:textId="77777777" w:rsidR="00304E64" w:rsidRDefault="00304E64" w:rsidP="00304E64">
      <w:pPr>
        <w:jc w:val="both"/>
      </w:pPr>
    </w:p>
    <w:p w14:paraId="04DB0096" w14:textId="77777777" w:rsidR="00304E64" w:rsidRDefault="00304E64" w:rsidP="00304E64">
      <w:pPr>
        <w:numPr>
          <w:ilvl w:val="0"/>
          <w:numId w:val="42"/>
        </w:numPr>
        <w:jc w:val="both"/>
      </w:pPr>
      <w:r>
        <w:t xml:space="preserve">Try to keep the workers as busy as possible. </w:t>
      </w:r>
    </w:p>
    <w:p w14:paraId="60B23EC0" w14:textId="77777777" w:rsidR="00304E64" w:rsidRDefault="00304E64" w:rsidP="00304E64">
      <w:pPr>
        <w:numPr>
          <w:ilvl w:val="0"/>
          <w:numId w:val="42"/>
        </w:numPr>
        <w:jc w:val="both"/>
      </w:pPr>
      <w:r>
        <w:lastRenderedPageBreak/>
        <w:t>In order to keep workers busy one possible approach is to:</w:t>
      </w:r>
    </w:p>
    <w:p w14:paraId="311E37CC" w14:textId="77777777" w:rsidR="00304E64" w:rsidRDefault="00304E64" w:rsidP="00304E64">
      <w:pPr>
        <w:numPr>
          <w:ilvl w:val="1"/>
          <w:numId w:val="42"/>
        </w:numPr>
        <w:jc w:val="both"/>
      </w:pPr>
      <w:r>
        <w:t xml:space="preserve">First distribute one number to all the workers. </w:t>
      </w:r>
    </w:p>
    <w:p w14:paraId="6F4F6419" w14:textId="77777777" w:rsidR="00304E64" w:rsidRDefault="00304E64" w:rsidP="00304E64">
      <w:pPr>
        <w:numPr>
          <w:ilvl w:val="1"/>
          <w:numId w:val="42"/>
        </w:numPr>
        <w:jc w:val="both"/>
      </w:pPr>
      <w:r>
        <w:t>Whenever a worker responds with a result assign another number to the worker.</w:t>
      </w:r>
    </w:p>
    <w:p w14:paraId="53C00EDD" w14:textId="7B360062" w:rsidR="00304E64" w:rsidRDefault="00304E64" w:rsidP="00304E64">
      <w:pPr>
        <w:numPr>
          <w:ilvl w:val="0"/>
          <w:numId w:val="42"/>
        </w:numPr>
        <w:jc w:val="both"/>
      </w:pPr>
      <w:r>
        <w:t xml:space="preserve">As a general rule of thumb, always compile your code with </w:t>
      </w:r>
      <w:r w:rsidRPr="003B7D31">
        <w:rPr>
          <w:rFonts w:ascii="Courier New" w:hAnsi="Courier New"/>
        </w:rPr>
        <w:t>–Wall</w:t>
      </w:r>
      <w:r>
        <w:t xml:space="preserve"> (report all warnings) flag in the </w:t>
      </w:r>
      <w:r w:rsidR="00157C11">
        <w:rPr>
          <w:rFonts w:ascii="Courier New" w:hAnsi="Courier New"/>
        </w:rPr>
        <w:t>g++</w:t>
      </w:r>
      <w:r>
        <w:t xml:space="preserve"> command line.  It will minimize runtime errors in your code and save you a lot of aggravation on the long run.</w:t>
      </w:r>
    </w:p>
    <w:p w14:paraId="0A0710D3" w14:textId="77777777" w:rsidR="00304E64" w:rsidRDefault="00304E64" w:rsidP="00304E64">
      <w:pPr>
        <w:numPr>
          <w:ilvl w:val="0"/>
          <w:numId w:val="42"/>
        </w:numPr>
        <w:jc w:val="both"/>
      </w:pPr>
      <w:r>
        <w:t xml:space="preserve">Use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 to verify operation of your program. When running in parallel, you may use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 along with </w:t>
      </w:r>
      <w:proofErr w:type="spellStart"/>
      <w:r w:rsidRPr="00E11FEC">
        <w:rPr>
          <w:rFonts w:ascii="Courier New" w:hAnsi="Courier New"/>
        </w:rPr>
        <w:t>mpiexec</w:t>
      </w:r>
      <w:proofErr w:type="spellEnd"/>
      <w:r>
        <w:t xml:space="preserve"> command as shown below to troubleshoot memory errors.</w:t>
      </w:r>
    </w:p>
    <w:p w14:paraId="4C1D2EA4" w14:textId="37BB7E57" w:rsidR="00304E64" w:rsidRDefault="00157C11" w:rsidP="00304E64">
      <w:pPr>
        <w:numPr>
          <w:ilvl w:val="1"/>
          <w:numId w:val="42"/>
        </w:numPr>
        <w:jc w:val="both"/>
      </w:pPr>
      <w:r>
        <w:t xml:space="preserve">In case you don’t have </w:t>
      </w:r>
      <w:proofErr w:type="spellStart"/>
      <w:r w:rsidRPr="00157C11">
        <w:rPr>
          <w:rFonts w:ascii="Courier New" w:hAnsi="Courier New"/>
        </w:rPr>
        <w:t>valgrind</w:t>
      </w:r>
      <w:proofErr w:type="spellEnd"/>
      <w:r>
        <w:t xml:space="preserve"> already setup, f</w:t>
      </w:r>
      <w:r w:rsidR="00304E64">
        <w:t xml:space="preserve">irst setup </w:t>
      </w:r>
      <w:proofErr w:type="spellStart"/>
      <w:r w:rsidR="00304E64" w:rsidRPr="00E11FEC">
        <w:rPr>
          <w:rFonts w:ascii="Courier New" w:hAnsi="Courier New"/>
        </w:rPr>
        <w:t>valgrind</w:t>
      </w:r>
      <w:proofErr w:type="spellEnd"/>
      <w:r w:rsidR="00304E64">
        <w:t xml:space="preserve"> to be automatically loaded each time you login using the following command:</w:t>
      </w:r>
    </w:p>
    <w:tbl>
      <w:tblPr>
        <w:tblW w:w="0" w:type="auto"/>
        <w:tblInd w:w="1440" w:type="dxa"/>
        <w:shd w:val="clear" w:color="auto" w:fill="D9D9D9"/>
        <w:tblLook w:val="04A0" w:firstRow="1" w:lastRow="0" w:firstColumn="1" w:lastColumn="0" w:noHBand="0" w:noVBand="1"/>
      </w:tblPr>
      <w:tblGrid>
        <w:gridCol w:w="7416"/>
      </w:tblGrid>
      <w:tr w:rsidR="00304E64" w:rsidRPr="00EF0F0E" w14:paraId="2674C987" w14:textId="77777777" w:rsidTr="00304E64">
        <w:tc>
          <w:tcPr>
            <w:tcW w:w="9576" w:type="dxa"/>
            <w:shd w:val="clear" w:color="auto" w:fill="D9D9D9"/>
          </w:tcPr>
          <w:p w14:paraId="16932811" w14:textId="77777777" w:rsidR="00304E64" w:rsidRPr="00EF0F0E" w:rsidRDefault="00304E64" w:rsidP="00304E64">
            <w:pPr>
              <w:spacing w:before="120" w:after="120"/>
              <w:jc w:val="both"/>
              <w:rPr>
                <w:rFonts w:ascii="Courier New" w:hAnsi="Courier New"/>
              </w:rPr>
            </w:pPr>
            <w:r w:rsidRPr="00EF0F0E">
              <w:rPr>
                <w:rFonts w:ascii="Courier New" w:hAnsi="Courier New"/>
              </w:rPr>
              <w:t xml:space="preserve">$ </w:t>
            </w:r>
            <w:proofErr w:type="gramStart"/>
            <w:r w:rsidRPr="00EF0F0E">
              <w:rPr>
                <w:rFonts w:ascii="Courier New" w:hAnsi="Courier New"/>
              </w:rPr>
              <w:t>module</w:t>
            </w:r>
            <w:proofErr w:type="gramEnd"/>
            <w:r w:rsidRPr="00EF0F0E">
              <w:rPr>
                <w:rFonts w:ascii="Courier New" w:hAnsi="Courier New"/>
              </w:rPr>
              <w:t xml:space="preserve"> </w:t>
            </w:r>
            <w:proofErr w:type="spellStart"/>
            <w:r w:rsidRPr="00EF0F0E">
              <w:rPr>
                <w:rFonts w:ascii="Courier New" w:hAnsi="Courier New"/>
              </w:rPr>
              <w:t>initadd</w:t>
            </w:r>
            <w:proofErr w:type="spellEnd"/>
            <w:r w:rsidRPr="00EF0F0E">
              <w:rPr>
                <w:rFonts w:ascii="Courier New" w:hAnsi="Courier New"/>
              </w:rPr>
              <w:t xml:space="preserve"> </w:t>
            </w:r>
            <w:proofErr w:type="spellStart"/>
            <w:r w:rsidRPr="00EF0F0E">
              <w:rPr>
                <w:rFonts w:ascii="Courier New" w:hAnsi="Courier New"/>
              </w:rPr>
              <w:t>valgrind</w:t>
            </w:r>
            <w:proofErr w:type="spellEnd"/>
          </w:p>
        </w:tc>
      </w:tr>
    </w:tbl>
    <w:p w14:paraId="6964001B" w14:textId="77777777" w:rsidR="00304E64" w:rsidRDefault="00304E64" w:rsidP="00304E64">
      <w:pPr>
        <w:ind w:left="1440"/>
        <w:jc w:val="both"/>
      </w:pPr>
    </w:p>
    <w:p w14:paraId="3C64F143" w14:textId="77777777" w:rsidR="00304E64" w:rsidRDefault="00304E64" w:rsidP="00304E64">
      <w:pPr>
        <w:numPr>
          <w:ilvl w:val="1"/>
          <w:numId w:val="42"/>
        </w:numPr>
        <w:jc w:val="both"/>
      </w:pPr>
      <w:r>
        <w:t>Log out and log back into the cluster for the above command to take effect</w:t>
      </w:r>
    </w:p>
    <w:p w14:paraId="07886EEF" w14:textId="77777777" w:rsidR="00304E64" w:rsidRPr="00E11FEC" w:rsidRDefault="00304E64" w:rsidP="00304E64">
      <w:pPr>
        <w:numPr>
          <w:ilvl w:val="1"/>
          <w:numId w:val="42"/>
        </w:numPr>
        <w:jc w:val="both"/>
      </w:pPr>
      <w:r>
        <w:t xml:space="preserve">Run </w:t>
      </w:r>
      <w:proofErr w:type="spellStart"/>
      <w:r w:rsidRPr="00E11FEC">
        <w:rPr>
          <w:rFonts w:ascii="Courier New" w:hAnsi="Courier New"/>
        </w:rPr>
        <w:t>mpiexec</w:t>
      </w:r>
      <w:proofErr w:type="spellEnd"/>
      <w:r>
        <w:t xml:space="preserve"> along with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 using the following command:</w:t>
      </w:r>
    </w:p>
    <w:tbl>
      <w:tblPr>
        <w:tblW w:w="0" w:type="auto"/>
        <w:tblInd w:w="1440" w:type="dxa"/>
        <w:shd w:val="clear" w:color="auto" w:fill="D9D9D9"/>
        <w:tblLook w:val="04A0" w:firstRow="1" w:lastRow="0" w:firstColumn="1" w:lastColumn="0" w:noHBand="0" w:noVBand="1"/>
      </w:tblPr>
      <w:tblGrid>
        <w:gridCol w:w="7416"/>
      </w:tblGrid>
      <w:tr w:rsidR="00304E64" w:rsidRPr="00EF0F0E" w14:paraId="6695F745" w14:textId="77777777" w:rsidTr="00304E64">
        <w:tc>
          <w:tcPr>
            <w:tcW w:w="8136" w:type="dxa"/>
            <w:shd w:val="clear" w:color="auto" w:fill="D9D9D9"/>
          </w:tcPr>
          <w:p w14:paraId="18148744" w14:textId="28B81CB4" w:rsidR="00304E64" w:rsidRPr="00EF0F0E" w:rsidRDefault="00304E64" w:rsidP="00054449">
            <w:pPr>
              <w:spacing w:before="120" w:after="120"/>
              <w:jc w:val="both"/>
              <w:rPr>
                <w:rFonts w:ascii="Courier New" w:hAnsi="Courier New"/>
              </w:rPr>
            </w:pPr>
            <w:r w:rsidRPr="00EF0F0E">
              <w:rPr>
                <w:rFonts w:ascii="Courier New" w:hAnsi="Courier New"/>
              </w:rPr>
              <w:t xml:space="preserve">$ </w:t>
            </w:r>
            <w:proofErr w:type="spellStart"/>
            <w:proofErr w:type="gramStart"/>
            <w:r w:rsidRPr="00EF0F0E">
              <w:rPr>
                <w:rFonts w:ascii="Courier New" w:hAnsi="Courier New"/>
              </w:rPr>
              <w:t>mpiexec</w:t>
            </w:r>
            <w:proofErr w:type="spellEnd"/>
            <w:proofErr w:type="gramEnd"/>
            <w:r w:rsidRPr="00EF0F0E">
              <w:rPr>
                <w:rFonts w:ascii="Courier New" w:hAnsi="Courier New"/>
              </w:rPr>
              <w:t xml:space="preserve"> –n 3 </w:t>
            </w:r>
            <w:proofErr w:type="spellStart"/>
            <w:r w:rsidRPr="00EF0F0E">
              <w:rPr>
                <w:rFonts w:ascii="Courier New" w:hAnsi="Courier New"/>
              </w:rPr>
              <w:t>valgrind</w:t>
            </w:r>
            <w:proofErr w:type="spellEnd"/>
            <w:r w:rsidRPr="00EF0F0E">
              <w:rPr>
                <w:rFonts w:ascii="Courier New" w:hAnsi="Courier New"/>
              </w:rPr>
              <w:t xml:space="preserve"> ./</w:t>
            </w:r>
            <w:proofErr w:type="spellStart"/>
            <w:r w:rsidR="00054449">
              <w:rPr>
                <w:rFonts w:ascii="Courier New" w:hAnsi="Courier New"/>
              </w:rPr>
              <w:t>program_name</w:t>
            </w:r>
            <w:proofErr w:type="spellEnd"/>
          </w:p>
        </w:tc>
      </w:tr>
    </w:tbl>
    <w:p w14:paraId="61A68525" w14:textId="223BFB6B" w:rsidR="00304E64" w:rsidRDefault="00304E64" w:rsidP="00C66AC2">
      <w:pPr>
        <w:jc w:val="both"/>
      </w:pPr>
      <w:r>
        <w:t xml:space="preserve">Don’t forget to compile your programs with </w:t>
      </w:r>
      <w:r w:rsidRPr="00E11FEC">
        <w:rPr>
          <w:rFonts w:ascii="Courier New" w:hAnsi="Courier New"/>
        </w:rPr>
        <w:t>–g</w:t>
      </w:r>
      <w:r>
        <w:t xml:space="preserve"> option when using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. The output from </w:t>
      </w:r>
      <w:proofErr w:type="spellStart"/>
      <w:r w:rsidRPr="00E11FEC">
        <w:rPr>
          <w:rFonts w:ascii="Courier New" w:hAnsi="Courier New"/>
        </w:rPr>
        <w:t>valgrind</w:t>
      </w:r>
      <w:proofErr w:type="spellEnd"/>
      <w:r>
        <w:t xml:space="preserve"> will be the corresponding output files if you are running batch mode.</w:t>
      </w:r>
    </w:p>
    <w:p w14:paraId="6B78C218" w14:textId="77777777" w:rsidR="00161ACB" w:rsidRDefault="00161ACB" w:rsidP="00BF467B">
      <w:pPr>
        <w:jc w:val="both"/>
      </w:pPr>
      <w:bookmarkStart w:id="0" w:name="_GoBack"/>
      <w:bookmarkEnd w:id="0"/>
    </w:p>
    <w:sectPr w:rsidR="00161ACB" w:rsidSect="00A67E2F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7E16" w14:textId="77777777" w:rsidR="000C258D" w:rsidRDefault="000C258D" w:rsidP="008874FD">
      <w:r>
        <w:separator/>
      </w:r>
    </w:p>
  </w:endnote>
  <w:endnote w:type="continuationSeparator" w:id="0">
    <w:p w14:paraId="035F9334" w14:textId="77777777" w:rsidR="000C258D" w:rsidRDefault="000C258D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856"/>
    </w:tblGrid>
    <w:tr w:rsidR="000C258D" w14:paraId="6919CE83" w14:textId="77777777" w:rsidTr="008874FD">
      <w:tc>
        <w:tcPr>
          <w:tcW w:w="9576" w:type="dxa"/>
          <w:vAlign w:val="center"/>
        </w:tcPr>
        <w:p w14:paraId="298EDF50" w14:textId="77777777" w:rsidR="000C258D" w:rsidRDefault="000C258D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27B16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r w:rsidR="00827B16">
            <w:fldChar w:fldCharType="begin"/>
          </w:r>
          <w:r w:rsidR="00827B16">
            <w:instrText xml:space="preserve"> NUMPAGES  </w:instrText>
          </w:r>
          <w:r w:rsidR="00827B16">
            <w:fldChar w:fldCharType="separate"/>
          </w:r>
          <w:r w:rsidR="00827B16">
            <w:rPr>
              <w:noProof/>
            </w:rPr>
            <w:t>4</w:t>
          </w:r>
          <w:r w:rsidR="00827B16">
            <w:rPr>
              <w:noProof/>
            </w:rPr>
            <w:fldChar w:fldCharType="end"/>
          </w:r>
        </w:p>
      </w:tc>
    </w:tr>
  </w:tbl>
  <w:p w14:paraId="1E145840" w14:textId="77777777" w:rsidR="000C258D" w:rsidRDefault="000C25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86EE6" w14:textId="77777777" w:rsidR="000C258D" w:rsidRDefault="000C258D" w:rsidP="008874FD">
      <w:r>
        <w:separator/>
      </w:r>
    </w:p>
  </w:footnote>
  <w:footnote w:type="continuationSeparator" w:id="0">
    <w:p w14:paraId="47EA8770" w14:textId="77777777" w:rsidR="000C258D" w:rsidRDefault="000C258D" w:rsidP="0088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A73"/>
    <w:multiLevelType w:val="hybridMultilevel"/>
    <w:tmpl w:val="B19C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16C"/>
    <w:multiLevelType w:val="hybridMultilevel"/>
    <w:tmpl w:val="A3D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7387A"/>
    <w:multiLevelType w:val="hybridMultilevel"/>
    <w:tmpl w:val="E18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63B3"/>
    <w:multiLevelType w:val="hybridMultilevel"/>
    <w:tmpl w:val="14B0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83906"/>
    <w:multiLevelType w:val="hybridMultilevel"/>
    <w:tmpl w:val="C9AE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B72BBB"/>
    <w:multiLevelType w:val="hybridMultilevel"/>
    <w:tmpl w:val="EB8C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F5130"/>
    <w:multiLevelType w:val="hybridMultilevel"/>
    <w:tmpl w:val="C7FE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A5CD6"/>
    <w:multiLevelType w:val="hybridMultilevel"/>
    <w:tmpl w:val="2C64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12945"/>
    <w:multiLevelType w:val="hybridMultilevel"/>
    <w:tmpl w:val="605E6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8CF"/>
    <w:multiLevelType w:val="hybridMultilevel"/>
    <w:tmpl w:val="A89C0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93689"/>
    <w:multiLevelType w:val="hybridMultilevel"/>
    <w:tmpl w:val="BA467F08"/>
    <w:lvl w:ilvl="0" w:tplc="24785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357BF5"/>
    <w:multiLevelType w:val="hybridMultilevel"/>
    <w:tmpl w:val="7F3A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26C98"/>
    <w:multiLevelType w:val="hybridMultilevel"/>
    <w:tmpl w:val="A78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62EF0"/>
    <w:multiLevelType w:val="hybridMultilevel"/>
    <w:tmpl w:val="A05A3DBA"/>
    <w:lvl w:ilvl="0" w:tplc="A3F8D92A">
      <w:start w:val="1"/>
      <w:numFmt w:val="bullet"/>
      <w:lvlText w:val="§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D0CBC"/>
    <w:multiLevelType w:val="hybridMultilevel"/>
    <w:tmpl w:val="EB8C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537FC2"/>
    <w:multiLevelType w:val="hybridMultilevel"/>
    <w:tmpl w:val="F77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3005C"/>
    <w:multiLevelType w:val="hybridMultilevel"/>
    <w:tmpl w:val="F762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D7E11"/>
    <w:multiLevelType w:val="hybridMultilevel"/>
    <w:tmpl w:val="53204580"/>
    <w:lvl w:ilvl="0" w:tplc="24785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C9052E"/>
    <w:multiLevelType w:val="hybridMultilevel"/>
    <w:tmpl w:val="D61A571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>
    <w:nsid w:val="3B655CD0"/>
    <w:multiLevelType w:val="hybridMultilevel"/>
    <w:tmpl w:val="3B6E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E5A77"/>
    <w:multiLevelType w:val="hybridMultilevel"/>
    <w:tmpl w:val="A1A4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EED487E"/>
    <w:multiLevelType w:val="hybridMultilevel"/>
    <w:tmpl w:val="3B5C9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81754C"/>
    <w:multiLevelType w:val="hybridMultilevel"/>
    <w:tmpl w:val="2C64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031C81"/>
    <w:multiLevelType w:val="hybridMultilevel"/>
    <w:tmpl w:val="F92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C6D3A"/>
    <w:multiLevelType w:val="hybridMultilevel"/>
    <w:tmpl w:val="3C1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434C3D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401FA9"/>
    <w:multiLevelType w:val="hybridMultilevel"/>
    <w:tmpl w:val="8D9C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1C5D07"/>
    <w:multiLevelType w:val="hybridMultilevel"/>
    <w:tmpl w:val="C2CC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91FCB"/>
    <w:multiLevelType w:val="hybridMultilevel"/>
    <w:tmpl w:val="BDFA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14050D"/>
    <w:multiLevelType w:val="hybridMultilevel"/>
    <w:tmpl w:val="EB8C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E111D3"/>
    <w:multiLevelType w:val="hybridMultilevel"/>
    <w:tmpl w:val="44447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731DAA"/>
    <w:multiLevelType w:val="hybridMultilevel"/>
    <w:tmpl w:val="902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53684C"/>
    <w:multiLevelType w:val="hybridMultilevel"/>
    <w:tmpl w:val="213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E5500E"/>
    <w:multiLevelType w:val="hybridMultilevel"/>
    <w:tmpl w:val="E6A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2E258D"/>
    <w:multiLevelType w:val="hybridMultilevel"/>
    <w:tmpl w:val="0B30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6E7B5E"/>
    <w:multiLevelType w:val="hybridMultilevel"/>
    <w:tmpl w:val="20FA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A456D8"/>
    <w:multiLevelType w:val="hybridMultilevel"/>
    <w:tmpl w:val="D37271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9FB7FBE"/>
    <w:multiLevelType w:val="hybridMultilevel"/>
    <w:tmpl w:val="011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080DF2"/>
    <w:multiLevelType w:val="hybridMultilevel"/>
    <w:tmpl w:val="404E8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BC60CA"/>
    <w:multiLevelType w:val="hybridMultilevel"/>
    <w:tmpl w:val="AC50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E074FC"/>
    <w:multiLevelType w:val="hybridMultilevel"/>
    <w:tmpl w:val="14845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575855"/>
    <w:multiLevelType w:val="hybridMultilevel"/>
    <w:tmpl w:val="E90E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E4B2B"/>
    <w:multiLevelType w:val="hybridMultilevel"/>
    <w:tmpl w:val="D256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0"/>
  </w:num>
  <w:num w:numId="3">
    <w:abstractNumId w:val="32"/>
  </w:num>
  <w:num w:numId="4">
    <w:abstractNumId w:val="31"/>
  </w:num>
  <w:num w:numId="5">
    <w:abstractNumId w:val="17"/>
  </w:num>
  <w:num w:numId="6">
    <w:abstractNumId w:val="35"/>
  </w:num>
  <w:num w:numId="7">
    <w:abstractNumId w:val="16"/>
  </w:num>
  <w:num w:numId="8">
    <w:abstractNumId w:val="21"/>
  </w:num>
  <w:num w:numId="9">
    <w:abstractNumId w:val="9"/>
  </w:num>
  <w:num w:numId="10">
    <w:abstractNumId w:val="28"/>
  </w:num>
  <w:num w:numId="11">
    <w:abstractNumId w:val="19"/>
  </w:num>
  <w:num w:numId="12">
    <w:abstractNumId w:val="36"/>
  </w:num>
  <w:num w:numId="13">
    <w:abstractNumId w:val="43"/>
  </w:num>
  <w:num w:numId="14">
    <w:abstractNumId w:val="39"/>
  </w:num>
  <w:num w:numId="15">
    <w:abstractNumId w:val="37"/>
  </w:num>
  <w:num w:numId="16">
    <w:abstractNumId w:val="12"/>
  </w:num>
  <w:num w:numId="17">
    <w:abstractNumId w:val="1"/>
  </w:num>
  <w:num w:numId="18">
    <w:abstractNumId w:val="34"/>
  </w:num>
  <w:num w:numId="19">
    <w:abstractNumId w:val="42"/>
  </w:num>
  <w:num w:numId="20">
    <w:abstractNumId w:val="46"/>
  </w:num>
  <w:num w:numId="21">
    <w:abstractNumId w:val="26"/>
  </w:num>
  <w:num w:numId="22">
    <w:abstractNumId w:val="27"/>
  </w:num>
  <w:num w:numId="23">
    <w:abstractNumId w:val="45"/>
  </w:num>
  <w:num w:numId="24">
    <w:abstractNumId w:val="4"/>
  </w:num>
  <w:num w:numId="25">
    <w:abstractNumId w:val="25"/>
  </w:num>
  <w:num w:numId="26">
    <w:abstractNumId w:val="29"/>
  </w:num>
  <w:num w:numId="27">
    <w:abstractNumId w:val="6"/>
  </w:num>
  <w:num w:numId="28">
    <w:abstractNumId w:val="20"/>
  </w:num>
  <w:num w:numId="29">
    <w:abstractNumId w:val="24"/>
  </w:num>
  <w:num w:numId="30">
    <w:abstractNumId w:val="33"/>
  </w:num>
  <w:num w:numId="31">
    <w:abstractNumId w:val="5"/>
  </w:num>
  <w:num w:numId="32">
    <w:abstractNumId w:val="11"/>
  </w:num>
  <w:num w:numId="33">
    <w:abstractNumId w:val="8"/>
  </w:num>
  <w:num w:numId="34">
    <w:abstractNumId w:val="40"/>
  </w:num>
  <w:num w:numId="35">
    <w:abstractNumId w:val="13"/>
  </w:num>
  <w:num w:numId="36">
    <w:abstractNumId w:val="14"/>
  </w:num>
  <w:num w:numId="37">
    <w:abstractNumId w:val="22"/>
  </w:num>
  <w:num w:numId="38">
    <w:abstractNumId w:val="23"/>
  </w:num>
  <w:num w:numId="39">
    <w:abstractNumId w:val="7"/>
  </w:num>
  <w:num w:numId="40">
    <w:abstractNumId w:val="41"/>
  </w:num>
  <w:num w:numId="41">
    <w:abstractNumId w:val="10"/>
  </w:num>
  <w:num w:numId="42">
    <w:abstractNumId w:val="2"/>
  </w:num>
  <w:num w:numId="43">
    <w:abstractNumId w:val="0"/>
  </w:num>
  <w:num w:numId="44">
    <w:abstractNumId w:val="38"/>
  </w:num>
  <w:num w:numId="45">
    <w:abstractNumId w:val="3"/>
  </w:num>
  <w:num w:numId="46">
    <w:abstractNumId w:val="18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B4"/>
    <w:rsid w:val="00017652"/>
    <w:rsid w:val="00017DD6"/>
    <w:rsid w:val="000234C0"/>
    <w:rsid w:val="000336FD"/>
    <w:rsid w:val="00047CC9"/>
    <w:rsid w:val="00054449"/>
    <w:rsid w:val="00054AA0"/>
    <w:rsid w:val="00063640"/>
    <w:rsid w:val="00076460"/>
    <w:rsid w:val="000860B4"/>
    <w:rsid w:val="00096CF2"/>
    <w:rsid w:val="000A6FCB"/>
    <w:rsid w:val="000C0EA4"/>
    <w:rsid w:val="000C258D"/>
    <w:rsid w:val="000C729E"/>
    <w:rsid w:val="000D252E"/>
    <w:rsid w:val="000D5974"/>
    <w:rsid w:val="000F2256"/>
    <w:rsid w:val="000F5CF7"/>
    <w:rsid w:val="00111E35"/>
    <w:rsid w:val="0011769B"/>
    <w:rsid w:val="00117EAE"/>
    <w:rsid w:val="00120445"/>
    <w:rsid w:val="00123E0F"/>
    <w:rsid w:val="00143969"/>
    <w:rsid w:val="00157C11"/>
    <w:rsid w:val="00161ACB"/>
    <w:rsid w:val="00180634"/>
    <w:rsid w:val="00181C08"/>
    <w:rsid w:val="00184D2D"/>
    <w:rsid w:val="001855B6"/>
    <w:rsid w:val="00191500"/>
    <w:rsid w:val="00192481"/>
    <w:rsid w:val="001926DC"/>
    <w:rsid w:val="00194600"/>
    <w:rsid w:val="0019550A"/>
    <w:rsid w:val="001A30CA"/>
    <w:rsid w:val="001C6A53"/>
    <w:rsid w:val="001E4C75"/>
    <w:rsid w:val="00204212"/>
    <w:rsid w:val="00204AB6"/>
    <w:rsid w:val="00210F61"/>
    <w:rsid w:val="00216352"/>
    <w:rsid w:val="002419BB"/>
    <w:rsid w:val="00247E4B"/>
    <w:rsid w:val="00255D37"/>
    <w:rsid w:val="00276F28"/>
    <w:rsid w:val="0027712C"/>
    <w:rsid w:val="00297550"/>
    <w:rsid w:val="002A3945"/>
    <w:rsid w:val="002A6BF5"/>
    <w:rsid w:val="002B21F8"/>
    <w:rsid w:val="002C7FCE"/>
    <w:rsid w:val="002D5318"/>
    <w:rsid w:val="00302533"/>
    <w:rsid w:val="00302A6D"/>
    <w:rsid w:val="00304E64"/>
    <w:rsid w:val="003069D9"/>
    <w:rsid w:val="003072A5"/>
    <w:rsid w:val="003315C3"/>
    <w:rsid w:val="00333082"/>
    <w:rsid w:val="00344A51"/>
    <w:rsid w:val="00353EA4"/>
    <w:rsid w:val="003610E9"/>
    <w:rsid w:val="0036205D"/>
    <w:rsid w:val="00362F57"/>
    <w:rsid w:val="00371A47"/>
    <w:rsid w:val="003A2183"/>
    <w:rsid w:val="003A4592"/>
    <w:rsid w:val="003A487A"/>
    <w:rsid w:val="003A4FA4"/>
    <w:rsid w:val="003B0D6B"/>
    <w:rsid w:val="003B13CC"/>
    <w:rsid w:val="003C04D2"/>
    <w:rsid w:val="003C1024"/>
    <w:rsid w:val="003C28EB"/>
    <w:rsid w:val="003D0FE3"/>
    <w:rsid w:val="003D5380"/>
    <w:rsid w:val="003D6BD7"/>
    <w:rsid w:val="003F3EEC"/>
    <w:rsid w:val="003F5AB9"/>
    <w:rsid w:val="004019E2"/>
    <w:rsid w:val="00407844"/>
    <w:rsid w:val="00421643"/>
    <w:rsid w:val="0042205B"/>
    <w:rsid w:val="00440BB2"/>
    <w:rsid w:val="00444590"/>
    <w:rsid w:val="00447686"/>
    <w:rsid w:val="00463126"/>
    <w:rsid w:val="00477E86"/>
    <w:rsid w:val="004838D1"/>
    <w:rsid w:val="00491EA5"/>
    <w:rsid w:val="004B55D6"/>
    <w:rsid w:val="004C0001"/>
    <w:rsid w:val="004C139B"/>
    <w:rsid w:val="004C3608"/>
    <w:rsid w:val="004C5F04"/>
    <w:rsid w:val="004D6ADC"/>
    <w:rsid w:val="004F261B"/>
    <w:rsid w:val="004F31D8"/>
    <w:rsid w:val="005073DB"/>
    <w:rsid w:val="00513145"/>
    <w:rsid w:val="00531A3A"/>
    <w:rsid w:val="005456FF"/>
    <w:rsid w:val="005459BF"/>
    <w:rsid w:val="0054644F"/>
    <w:rsid w:val="00561883"/>
    <w:rsid w:val="00591394"/>
    <w:rsid w:val="0059732B"/>
    <w:rsid w:val="005A1498"/>
    <w:rsid w:val="005A2E13"/>
    <w:rsid w:val="005A484B"/>
    <w:rsid w:val="005B15F2"/>
    <w:rsid w:val="005B20C6"/>
    <w:rsid w:val="005C3FE6"/>
    <w:rsid w:val="005D7058"/>
    <w:rsid w:val="005D7CB5"/>
    <w:rsid w:val="005E0519"/>
    <w:rsid w:val="005E59F8"/>
    <w:rsid w:val="005F2BE4"/>
    <w:rsid w:val="006011A4"/>
    <w:rsid w:val="00616C19"/>
    <w:rsid w:val="00620055"/>
    <w:rsid w:val="00622914"/>
    <w:rsid w:val="006243F3"/>
    <w:rsid w:val="00635517"/>
    <w:rsid w:val="0064118A"/>
    <w:rsid w:val="00644A07"/>
    <w:rsid w:val="0065328D"/>
    <w:rsid w:val="0065658C"/>
    <w:rsid w:val="00656B83"/>
    <w:rsid w:val="00662F31"/>
    <w:rsid w:val="006631C9"/>
    <w:rsid w:val="006922B6"/>
    <w:rsid w:val="00696724"/>
    <w:rsid w:val="006B0548"/>
    <w:rsid w:val="006B2FC2"/>
    <w:rsid w:val="006D4217"/>
    <w:rsid w:val="006D6107"/>
    <w:rsid w:val="006E186B"/>
    <w:rsid w:val="006F4ECB"/>
    <w:rsid w:val="007133F3"/>
    <w:rsid w:val="00715325"/>
    <w:rsid w:val="00715763"/>
    <w:rsid w:val="00720720"/>
    <w:rsid w:val="00720F7B"/>
    <w:rsid w:val="007532F1"/>
    <w:rsid w:val="00756B86"/>
    <w:rsid w:val="0076097C"/>
    <w:rsid w:val="00774FD3"/>
    <w:rsid w:val="00783BB8"/>
    <w:rsid w:val="00785212"/>
    <w:rsid w:val="00794D5A"/>
    <w:rsid w:val="007950DA"/>
    <w:rsid w:val="007A1E2C"/>
    <w:rsid w:val="007A5D44"/>
    <w:rsid w:val="007C503D"/>
    <w:rsid w:val="007C5772"/>
    <w:rsid w:val="007E2C4B"/>
    <w:rsid w:val="007E57F9"/>
    <w:rsid w:val="008058BA"/>
    <w:rsid w:val="00813D30"/>
    <w:rsid w:val="008213E4"/>
    <w:rsid w:val="00827B16"/>
    <w:rsid w:val="00830ED2"/>
    <w:rsid w:val="00845DE9"/>
    <w:rsid w:val="00852C13"/>
    <w:rsid w:val="008605AF"/>
    <w:rsid w:val="00867D70"/>
    <w:rsid w:val="0087313E"/>
    <w:rsid w:val="008775D3"/>
    <w:rsid w:val="008816EC"/>
    <w:rsid w:val="008833BC"/>
    <w:rsid w:val="008874FD"/>
    <w:rsid w:val="00887F93"/>
    <w:rsid w:val="00891452"/>
    <w:rsid w:val="008A138C"/>
    <w:rsid w:val="008B1C75"/>
    <w:rsid w:val="008B5AE8"/>
    <w:rsid w:val="008D718B"/>
    <w:rsid w:val="008D7852"/>
    <w:rsid w:val="008F380A"/>
    <w:rsid w:val="008F51B4"/>
    <w:rsid w:val="008F5276"/>
    <w:rsid w:val="009107F0"/>
    <w:rsid w:val="0095380E"/>
    <w:rsid w:val="00955E27"/>
    <w:rsid w:val="00963B61"/>
    <w:rsid w:val="0096437C"/>
    <w:rsid w:val="00966657"/>
    <w:rsid w:val="00966D6F"/>
    <w:rsid w:val="009700B4"/>
    <w:rsid w:val="009A40F3"/>
    <w:rsid w:val="009A75A3"/>
    <w:rsid w:val="009B1786"/>
    <w:rsid w:val="009C4B91"/>
    <w:rsid w:val="009C6BFA"/>
    <w:rsid w:val="009D5453"/>
    <w:rsid w:val="009D5EA0"/>
    <w:rsid w:val="009E53A3"/>
    <w:rsid w:val="00A1438E"/>
    <w:rsid w:val="00A17672"/>
    <w:rsid w:val="00A21247"/>
    <w:rsid w:val="00A27E05"/>
    <w:rsid w:val="00A65D2F"/>
    <w:rsid w:val="00A67E2F"/>
    <w:rsid w:val="00A70EF0"/>
    <w:rsid w:val="00A83149"/>
    <w:rsid w:val="00A87C55"/>
    <w:rsid w:val="00AB7DB2"/>
    <w:rsid w:val="00AC5246"/>
    <w:rsid w:val="00AD717B"/>
    <w:rsid w:val="00AE13E0"/>
    <w:rsid w:val="00AE2742"/>
    <w:rsid w:val="00AE4058"/>
    <w:rsid w:val="00AE6EEE"/>
    <w:rsid w:val="00AF405B"/>
    <w:rsid w:val="00AF410C"/>
    <w:rsid w:val="00B066E5"/>
    <w:rsid w:val="00B16B45"/>
    <w:rsid w:val="00B314FC"/>
    <w:rsid w:val="00B337DA"/>
    <w:rsid w:val="00B428C2"/>
    <w:rsid w:val="00B4665C"/>
    <w:rsid w:val="00B64339"/>
    <w:rsid w:val="00B64AA7"/>
    <w:rsid w:val="00B75A27"/>
    <w:rsid w:val="00B7778C"/>
    <w:rsid w:val="00B817C4"/>
    <w:rsid w:val="00BC39D0"/>
    <w:rsid w:val="00BE4DB3"/>
    <w:rsid w:val="00BE4F91"/>
    <w:rsid w:val="00BE609D"/>
    <w:rsid w:val="00BE6D93"/>
    <w:rsid w:val="00BF0C50"/>
    <w:rsid w:val="00BF467B"/>
    <w:rsid w:val="00BF4AB9"/>
    <w:rsid w:val="00C16C0A"/>
    <w:rsid w:val="00C24811"/>
    <w:rsid w:val="00C32BCE"/>
    <w:rsid w:val="00C41332"/>
    <w:rsid w:val="00C425F1"/>
    <w:rsid w:val="00C52A85"/>
    <w:rsid w:val="00C62572"/>
    <w:rsid w:val="00C66AC2"/>
    <w:rsid w:val="00C70B70"/>
    <w:rsid w:val="00C71087"/>
    <w:rsid w:val="00C83E02"/>
    <w:rsid w:val="00C8580B"/>
    <w:rsid w:val="00C92611"/>
    <w:rsid w:val="00CD4CFC"/>
    <w:rsid w:val="00CE00AC"/>
    <w:rsid w:val="00CE34C1"/>
    <w:rsid w:val="00CE5BCA"/>
    <w:rsid w:val="00CF487D"/>
    <w:rsid w:val="00D3577B"/>
    <w:rsid w:val="00D55361"/>
    <w:rsid w:val="00D62FFC"/>
    <w:rsid w:val="00D65461"/>
    <w:rsid w:val="00D66B8B"/>
    <w:rsid w:val="00D742C4"/>
    <w:rsid w:val="00D85522"/>
    <w:rsid w:val="00D8635D"/>
    <w:rsid w:val="00D923AB"/>
    <w:rsid w:val="00D92CA6"/>
    <w:rsid w:val="00D94403"/>
    <w:rsid w:val="00DC5335"/>
    <w:rsid w:val="00DD45FC"/>
    <w:rsid w:val="00DE696C"/>
    <w:rsid w:val="00DF79F1"/>
    <w:rsid w:val="00E04631"/>
    <w:rsid w:val="00E07880"/>
    <w:rsid w:val="00E14DAF"/>
    <w:rsid w:val="00E202C2"/>
    <w:rsid w:val="00E41C8E"/>
    <w:rsid w:val="00E438C2"/>
    <w:rsid w:val="00E53BB9"/>
    <w:rsid w:val="00E54E8C"/>
    <w:rsid w:val="00E56B30"/>
    <w:rsid w:val="00E63CCD"/>
    <w:rsid w:val="00E6546E"/>
    <w:rsid w:val="00E73836"/>
    <w:rsid w:val="00E74620"/>
    <w:rsid w:val="00E76F98"/>
    <w:rsid w:val="00ED2B64"/>
    <w:rsid w:val="00EE1FC1"/>
    <w:rsid w:val="00EE288D"/>
    <w:rsid w:val="00EE7635"/>
    <w:rsid w:val="00EF4B21"/>
    <w:rsid w:val="00F267D4"/>
    <w:rsid w:val="00F504DA"/>
    <w:rsid w:val="00F52D17"/>
    <w:rsid w:val="00F530CE"/>
    <w:rsid w:val="00F5312B"/>
    <w:rsid w:val="00F56063"/>
    <w:rsid w:val="00F75F92"/>
    <w:rsid w:val="00F82584"/>
    <w:rsid w:val="00F83E3F"/>
    <w:rsid w:val="00F855CA"/>
    <w:rsid w:val="00F958AE"/>
    <w:rsid w:val="00FB4B32"/>
    <w:rsid w:val="00FB6070"/>
    <w:rsid w:val="00FC1270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A9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  <w:style w:type="paragraph" w:customStyle="1" w:styleId="Body">
    <w:name w:val="Body"/>
    <w:rsid w:val="00304E64"/>
    <w:pPr>
      <w:spacing w:after="240"/>
    </w:pPr>
    <w:rPr>
      <w:rFonts w:ascii="Helvetica" w:eastAsia="Helvetica" w:hAnsi="Helvetica"/>
      <w:color w:val="000000"/>
      <w:sz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5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  <w:style w:type="paragraph" w:customStyle="1" w:styleId="Body">
    <w:name w:val="Body"/>
    <w:rsid w:val="00304E64"/>
    <w:pPr>
      <w:spacing w:after="240"/>
    </w:pPr>
    <w:rPr>
      <w:rFonts w:ascii="Helvetica" w:eastAsia="Helvetica" w:hAnsi="Helvetica"/>
      <w:color w:val="000000"/>
      <w:sz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D5A30-977F-4049-8B6B-390822D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4444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raodm</dc:creator>
  <cp:lastModifiedBy>Sayekiren Ravindran</cp:lastModifiedBy>
  <cp:revision>2</cp:revision>
  <dcterms:created xsi:type="dcterms:W3CDTF">2017-01-08T00:06:00Z</dcterms:created>
  <dcterms:modified xsi:type="dcterms:W3CDTF">2017-01-08T00:06:00Z</dcterms:modified>
</cp:coreProperties>
</file>