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13634" cy="164616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634" cy="1646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Analytics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- 2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Dharmesh Harsha (ESD15I018)</w:t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Akshay Kumar (CED15I031)</w:t>
      </w:r>
    </w:p>
    <w:p w:rsidR="00000000" w:rsidDel="00000000" w:rsidP="00000000" w:rsidRDefault="00000000" w:rsidRPr="00000000" w14:paraId="00000006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Vivek Khatua (MFD15I014)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contextualSpacing w:val="0"/>
        <w:rPr>
          <w:b w:val="1"/>
        </w:rPr>
      </w:pPr>
      <w:bookmarkStart w:colFirst="0" w:colLast="0" w:name="_6ybx0as56xka" w:id="0"/>
      <w:bookmarkEnd w:id="0"/>
      <w:r w:rsidDel="00000000" w:rsidR="00000000" w:rsidRPr="00000000">
        <w:rPr>
          <w:b w:val="1"/>
          <w:rtl w:val="0"/>
        </w:rPr>
        <w:t xml:space="preserve">Descriptive Statistics: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Descriptive Statistics is about quantitatively describing or summarizing the aspects of a collection of information. Distinguished from inferential statistics, there in no prediction/learning in Descriptive Statistics rather just visualisation and summarizing of a sample.</w:t>
      </w:r>
    </w:p>
    <w:p w:rsidR="00000000" w:rsidDel="00000000" w:rsidP="00000000" w:rsidRDefault="00000000" w:rsidRPr="00000000" w14:paraId="0000000B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The descriptive statistics techniques we have used of our analysis are 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Box-Whisker Plot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Violin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contextualSpacing w:val="0"/>
        <w:rPr>
          <w:b w:val="1"/>
        </w:rPr>
      </w:pPr>
      <w:bookmarkStart w:colFirst="0" w:colLast="0" w:name="_1edoe39y8nb8" w:id="1"/>
      <w:bookmarkEnd w:id="1"/>
      <w:r w:rsidDel="00000000" w:rsidR="00000000" w:rsidRPr="00000000">
        <w:rPr>
          <w:b w:val="1"/>
          <w:rtl w:val="0"/>
        </w:rPr>
        <w:t xml:space="preserve">Analysed Features 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Cigarettes per Smoker in India for last 3 decades :</w:t>
      </w:r>
    </w:p>
    <w:p w:rsidR="00000000" w:rsidDel="00000000" w:rsidP="00000000" w:rsidRDefault="00000000" w:rsidRPr="00000000" w14:paraId="00000014">
      <w:pPr>
        <w:ind w:left="-9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8838" cy="269947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69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above histogram summarizes that the number of cigarettes per smoker has gradually decreased after 1990s.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2008, the chart shows a subtle increase in the smoking rate which again has been in control after 2010.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2012 the smoking rate has decreased by 25% as compared to the peak observed around 1986.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Comparison of Cigarettes per Smoker over years in various countries : </w:t>
      </w:r>
    </w:p>
    <w:p w:rsidR="00000000" w:rsidDel="00000000" w:rsidP="00000000" w:rsidRDefault="00000000" w:rsidRPr="00000000" w14:paraId="00000019">
      <w:pPr>
        <w:ind w:left="-9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Cigarettes per smoker has started to decrease at a double rate in USA as compared to the trend in 1980s.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India and Kenya hasn’t seen much change as compared to other countries in this aspect.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smoking rate in Canada has increased after 1990 while for other nations its been decreasing.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China hasn’t seen any decrement in the C/S ratio in the last 3 decades.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Age Standardized Death % among all countries in 2010 : </w:t>
      </w:r>
    </w:p>
    <w:p w:rsidR="00000000" w:rsidDel="00000000" w:rsidP="00000000" w:rsidRDefault="00000000" w:rsidRPr="00000000" w14:paraId="0000001F">
      <w:pPr>
        <w:ind w:left="-9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can see that in many African Nations the age standardised death is 2-6 years which says there is huge impact of passive smoking.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Age group of 22-26 which is where most death happen in nations due to youth getting into chain smoking.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few outlier countries with age standardized deaths above 40.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Death due to smoking in China and India over the last 3 decades : </w:t>
      </w:r>
    </w:p>
    <w:p w:rsidR="00000000" w:rsidDel="00000000" w:rsidP="00000000" w:rsidRDefault="00000000" w:rsidRPr="00000000" w14:paraId="00000024">
      <w:pPr>
        <w:ind w:left="-9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36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6703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With every year the deaths in India due to smoking is rising steeply.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compared to India the deaths in China have been high while the increase rate of this factor has been less.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in concern the population of both nations, we observe that larger population% is getting affected in India.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No. of daily Smokers in various countries : </w:t>
      </w:r>
    </w:p>
    <w:p w:rsidR="00000000" w:rsidDel="00000000" w:rsidP="00000000" w:rsidRDefault="00000000" w:rsidRPr="00000000" w14:paraId="00000029">
      <w:pPr>
        <w:ind w:left="-9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By the width of Boxes of China and India, we can observe that the no. of smokers had a huge variation in these nations over the last 3 decades.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the other nation’s saw less change in the number of daily smokers, China saw a vast change with also a higher minimum and maximum which might be due to improper law enforcement and lack of awareness.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very small span of Box for United States says they have had proper awareness that the increase was very less.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Cigarettes per smoker in various countries over 1980-2012 : </w:t>
      </w:r>
    </w:p>
    <w:p w:rsidR="00000000" w:rsidDel="00000000" w:rsidP="00000000" w:rsidRDefault="00000000" w:rsidRPr="00000000" w14:paraId="0000002E">
      <w:pPr>
        <w:ind w:left="-9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10" l="0" r="0" t="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These violin plot of various countries over the last 3 decades show the change in Cigarette per Smokers that they have observed.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we can see that compared to all counties considered here, India has the lowest C/S factor.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violin of Germany and Kenya having sudden wide region shows that they have seen a no change in number of cigarettes per smoker. This might be due to various reasons.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Overall contribution of Smokers to the world smokers count (1998 ) : 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39583" l="0" r="0" t="386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can see that the nation China has been been contributing highly to the global smokers count.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other hand we see countries that have decreased their share in world smoker count.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India seems to be having the constant share towards world smoker count.</w:t>
      </w:r>
    </w:p>
    <w:p w:rsidR="00000000" w:rsidDel="00000000" w:rsidP="00000000" w:rsidRDefault="00000000" w:rsidRPr="00000000" w14:paraId="00000037">
      <w:pPr>
        <w:pStyle w:val="Heading3"/>
        <w:contextualSpacing w:val="0"/>
        <w:rPr/>
      </w:pPr>
      <w:bookmarkStart w:colFirst="0" w:colLast="0" w:name="_1ci1xfgmlsfy" w:id="2"/>
      <w:bookmarkEnd w:id="2"/>
      <w:r w:rsidDel="00000000" w:rsidR="00000000" w:rsidRPr="00000000">
        <w:rPr>
          <w:rtl w:val="0"/>
        </w:rPr>
        <w:t xml:space="preserve">DataSet Source 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https://ourworldindata.org/smoking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