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31.2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Name:Akshad Mhaskar</w:t>
      </w:r>
    </w:p>
    <w:p w:rsidR="00000000" w:rsidDel="00000000" w:rsidP="00000000" w:rsidRDefault="00000000" w:rsidRPr="00000000" w14:paraId="00000002">
      <w:pPr>
        <w:spacing w:line="331.2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Div:D15B</w:t>
      </w:r>
    </w:p>
    <w:p w:rsidR="00000000" w:rsidDel="00000000" w:rsidP="00000000" w:rsidRDefault="00000000" w:rsidRPr="00000000" w14:paraId="00000003">
      <w:pPr>
        <w:spacing w:line="331.2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Roll No.:32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ab/>
        <w:tab/>
        <w:tab/>
        <w:tab/>
        <w:tab/>
        <w:t xml:space="preserve">MPL Experiment No.9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