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03933" w14:textId="32575E20" w:rsidR="00AB06F0" w:rsidRPr="00AB06F0" w:rsidRDefault="00AB06F0" w:rsidP="00AB06F0">
      <w:pPr>
        <w:rPr>
          <w:sz w:val="40"/>
          <w:szCs w:val="40"/>
        </w:rPr>
      </w:pPr>
      <w:r w:rsidRPr="00F92419">
        <w:rPr>
          <w:rFonts w:ascii="Times New Roman" w:eastAsia="Times New Roman" w:hAnsi="Times New Roman" w:cs="Times New Roman"/>
          <w:b/>
          <w:noProof/>
          <w:color w:val="000000"/>
          <w:sz w:val="24"/>
          <w:szCs w:val="24"/>
          <w:lang w:eastAsia="en-IN"/>
        </w:rPr>
        <w:drawing>
          <wp:anchor distT="0" distB="0" distL="0" distR="0" simplePos="0" relativeHeight="251659264" behindDoc="0" locked="0" layoutInCell="1" allowOverlap="1" wp14:anchorId="2F2A1ED3" wp14:editId="5464E7D5">
            <wp:simplePos x="0" y="0"/>
            <wp:positionH relativeFrom="margin">
              <wp:align>center</wp:align>
            </wp:positionH>
            <wp:positionV relativeFrom="page">
              <wp:posOffset>431589</wp:posOffset>
            </wp:positionV>
            <wp:extent cx="3979333" cy="1202267"/>
            <wp:effectExtent l="0" t="0" r="2540" b="0"/>
            <wp:wrapTopAndBottom/>
            <wp:docPr id="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6" cstate="print"/>
                    <a:srcRect l="6229" t="8333" r="5724" b="5556"/>
                    <a:stretch/>
                  </pic:blipFill>
                  <pic:spPr>
                    <a:xfrm>
                      <a:off x="0" y="0"/>
                      <a:ext cx="3979333" cy="1202267"/>
                    </a:xfrm>
                    <a:prstGeom prst="rect">
                      <a:avLst/>
                    </a:prstGeom>
                  </pic:spPr>
                </pic:pic>
              </a:graphicData>
            </a:graphic>
          </wp:anchor>
        </w:drawing>
      </w:r>
      <w:r>
        <w:tab/>
      </w:r>
      <w:r>
        <w:tab/>
      </w:r>
      <w:r>
        <w:tab/>
        <w:t xml:space="preserve"> </w:t>
      </w:r>
      <w:r>
        <w:tab/>
      </w:r>
      <w:r>
        <w:tab/>
      </w:r>
      <w:r w:rsidRPr="00AB06F0">
        <w:rPr>
          <w:rFonts w:ascii="Times New Roman" w:hAnsi="Times New Roman" w:cs="Times New Roman"/>
          <w:b/>
          <w:sz w:val="40"/>
          <w:szCs w:val="40"/>
        </w:rPr>
        <w:t>MSPM'S</w:t>
      </w:r>
      <w:bookmarkStart w:id="0" w:name="_GoBack"/>
      <w:bookmarkEnd w:id="0"/>
    </w:p>
    <w:p w14:paraId="5EC65C8C" w14:textId="77777777" w:rsidR="00AB06F0" w:rsidRDefault="00AB06F0" w:rsidP="00AB06F0">
      <w:pPr>
        <w:jc w:val="center"/>
        <w:rPr>
          <w:rFonts w:ascii="Times New Roman" w:hAnsi="Times New Roman" w:cs="Times New Roman"/>
          <w:b/>
          <w:sz w:val="40"/>
          <w:szCs w:val="28"/>
        </w:rPr>
      </w:pPr>
      <w:r w:rsidRPr="00F92419">
        <w:rPr>
          <w:rFonts w:ascii="Times New Roman" w:hAnsi="Times New Roman" w:cs="Times New Roman"/>
          <w:b/>
          <w:sz w:val="40"/>
          <w:szCs w:val="28"/>
        </w:rPr>
        <w:t>DEOGIRI INSTITUTE OF ENGINEERING AND MANAGEMENT STUDIES, AURANGABAD</w:t>
      </w:r>
    </w:p>
    <w:p w14:paraId="7763E405" w14:textId="0C74E44D" w:rsidR="00AB06F0" w:rsidRPr="00AB06F0" w:rsidRDefault="00AB06F0" w:rsidP="00AB06F0">
      <w:pPr>
        <w:jc w:val="center"/>
        <w:rPr>
          <w:rFonts w:ascii="Times New Roman" w:hAnsi="Times New Roman" w:cs="Times New Roman"/>
          <w:b/>
          <w:sz w:val="40"/>
          <w:szCs w:val="40"/>
        </w:rPr>
      </w:pPr>
      <w:r w:rsidRPr="00AB06F0">
        <w:rPr>
          <w:rFonts w:ascii="Times New Roman" w:hAnsi="Times New Roman" w:cs="Times New Roman"/>
          <w:sz w:val="40"/>
          <w:szCs w:val="40"/>
        </w:rPr>
        <w:t xml:space="preserve">Department </w:t>
      </w:r>
      <w:r>
        <w:rPr>
          <w:rFonts w:ascii="Times New Roman" w:hAnsi="Times New Roman" w:cs="Times New Roman"/>
          <w:sz w:val="40"/>
          <w:szCs w:val="40"/>
        </w:rPr>
        <w:t>o</w:t>
      </w:r>
      <w:r w:rsidRPr="00AB06F0">
        <w:rPr>
          <w:rFonts w:ascii="Times New Roman" w:hAnsi="Times New Roman" w:cs="Times New Roman"/>
          <w:sz w:val="40"/>
          <w:szCs w:val="40"/>
        </w:rPr>
        <w:t xml:space="preserve">f Computer science and Engineering </w:t>
      </w:r>
    </w:p>
    <w:p w14:paraId="0E14140E" w14:textId="7B671258" w:rsidR="00AB06F0" w:rsidRDefault="00AB06F0" w:rsidP="00AB06F0"/>
    <w:p w14:paraId="3C37B8E6" w14:textId="40BD1E01" w:rsidR="00AB06F0" w:rsidRDefault="00AB06F0" w:rsidP="00AB06F0"/>
    <w:p w14:paraId="3234ED06" w14:textId="3730E153" w:rsidR="00AB06F0" w:rsidRDefault="00AB06F0" w:rsidP="00AB06F0">
      <w:pPr>
        <w:rPr>
          <w:sz w:val="36"/>
          <w:szCs w:val="36"/>
        </w:rPr>
      </w:pPr>
      <w:r>
        <w:tab/>
      </w:r>
      <w:r>
        <w:tab/>
      </w:r>
      <w:r>
        <w:tab/>
      </w:r>
      <w:r>
        <w:rPr>
          <w:sz w:val="36"/>
          <w:szCs w:val="36"/>
        </w:rPr>
        <w:t xml:space="preserve">Survey Based Project </w:t>
      </w:r>
      <w:r>
        <w:rPr>
          <w:b/>
          <w:bCs/>
          <w:sz w:val="36"/>
          <w:szCs w:val="36"/>
        </w:rPr>
        <w:t xml:space="preserve">Report </w:t>
      </w:r>
      <w:r>
        <w:rPr>
          <w:sz w:val="36"/>
          <w:szCs w:val="36"/>
        </w:rPr>
        <w:t>on</w:t>
      </w:r>
    </w:p>
    <w:p w14:paraId="694103D8" w14:textId="5E49E168" w:rsidR="00AB06F0" w:rsidRDefault="00AB06F0" w:rsidP="00AB06F0">
      <w:pPr>
        <w:rPr>
          <w:sz w:val="32"/>
          <w:szCs w:val="32"/>
        </w:rPr>
      </w:pPr>
      <w:r>
        <w:rPr>
          <w:sz w:val="36"/>
          <w:szCs w:val="36"/>
        </w:rPr>
        <w:t xml:space="preserve">          </w:t>
      </w:r>
      <w:r>
        <w:rPr>
          <w:sz w:val="32"/>
          <w:szCs w:val="32"/>
        </w:rPr>
        <w:t>Hp</w:t>
      </w:r>
      <w:r w:rsidR="007F3B9A">
        <w:rPr>
          <w:sz w:val="32"/>
          <w:szCs w:val="32"/>
        </w:rPr>
        <w:t xml:space="preserve"> </w:t>
      </w:r>
      <w:r>
        <w:rPr>
          <w:sz w:val="32"/>
          <w:szCs w:val="32"/>
        </w:rPr>
        <w:t>(pavilion</w:t>
      </w:r>
      <w:r w:rsidR="007F3B9A">
        <w:rPr>
          <w:sz w:val="32"/>
          <w:szCs w:val="32"/>
        </w:rPr>
        <w:t xml:space="preserve"> </w:t>
      </w:r>
      <w:r>
        <w:rPr>
          <w:sz w:val="32"/>
          <w:szCs w:val="32"/>
        </w:rPr>
        <w:t>14 ce-1003tx</w:t>
      </w:r>
      <w:r w:rsidR="007F3B9A">
        <w:rPr>
          <w:sz w:val="32"/>
          <w:szCs w:val="32"/>
        </w:rPr>
        <w:t>) &amp; Hp (pavilion</w:t>
      </w:r>
      <w:r w:rsidR="00CE672F">
        <w:rPr>
          <w:sz w:val="32"/>
          <w:szCs w:val="32"/>
        </w:rPr>
        <w:t xml:space="preserve"> </w:t>
      </w:r>
      <w:r w:rsidR="007F3B9A">
        <w:rPr>
          <w:sz w:val="32"/>
          <w:szCs w:val="32"/>
        </w:rPr>
        <w:t>x360</w:t>
      </w:r>
      <w:r w:rsidR="00CE672F">
        <w:rPr>
          <w:sz w:val="32"/>
          <w:szCs w:val="32"/>
        </w:rPr>
        <w:t>-14-cd0087tu</w:t>
      </w:r>
    </w:p>
    <w:p w14:paraId="5F06E80F" w14:textId="77777777" w:rsidR="007F3B9A" w:rsidRPr="00AB06F0" w:rsidRDefault="007F3B9A" w:rsidP="00AB06F0">
      <w:pPr>
        <w:rPr>
          <w:sz w:val="32"/>
          <w:szCs w:val="32"/>
        </w:rPr>
      </w:pPr>
    </w:p>
    <w:p w14:paraId="22DFEBF0" w14:textId="2184A707" w:rsidR="007F3B9A" w:rsidRDefault="007F3B9A" w:rsidP="00AB06F0">
      <w:pPr>
        <w:rPr>
          <w:b/>
          <w:bCs/>
          <w:sz w:val="44"/>
          <w:szCs w:val="44"/>
        </w:rPr>
      </w:pPr>
      <w:r>
        <w:rPr>
          <w:b/>
          <w:bCs/>
          <w:sz w:val="44"/>
          <w:szCs w:val="44"/>
        </w:rPr>
        <w:t>Subject: Computer architecture and Organization</w:t>
      </w:r>
    </w:p>
    <w:p w14:paraId="79086FBC" w14:textId="53B38857" w:rsidR="007F3B9A" w:rsidRDefault="007F3B9A" w:rsidP="00AB06F0">
      <w:pPr>
        <w:rPr>
          <w:b/>
          <w:bCs/>
          <w:sz w:val="44"/>
          <w:szCs w:val="44"/>
        </w:rPr>
      </w:pPr>
    </w:p>
    <w:p w14:paraId="3AEEACD6" w14:textId="5E3A7862" w:rsidR="007F3B9A" w:rsidRDefault="007F3B9A" w:rsidP="00AB06F0">
      <w:pPr>
        <w:rPr>
          <w:sz w:val="44"/>
          <w:szCs w:val="44"/>
        </w:rPr>
      </w:pPr>
      <w:r>
        <w:rPr>
          <w:b/>
          <w:bCs/>
          <w:sz w:val="44"/>
          <w:szCs w:val="44"/>
        </w:rPr>
        <w:tab/>
        <w:t xml:space="preserve">                         </w:t>
      </w:r>
      <w:r w:rsidR="00FD12CA">
        <w:rPr>
          <w:sz w:val="44"/>
          <w:szCs w:val="44"/>
        </w:rPr>
        <w:t>S</w:t>
      </w:r>
      <w:r>
        <w:rPr>
          <w:sz w:val="44"/>
          <w:szCs w:val="44"/>
        </w:rPr>
        <w:t xml:space="preserve">ubmitted </w:t>
      </w:r>
      <w:r w:rsidR="00FD12CA">
        <w:rPr>
          <w:sz w:val="44"/>
          <w:szCs w:val="44"/>
        </w:rPr>
        <w:t xml:space="preserve">By </w:t>
      </w:r>
    </w:p>
    <w:p w14:paraId="04292890" w14:textId="1439A0F5" w:rsidR="00FD12CA" w:rsidRDefault="00FD12CA" w:rsidP="00AB06F0">
      <w:pPr>
        <w:rPr>
          <w:b/>
          <w:bCs/>
          <w:sz w:val="44"/>
          <w:szCs w:val="44"/>
        </w:rPr>
      </w:pPr>
      <w:r>
        <w:rPr>
          <w:sz w:val="44"/>
          <w:szCs w:val="44"/>
        </w:rPr>
        <w:tab/>
      </w:r>
      <w:r>
        <w:rPr>
          <w:sz w:val="44"/>
          <w:szCs w:val="44"/>
        </w:rPr>
        <w:tab/>
      </w:r>
      <w:r>
        <w:rPr>
          <w:sz w:val="44"/>
          <w:szCs w:val="44"/>
        </w:rPr>
        <w:tab/>
        <w:t xml:space="preserve">      </w:t>
      </w:r>
      <w:r>
        <w:rPr>
          <w:b/>
          <w:bCs/>
          <w:sz w:val="44"/>
          <w:szCs w:val="44"/>
        </w:rPr>
        <w:t>Harman Hora (26023)</w:t>
      </w:r>
    </w:p>
    <w:p w14:paraId="534B5088" w14:textId="77234372" w:rsidR="00FD12CA" w:rsidRDefault="00FD12CA" w:rsidP="00AB06F0">
      <w:pPr>
        <w:rPr>
          <w:b/>
          <w:bCs/>
          <w:sz w:val="44"/>
          <w:szCs w:val="44"/>
        </w:rPr>
      </w:pPr>
      <w:r>
        <w:rPr>
          <w:b/>
          <w:bCs/>
          <w:sz w:val="44"/>
          <w:szCs w:val="44"/>
        </w:rPr>
        <w:tab/>
      </w:r>
      <w:r>
        <w:rPr>
          <w:b/>
          <w:bCs/>
          <w:sz w:val="44"/>
          <w:szCs w:val="44"/>
        </w:rPr>
        <w:tab/>
      </w:r>
      <w:r>
        <w:rPr>
          <w:b/>
          <w:bCs/>
          <w:sz w:val="44"/>
          <w:szCs w:val="44"/>
        </w:rPr>
        <w:tab/>
        <w:t xml:space="preserve">    Yash </w:t>
      </w:r>
      <w:proofErr w:type="spellStart"/>
      <w:r>
        <w:rPr>
          <w:b/>
          <w:bCs/>
          <w:sz w:val="44"/>
          <w:szCs w:val="44"/>
        </w:rPr>
        <w:t>sonnawane</w:t>
      </w:r>
      <w:proofErr w:type="spellEnd"/>
      <w:r>
        <w:rPr>
          <w:b/>
          <w:bCs/>
          <w:sz w:val="44"/>
          <w:szCs w:val="44"/>
        </w:rPr>
        <w:t xml:space="preserve"> (26024)</w:t>
      </w:r>
    </w:p>
    <w:p w14:paraId="6D1BB21C" w14:textId="3E4CE9EF" w:rsidR="00FD12CA" w:rsidRDefault="00FD12CA" w:rsidP="00AB06F0">
      <w:pPr>
        <w:rPr>
          <w:sz w:val="32"/>
          <w:szCs w:val="32"/>
        </w:rPr>
      </w:pPr>
      <w:r>
        <w:rPr>
          <w:b/>
          <w:bCs/>
          <w:sz w:val="44"/>
          <w:szCs w:val="44"/>
        </w:rPr>
        <w:tab/>
      </w:r>
      <w:r>
        <w:rPr>
          <w:b/>
          <w:bCs/>
          <w:sz w:val="44"/>
          <w:szCs w:val="44"/>
        </w:rPr>
        <w:tab/>
      </w:r>
      <w:r>
        <w:rPr>
          <w:b/>
          <w:bCs/>
          <w:sz w:val="44"/>
          <w:szCs w:val="44"/>
        </w:rPr>
        <w:tab/>
      </w:r>
      <w:r>
        <w:rPr>
          <w:b/>
          <w:bCs/>
          <w:sz w:val="32"/>
          <w:szCs w:val="32"/>
        </w:rPr>
        <w:t xml:space="preserve">             </w:t>
      </w:r>
      <w:r>
        <w:rPr>
          <w:sz w:val="32"/>
          <w:szCs w:val="32"/>
        </w:rPr>
        <w:t xml:space="preserve">Under the guidance of </w:t>
      </w:r>
    </w:p>
    <w:p w14:paraId="27B73F2C" w14:textId="24F01F69" w:rsidR="00FD12CA" w:rsidRDefault="00FD12CA" w:rsidP="00AB06F0">
      <w:pPr>
        <w:rPr>
          <w:b/>
          <w:bCs/>
          <w:sz w:val="32"/>
          <w:szCs w:val="32"/>
        </w:rPr>
      </w:pPr>
      <w:r>
        <w:rPr>
          <w:sz w:val="32"/>
          <w:szCs w:val="32"/>
        </w:rPr>
        <w:tab/>
      </w:r>
      <w:r>
        <w:rPr>
          <w:sz w:val="32"/>
          <w:szCs w:val="32"/>
        </w:rPr>
        <w:tab/>
      </w:r>
      <w:r>
        <w:rPr>
          <w:sz w:val="32"/>
          <w:szCs w:val="32"/>
        </w:rPr>
        <w:tab/>
      </w:r>
      <w:r>
        <w:rPr>
          <w:sz w:val="32"/>
          <w:szCs w:val="32"/>
        </w:rPr>
        <w:tab/>
      </w:r>
      <w:r>
        <w:rPr>
          <w:b/>
          <w:bCs/>
          <w:sz w:val="32"/>
          <w:szCs w:val="32"/>
        </w:rPr>
        <w:t xml:space="preserve">      Prof. P. H. </w:t>
      </w:r>
      <w:proofErr w:type="spellStart"/>
      <w:r>
        <w:rPr>
          <w:b/>
          <w:bCs/>
          <w:sz w:val="32"/>
          <w:szCs w:val="32"/>
        </w:rPr>
        <w:t>Durole</w:t>
      </w:r>
      <w:proofErr w:type="spellEnd"/>
    </w:p>
    <w:p w14:paraId="2AF1CD5F" w14:textId="2F59FFA2" w:rsidR="00FD12CA" w:rsidRDefault="00FD12CA" w:rsidP="00AB06F0">
      <w:pPr>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Asst. Prof. Department of CSE</w:t>
      </w:r>
    </w:p>
    <w:p w14:paraId="2AB0B621" w14:textId="2F8A0B29" w:rsidR="00FD12CA" w:rsidRDefault="00FD12CA" w:rsidP="00AB06F0">
      <w:pPr>
        <w:rPr>
          <w:sz w:val="32"/>
          <w:szCs w:val="32"/>
        </w:rPr>
      </w:pPr>
      <w:r>
        <w:rPr>
          <w:sz w:val="32"/>
          <w:szCs w:val="32"/>
        </w:rPr>
        <w:t xml:space="preserve">                (</w:t>
      </w:r>
      <w:proofErr w:type="spellStart"/>
      <w:r>
        <w:rPr>
          <w:sz w:val="32"/>
          <w:szCs w:val="32"/>
        </w:rPr>
        <w:t>Deogiri</w:t>
      </w:r>
      <w:proofErr w:type="spellEnd"/>
      <w:r>
        <w:rPr>
          <w:sz w:val="32"/>
          <w:szCs w:val="32"/>
        </w:rPr>
        <w:t xml:space="preserve"> Institute of Engineering and Management Studies)</w:t>
      </w:r>
    </w:p>
    <w:p w14:paraId="45A59CEB" w14:textId="56B9BE7B" w:rsidR="00FD12CA" w:rsidRDefault="00FD12CA" w:rsidP="00AB06F0">
      <w:pPr>
        <w:rPr>
          <w:sz w:val="32"/>
          <w:szCs w:val="32"/>
        </w:rPr>
      </w:pPr>
      <w:r>
        <w:rPr>
          <w:sz w:val="32"/>
          <w:szCs w:val="32"/>
        </w:rPr>
        <w:tab/>
      </w:r>
      <w:r>
        <w:rPr>
          <w:sz w:val="32"/>
          <w:szCs w:val="32"/>
        </w:rPr>
        <w:tab/>
      </w:r>
      <w:r>
        <w:rPr>
          <w:sz w:val="32"/>
          <w:szCs w:val="32"/>
        </w:rPr>
        <w:tab/>
      </w:r>
      <w:r>
        <w:rPr>
          <w:sz w:val="32"/>
          <w:szCs w:val="32"/>
        </w:rPr>
        <w:tab/>
      </w:r>
      <w:r>
        <w:rPr>
          <w:sz w:val="32"/>
          <w:szCs w:val="32"/>
        </w:rPr>
        <w:tab/>
        <w:t>2019-2020</w:t>
      </w:r>
    </w:p>
    <w:p w14:paraId="2ECD5C89" w14:textId="58227CC8" w:rsidR="00CB267A" w:rsidRDefault="00CB267A" w:rsidP="00AB06F0">
      <w:pPr>
        <w:rPr>
          <w:sz w:val="32"/>
          <w:szCs w:val="32"/>
        </w:rPr>
      </w:pPr>
    </w:p>
    <w:p w14:paraId="3E19E936" w14:textId="77777777" w:rsidR="00CB267A" w:rsidRDefault="00CB267A">
      <w:pPr>
        <w:rPr>
          <w:sz w:val="32"/>
          <w:szCs w:val="32"/>
        </w:rPr>
      </w:pPr>
      <w:r>
        <w:rPr>
          <w:sz w:val="32"/>
          <w:szCs w:val="32"/>
        </w:rPr>
        <w:br w:type="page"/>
      </w:r>
    </w:p>
    <w:p w14:paraId="197928E4" w14:textId="19E9E769" w:rsidR="00CB267A" w:rsidRDefault="00CE672F" w:rsidP="00AB06F0">
      <w:pPr>
        <w:rPr>
          <w:sz w:val="32"/>
          <w:szCs w:val="32"/>
        </w:rPr>
      </w:pPr>
      <w:r w:rsidRPr="00F92419">
        <w:rPr>
          <w:rFonts w:ascii="Times New Roman" w:eastAsia="Times New Roman" w:hAnsi="Times New Roman" w:cs="Times New Roman"/>
          <w:b/>
          <w:noProof/>
          <w:color w:val="000000"/>
          <w:sz w:val="24"/>
          <w:szCs w:val="24"/>
          <w:lang w:eastAsia="en-IN"/>
        </w:rPr>
        <w:lastRenderedPageBreak/>
        <w:drawing>
          <wp:anchor distT="0" distB="0" distL="0" distR="0" simplePos="0" relativeHeight="251661312" behindDoc="0" locked="0" layoutInCell="1" allowOverlap="1" wp14:anchorId="4D47277B" wp14:editId="1122BA6D">
            <wp:simplePos x="0" y="0"/>
            <wp:positionH relativeFrom="margin">
              <wp:posOffset>1120140</wp:posOffset>
            </wp:positionH>
            <wp:positionV relativeFrom="page">
              <wp:posOffset>411480</wp:posOffset>
            </wp:positionV>
            <wp:extent cx="3979333" cy="1202267"/>
            <wp:effectExtent l="0" t="0" r="2540" b="0"/>
            <wp:wrapTopAndBottom/>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6" cstate="print"/>
                    <a:srcRect l="6229" t="8333" r="5724" b="5556"/>
                    <a:stretch/>
                  </pic:blipFill>
                  <pic:spPr>
                    <a:xfrm>
                      <a:off x="0" y="0"/>
                      <a:ext cx="3979333" cy="1202267"/>
                    </a:xfrm>
                    <a:prstGeom prst="rect">
                      <a:avLst/>
                    </a:prstGeom>
                  </pic:spPr>
                </pic:pic>
              </a:graphicData>
            </a:graphic>
          </wp:anchor>
        </w:drawing>
      </w:r>
      <w:r>
        <w:rPr>
          <w:sz w:val="32"/>
          <w:szCs w:val="32"/>
        </w:rPr>
        <w:tab/>
      </w:r>
      <w:r>
        <w:rPr>
          <w:sz w:val="32"/>
          <w:szCs w:val="32"/>
        </w:rPr>
        <w:tab/>
      </w:r>
      <w:r>
        <w:rPr>
          <w:sz w:val="32"/>
          <w:szCs w:val="32"/>
        </w:rPr>
        <w:tab/>
      </w:r>
      <w:r>
        <w:rPr>
          <w:sz w:val="32"/>
          <w:szCs w:val="32"/>
        </w:rPr>
        <w:tab/>
      </w:r>
    </w:p>
    <w:p w14:paraId="4646787A" w14:textId="60496EB6" w:rsidR="00CE672F" w:rsidRDefault="00CE672F" w:rsidP="00AB06F0">
      <w:pPr>
        <w:rPr>
          <w:sz w:val="32"/>
          <w:szCs w:val="32"/>
        </w:rPr>
      </w:pPr>
      <w:r>
        <w:rPr>
          <w:sz w:val="32"/>
          <w:szCs w:val="32"/>
        </w:rPr>
        <w:tab/>
      </w:r>
      <w:r>
        <w:rPr>
          <w:sz w:val="32"/>
          <w:szCs w:val="32"/>
        </w:rPr>
        <w:tab/>
      </w:r>
      <w:r>
        <w:rPr>
          <w:sz w:val="32"/>
          <w:szCs w:val="32"/>
        </w:rPr>
        <w:tab/>
      </w:r>
      <w:r>
        <w:rPr>
          <w:sz w:val="32"/>
          <w:szCs w:val="32"/>
        </w:rPr>
        <w:tab/>
      </w:r>
      <w:r>
        <w:rPr>
          <w:sz w:val="32"/>
          <w:szCs w:val="32"/>
        </w:rPr>
        <w:tab/>
        <w:t>CERTIFICATE</w:t>
      </w:r>
    </w:p>
    <w:p w14:paraId="7C291DD2" w14:textId="5E98ECEA" w:rsidR="00CE672F" w:rsidRDefault="00CE672F" w:rsidP="00AB06F0">
      <w:pPr>
        <w:rPr>
          <w:sz w:val="32"/>
          <w:szCs w:val="32"/>
        </w:rPr>
      </w:pPr>
      <w:r>
        <w:rPr>
          <w:noProof/>
          <w:sz w:val="32"/>
          <w:szCs w:val="32"/>
        </w:rPr>
        <mc:AlternateContent>
          <mc:Choice Requires="wps">
            <w:drawing>
              <wp:anchor distT="0" distB="0" distL="114300" distR="114300" simplePos="0" relativeHeight="251662336" behindDoc="0" locked="0" layoutInCell="1" allowOverlap="1" wp14:anchorId="161B1082" wp14:editId="52CE5FA9">
                <wp:simplePos x="0" y="0"/>
                <wp:positionH relativeFrom="column">
                  <wp:posOffset>1699260</wp:posOffset>
                </wp:positionH>
                <wp:positionV relativeFrom="paragraph">
                  <wp:posOffset>208280</wp:posOffset>
                </wp:positionV>
                <wp:extent cx="3383280" cy="30480"/>
                <wp:effectExtent l="0" t="0" r="26670" b="26670"/>
                <wp:wrapNone/>
                <wp:docPr id="2" name="Straight Connector 2"/>
                <wp:cNvGraphicFramePr/>
                <a:graphic xmlns:a="http://schemas.openxmlformats.org/drawingml/2006/main">
                  <a:graphicData uri="http://schemas.microsoft.com/office/word/2010/wordprocessingShape">
                    <wps:wsp>
                      <wps:cNvCnPr/>
                      <wps:spPr>
                        <a:xfrm>
                          <a:off x="0" y="0"/>
                          <a:ext cx="33832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A81D8"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6.4pt" to="40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yNYuAEAALsDAAAOAAAAZHJzL2Uyb0RvYy54bWysU8GO0zAQvSPxD5bvNGmKUBU13UNXcEFQ&#10;sfABXsdurLU91tg06d8zdtMsAoQQ2ovjsd+bmfc82d1NzrKzwmjAd3y9qjlTXkJv/Knj376+f7Pl&#10;LCbhe2HBq45fVOR3+9evdmNoVQMD2F4hoyQ+tmPo+JBSaKsqykE5EVcQlKdLDehEohBPVY9ipOzO&#10;Vk1dv6tGwD4gSBUjnd5fL/m+5NdayfRZ66gSsx2n3lJZsayPea32O9GeUITByLkN8R9dOGE8FV1S&#10;3Ysk2Hc0v6VyRiJE0GklwVWgtZGqaCA16/oXNQ+DCKpoIXNiWGyKL5dWfjofkZm+4w1nXjh6ooeE&#10;wpyGxA7gPRkIyJrs0xhiS/CDP+IcxXDELHrS6PKX5LCpeHtZvFVTYpION5vtptnSE0i629RvaUtZ&#10;qmdywJg+KHAsbzpujc/SRSvOH2O6Qm8Q4uVmruXLLl2symDrvyhNcqjgurDLIKmDRXYWNAL903ou&#10;W5CZoo21C6n+O2nGZpoqw/WvxAVdKoJPC9EZD/inqmm6taqv+Jvqq9Ys+xH6S3mMYgdNSDF0nuY8&#10;gj/Hhf78z+1/AAAA//8DAFBLAwQUAAYACAAAACEAIO6RxN0AAAAJAQAADwAAAGRycy9kb3ducmV2&#10;LnhtbEyPzU7DMBCE70i8g7VI3KhNQKEKcaqqEkJcEE3h7sZbJ+CfyHbS8PYsJzjuzKfZmXqzOMtm&#10;jGkIXsLtSgBD3wU9eCPh/fB0swaWsvJa2eBRwjcm2DSXF7WqdDj7Pc5tNoxCfKqUhD7nseI8dT06&#10;lVZhRE/eKUSnMp3RcB3VmcKd5YUQJXdq8PShVyPueuy+2slJsC9x/jA7s03T875sP99OxethlvL6&#10;atk+Asu45D8YfutTdWio0zFMXidmJRTlQ0mohLuCJhCwFuIe2JEEMnhT8/8Lmh8AAAD//wMAUEsB&#10;Ai0AFAAGAAgAAAAhALaDOJL+AAAA4QEAABMAAAAAAAAAAAAAAAAAAAAAAFtDb250ZW50X1R5cGVz&#10;XS54bWxQSwECLQAUAAYACAAAACEAOP0h/9YAAACUAQAACwAAAAAAAAAAAAAAAAAvAQAAX3JlbHMv&#10;LnJlbHNQSwECLQAUAAYACAAAACEAdKMjWLgBAAC7AwAADgAAAAAAAAAAAAAAAAAuAgAAZHJzL2Uy&#10;b0RvYy54bWxQSwECLQAUAAYACAAAACEAIO6RxN0AAAAJAQAADwAAAAAAAAAAAAAAAAASBAAAZHJz&#10;L2Rvd25yZXYueG1sUEsFBgAAAAAEAAQA8wAAABwFAAAAAA==&#10;" strokecolor="black [3200]" strokeweight=".5pt">
                <v:stroke joinstyle="miter"/>
              </v:line>
            </w:pict>
          </mc:Fallback>
        </mc:AlternateContent>
      </w:r>
      <w:r>
        <w:rPr>
          <w:sz w:val="32"/>
          <w:szCs w:val="32"/>
        </w:rPr>
        <w:t>This is to certify that</w:t>
      </w:r>
      <w:r w:rsidR="00CB0394">
        <w:rPr>
          <w:sz w:val="32"/>
          <w:szCs w:val="32"/>
        </w:rPr>
        <w:t xml:space="preserve"> Mr. Harman Hora &amp; Mr. Yash </w:t>
      </w:r>
      <w:proofErr w:type="spellStart"/>
      <w:r w:rsidR="00CB0394">
        <w:rPr>
          <w:sz w:val="32"/>
          <w:szCs w:val="32"/>
        </w:rPr>
        <w:t>Sonawane</w:t>
      </w:r>
      <w:proofErr w:type="spellEnd"/>
      <w:r w:rsidR="00CB0394">
        <w:rPr>
          <w:sz w:val="32"/>
          <w:szCs w:val="32"/>
        </w:rPr>
        <w:t xml:space="preserve">   had </w:t>
      </w:r>
    </w:p>
    <w:p w14:paraId="2BC5B1DD" w14:textId="1E5B81DC" w:rsidR="00CB0394" w:rsidRPr="00FD12CA" w:rsidRDefault="00CB0394" w:rsidP="00AB06F0">
      <w:pPr>
        <w:rPr>
          <w:sz w:val="32"/>
          <w:szCs w:val="32"/>
        </w:rPr>
      </w:pPr>
      <w:r>
        <w:rPr>
          <w:noProof/>
          <w:sz w:val="32"/>
          <w:szCs w:val="32"/>
        </w:rPr>
        <mc:AlternateContent>
          <mc:Choice Requires="wps">
            <w:drawing>
              <wp:anchor distT="0" distB="0" distL="114300" distR="114300" simplePos="0" relativeHeight="251665408" behindDoc="0" locked="0" layoutInCell="1" allowOverlap="1" wp14:anchorId="1EE6B830" wp14:editId="54EFF09B">
                <wp:simplePos x="0" y="0"/>
                <wp:positionH relativeFrom="column">
                  <wp:posOffset>1661160</wp:posOffset>
                </wp:positionH>
                <wp:positionV relativeFrom="paragraph">
                  <wp:posOffset>463550</wp:posOffset>
                </wp:positionV>
                <wp:extent cx="1028700" cy="15240"/>
                <wp:effectExtent l="0" t="0" r="19050" b="22860"/>
                <wp:wrapNone/>
                <wp:docPr id="6" name="Straight Connector 6"/>
                <wp:cNvGraphicFramePr/>
                <a:graphic xmlns:a="http://schemas.openxmlformats.org/drawingml/2006/main">
                  <a:graphicData uri="http://schemas.microsoft.com/office/word/2010/wordprocessingShape">
                    <wps:wsp>
                      <wps:cNvCnPr/>
                      <wps:spPr>
                        <a:xfrm>
                          <a:off x="0" y="0"/>
                          <a:ext cx="1028700" cy="15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F7889C"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0.8pt,36.5pt" to="211.8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ID0QEAAPsDAAAOAAAAZHJzL2Uyb0RvYy54bWysU8GO2yAQvVfqPyDuje2oTVdWnD1ktb1U&#10;bdTtfgCLIUYFBg00dv6+A0mcVVtV1Wov2APz3sx7DOvbyVl2UBgN+I43i5oz5SX0xu87/vj9/t0N&#10;ZzEJ3wsLXnX8qCK/3bx9sx5Dq5YwgO0VMiLxsR1Dx4eUQltVUQ7KibiAoDwdakAnEoW4r3oUI7E7&#10;Wy3relWNgH1AkCpG2r07HfJN4ddayfRV66gSsx2n3lJZsaxPea02a9HuUYTByHMb4gVdOGE8FZ2p&#10;7kQS7CeaP6ickQgRdFpIcBVobaQqGkhNU/+m5mEQQRUtZE4Ms03x9Wjll8MOmek7vuLMC0dX9JBQ&#10;mP2Q2Ba8JwMB2Sr7NIbYUvrW7/AcxbDDLHrS6PKX5LCpeHucvVVTYpI2m3p587GmK5B01nxYvi/e&#10;V1dwwJg+KXAs/3TcGp+li1YcPsdEBSn1kpK3rc9rBGv6e2NtCfLQqK1FdhB03WlqctuEe5ZFUUZW&#10;Wcyp/fKXjladWL8pTXbkhkv1MohXzv7HhdN6yswQTdVnUP1v0Dk3w1QZzv8FztmlIvg0A53xgH+r&#10;epWvT/kX1SetWfYT9MdymcUOmrDi1vk15BF+Hhf49c1ufgEAAP//AwBQSwMEFAAGAAgAAAAhANVk&#10;AX7fAAAACQEAAA8AAABkcnMvZG93bnJldi54bWxMj01Lw0AQhu+C/2EZwYvYTZM2LTGbIoFePAg2&#10;Ujxuk2k2mJ0N2W2T/nvHkx7nnYf3I9/NthdXHH3nSMFyEYFAql3TUavgs9o/b0H4oKnRvSNUcEMP&#10;u+L+LtdZ4yb6wOshtIJNyGdagQlhyKT0tUGr/cINSPw7u9HqwOfYymbUE5vbXsZRlEqrO+IEowcs&#10;Ddbfh4tV8NU+JftjRdVUhvdzaubb8W1dKvX4ML++gAg4hz8YfutzdSi408ldqPGiVxCny5RRBZuE&#10;NzGwihMWTiysVyCLXP5fUPwAAAD//wMAUEsBAi0AFAAGAAgAAAAhALaDOJL+AAAA4QEAABMAAAAA&#10;AAAAAAAAAAAAAAAAAFtDb250ZW50X1R5cGVzXS54bWxQSwECLQAUAAYACAAAACEAOP0h/9YAAACU&#10;AQAACwAAAAAAAAAAAAAAAAAvAQAAX3JlbHMvLnJlbHNQSwECLQAUAAYACAAAACEAWd7CA9EBAAD7&#10;AwAADgAAAAAAAAAAAAAAAAAuAgAAZHJzL2Uyb0RvYy54bWxQSwECLQAUAAYACAAAACEA1WQBft8A&#10;AAAJAQAADwAAAAAAAAAAAAAAAAArBAAAZHJzL2Rvd25yZXYueG1sUEsFBgAAAAAEAAQA8wAAADcF&#10;AAAAAA==&#10;" strokecolor="black [3213]" strokeweight=".5pt">
                <v:stroke joinstyle="miter"/>
              </v:line>
            </w:pict>
          </mc:Fallback>
        </mc:AlternateContent>
      </w:r>
      <w:r>
        <w:rPr>
          <w:noProof/>
          <w:sz w:val="32"/>
          <w:szCs w:val="32"/>
        </w:rPr>
        <mc:AlternateContent>
          <mc:Choice Requires="wps">
            <w:drawing>
              <wp:anchor distT="0" distB="0" distL="114300" distR="114300" simplePos="0" relativeHeight="251664384" behindDoc="0" locked="0" layoutInCell="1" allowOverlap="1" wp14:anchorId="3D939E91" wp14:editId="43700A3B">
                <wp:simplePos x="0" y="0"/>
                <wp:positionH relativeFrom="margin">
                  <wp:align>left</wp:align>
                </wp:positionH>
                <wp:positionV relativeFrom="paragraph">
                  <wp:posOffset>486410</wp:posOffset>
                </wp:positionV>
                <wp:extent cx="90678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90678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81B75" id="Straight Connector 5"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3pt" to="71.4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Iuy1QEAAAAEAAAOAAAAZHJzL2Uyb0RvYy54bWysU8FuGyEQvVfqPyDu9a4jJU1XXufgKLlU&#10;rdU0uRMWvKjAoIF613/fgbXXUdJKVdULYmDem3mPYXUzOsv2CqMB3/LlouZMeQmd8buWP36/+3DN&#10;WUzCd8KCVy0/qMhv1u/frYbQqAvowXYKGZH42Ayh5X1KoamqKHvlRFxAUJ4uNaATiULcVR2Kgdid&#10;rS7q+qoaALuAIFWMdHo7XfJ14ddayfRV66gSsy2n3lJZsazPea3WK9HsUITeyGMb4h+6cMJ4KjpT&#10;3Yok2E80b6ickQgRdFpIcBVobaQqGkjNsn6l5qEXQRUtZE4Ms03x/9HKL/stMtO1/JIzLxw90UNC&#10;YXZ9YhvwngwEZJfZpyHEhtI3fovHKIYtZtGjRse0NeGJRqDYQMLYWFw+zC6rMTFJh5/qq4/X9Bby&#10;dFVNDJkpYEz3ChzLm5Zb47N+0Yj955ioKqWeUvKx9XmNYE13Z6wtQZ4ctbHI9oLePI3L3DvhXmRR&#10;lJFVVjRpKLt0sGpi/aY0eUK9TmrKNJ45ux8nTuspM0M0VZ9BdWn5j6BjboapMqF/C5yzS0XwaQY6&#10;4wF/V/UsX0/5J9WT1iz7GbpDedFiB41Zcev4JfIcv4wL/Pxx178AAAD//wMAUEsDBBQABgAIAAAA&#10;IQD+bXft3AAAAAYBAAAPAAAAZHJzL2Rvd25yZXYueG1sTI/BTsMwEETvSPyDtUjcqNMKBZTGqRAS&#10;B6SqlJYDvbn2kgTidbA3bfh7XPUAx9lZzbwpF6PrxAFDbD0pmE4yEEjG25ZqBW/bp5t7EJE1Wd15&#10;QgU/GGFRXV6UurD+SK942HAtUgjFQitomPtCymgadDpOfI+UvA8fnOYkQy1t0McU7jo5y7JcOt1S&#10;amh0j48Nmq/N4BS8T5+/16b/XG9fzHIXlrxaIQ9KXV+ND3MQjCP/PcMJP6FDlZj2fiAbRacgDWEF&#10;d3kO4uTeztKQ/fkgq1L+x69+AQAA//8DAFBLAQItABQABgAIAAAAIQC2gziS/gAAAOEBAAATAAAA&#10;AAAAAAAAAAAAAAAAAABbQ29udGVudF9UeXBlc10ueG1sUEsBAi0AFAAGAAgAAAAhADj9If/WAAAA&#10;lAEAAAsAAAAAAAAAAAAAAAAALwEAAF9yZWxzLy5yZWxzUEsBAi0AFAAGAAgAAAAhAO7Ui7LVAQAA&#10;AAQAAA4AAAAAAAAAAAAAAAAALgIAAGRycy9lMm9Eb2MueG1sUEsBAi0AFAAGAAgAAAAhAP5td+3c&#10;AAAABgEAAA8AAAAAAAAAAAAAAAAALwQAAGRycy9kb3ducmV2LnhtbFBLBQYAAAAABAAEAPMAAAA4&#10;BQAAAAA=&#10;" strokecolor="black [3213]" strokeweight=".5pt">
                <v:stroke joinstyle="miter"/>
                <w10:wrap anchorx="margin"/>
              </v:line>
            </w:pict>
          </mc:Fallback>
        </mc:AlternateContent>
      </w:r>
      <w:r>
        <w:rPr>
          <w:noProof/>
          <w:sz w:val="32"/>
          <w:szCs w:val="32"/>
        </w:rPr>
        <mc:AlternateContent>
          <mc:Choice Requires="wps">
            <w:drawing>
              <wp:anchor distT="0" distB="0" distL="114300" distR="114300" simplePos="0" relativeHeight="251663360" behindDoc="0" locked="0" layoutInCell="1" allowOverlap="1" wp14:anchorId="5D11F2AA" wp14:editId="7DAF4736">
                <wp:simplePos x="0" y="0"/>
                <wp:positionH relativeFrom="column">
                  <wp:posOffset>4671060</wp:posOffset>
                </wp:positionH>
                <wp:positionV relativeFrom="paragraph">
                  <wp:posOffset>196850</wp:posOffset>
                </wp:positionV>
                <wp:extent cx="12496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24968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BF6C3"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7.8pt,15.5pt" to="466.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tzAEAAPcDAAAOAAAAZHJzL2Uyb0RvYy54bWysU8GO2yAQvVfqPyDujZ0oWm2tOHvIanup&#10;2qjbfgCLIUYFBg00dv6+A06c1baqqtVesAfmvZn3GDZ3o7PsqDAa8C1fLmrOlJfQGX9o+Y/vDx9u&#10;OYtJ+E5Y8KrlJxX53fb9u80QGrWCHmynkBGJj80QWt6nFJqqirJXTsQFBOXpUAM6kSjEQ9WhGIjd&#10;2WpV1zfVANgFBKlipN376ZBvC7/WSqavWkeVmG059ZbKimV9ymu13YjmgCL0Rp7bEK/owgnjqehM&#10;dS+SYL/Q/EHljESIoNNCgqtAayNV0UBqlvULNY+9CKpoIXNimG2Kb0crvxz3yEzX8jVnXji6oseE&#10;whz6xHbgPRkIyNbZpyHEhtJ3fo/nKIY9ZtGjRpe/JIeNxdvT7K0aE5O0uVytP97c0hXIy1l1BQaM&#10;6ZMCx/JPy63xWbZoxPFzTFSMUi8pedv6vEawpnsw1pYgD4zaWWRHQVedxmVumXDPsijKyCoLmVov&#10;f+lk1cT6TWmyIjdbqpchvHJ2Py+c1lNmhmiqPoPqf4POuRmmymD+L3DOLhXBpxnojAf8W9WrfD3l&#10;X1RPWrPsJ+hO5SKLHTRdxa3zS8jj+zwu8Ot73f4GAAD//wMAUEsDBBQABgAIAAAAIQCuSNqv3wAA&#10;AAkBAAAPAAAAZHJzL2Rvd25yZXYueG1sTI/BSsNAEIbvgu+wjOBF7KaNTWvMpkigFw9CGyket8k0&#10;G8zOhuy2Sd/eEQ96nJmPf74/20y2ExccfOtIwXwWgUCqXN1So+Cj3D6uQfigqdadI1RwRQ+b/PYm&#10;02ntRtrhZR8awSHkU63AhNCnUvrKoNV+5nokvp3cYHXgcWhkPeiRw20nF1GUSKtb4g9G91gYrL72&#10;Z6vgs3mIt4eSyrEI76fETNfD27JQ6v5uen0BEXAKfzD86LM65Ox0dGeqvegUrOJlwqiCeM6dGHiO&#10;F08gjr8LmWfyf4P8GwAA//8DAFBLAQItABQABgAIAAAAIQC2gziS/gAAAOEBAAATAAAAAAAAAAAA&#10;AAAAAAAAAABbQ29udGVudF9UeXBlc10ueG1sUEsBAi0AFAAGAAgAAAAhADj9If/WAAAAlAEAAAsA&#10;AAAAAAAAAAAAAAAALwEAAF9yZWxzLy5yZWxzUEsBAi0AFAAGAAgAAAAhAH+KY63MAQAA9wMAAA4A&#10;AAAAAAAAAAAAAAAALgIAAGRycy9lMm9Eb2MueG1sUEsBAi0AFAAGAAgAAAAhAK5I2q/fAAAACQEA&#10;AA8AAAAAAAAAAAAAAAAAJgQAAGRycy9kb3ducmV2LnhtbFBLBQYAAAAABAAEAPMAAAAyBQAAAAA=&#10;" strokecolor="black [3213]" strokeweight=".5pt">
                <v:stroke joinstyle="miter"/>
              </v:line>
            </w:pict>
          </mc:Fallback>
        </mc:AlternateContent>
      </w:r>
      <w:r>
        <w:rPr>
          <w:sz w:val="32"/>
          <w:szCs w:val="32"/>
        </w:rPr>
        <w:t>Successfully completely his/her Survey Based Project on Comparison of laptops   on date 17/08/2019</w:t>
      </w:r>
    </w:p>
    <w:p w14:paraId="15B22B4C" w14:textId="5FA6D332" w:rsidR="00CB0394" w:rsidRDefault="00CB0394" w:rsidP="00AB06F0">
      <w:pPr>
        <w:rPr>
          <w:b/>
          <w:bCs/>
          <w:sz w:val="32"/>
          <w:szCs w:val="32"/>
        </w:rPr>
      </w:pPr>
    </w:p>
    <w:p w14:paraId="1E010633" w14:textId="77777777" w:rsidR="00CB0394" w:rsidRDefault="00CB0394">
      <w:pPr>
        <w:rPr>
          <w:b/>
          <w:bCs/>
          <w:sz w:val="32"/>
          <w:szCs w:val="32"/>
        </w:rPr>
      </w:pPr>
      <w:r>
        <w:rPr>
          <w:b/>
          <w:bCs/>
          <w:sz w:val="32"/>
          <w:szCs w:val="32"/>
        </w:rPr>
        <w:br w:type="page"/>
      </w:r>
    </w:p>
    <w:p w14:paraId="66302275" w14:textId="4F40FA50" w:rsidR="00FD12CA" w:rsidRDefault="00CB0394" w:rsidP="00AB06F0">
      <w:pPr>
        <w:rPr>
          <w:b/>
          <w:bCs/>
          <w:sz w:val="56"/>
          <w:szCs w:val="56"/>
        </w:rPr>
      </w:pPr>
      <w:r>
        <w:rPr>
          <w:b/>
          <w:bCs/>
          <w:sz w:val="56"/>
          <w:szCs w:val="56"/>
        </w:rPr>
        <w:lastRenderedPageBreak/>
        <w:t>Hp pavilion-14ce-1003tx</w:t>
      </w:r>
      <w:r w:rsidR="000A6E7F">
        <w:rPr>
          <w:b/>
          <w:bCs/>
          <w:sz w:val="56"/>
          <w:szCs w:val="56"/>
        </w:rPr>
        <w:t>:</w:t>
      </w:r>
      <w:r w:rsidR="006B1371">
        <w:rPr>
          <w:b/>
          <w:bCs/>
          <w:sz w:val="56"/>
          <w:szCs w:val="56"/>
        </w:rPr>
        <w:t xml:space="preserve"> </w:t>
      </w:r>
    </w:p>
    <w:p w14:paraId="56B6BE92" w14:textId="493A373A" w:rsidR="006B1371" w:rsidRDefault="00D70F61" w:rsidP="00AB06F0">
      <w:pPr>
        <w:rPr>
          <w:b/>
          <w:bCs/>
          <w:sz w:val="56"/>
          <w:szCs w:val="56"/>
        </w:rPr>
      </w:pPr>
      <w:r>
        <w:rPr>
          <w:b/>
          <w:bCs/>
          <w:noProof/>
          <w:sz w:val="56"/>
          <w:szCs w:val="56"/>
        </w:rPr>
        <w:drawing>
          <wp:inline distT="0" distB="0" distL="0" distR="0" wp14:anchorId="7B1B8193" wp14:editId="55D47370">
            <wp:extent cx="1862246" cy="1920240"/>
            <wp:effectExtent l="0" t="0" r="5080" b="3810"/>
            <wp:docPr id="8" name="Picture 8" descr="C:\Users\harman hora\AppData\Local\Packages\Microsoft.Office.Desktop_8wekyb3d8bbwe\AC\INetCache\Content.MSO\E4C8D7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 hora\AppData\Local\Packages\Microsoft.Office.Desktop_8wekyb3d8bbwe\AC\INetCache\Content.MSO\E4C8D7B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6348" cy="1945092"/>
                    </a:xfrm>
                    <a:prstGeom prst="rect">
                      <a:avLst/>
                    </a:prstGeom>
                    <a:noFill/>
                    <a:ln>
                      <a:noFill/>
                    </a:ln>
                  </pic:spPr>
                </pic:pic>
              </a:graphicData>
            </a:graphic>
          </wp:inline>
        </w:drawing>
      </w:r>
      <w:r>
        <w:rPr>
          <w:b/>
          <w:bCs/>
          <w:sz w:val="56"/>
          <w:szCs w:val="56"/>
        </w:rPr>
        <w:tab/>
      </w:r>
      <w:r>
        <w:rPr>
          <w:b/>
          <w:bCs/>
          <w:sz w:val="56"/>
          <w:szCs w:val="56"/>
        </w:rPr>
        <w:tab/>
      </w:r>
      <w:r>
        <w:rPr>
          <w:b/>
          <w:bCs/>
          <w:noProof/>
          <w:sz w:val="56"/>
          <w:szCs w:val="56"/>
        </w:rPr>
        <w:drawing>
          <wp:inline distT="0" distB="0" distL="0" distR="0" wp14:anchorId="596576EC" wp14:editId="2490272F">
            <wp:extent cx="2705100" cy="2028825"/>
            <wp:effectExtent l="0" t="0" r="0" b="9525"/>
            <wp:docPr id="10" name="Picture 10" descr="C:\Users\harman hora\AppData\Local\Packages\Microsoft.Office.Desktop_8wekyb3d8bbwe\AC\INetCache\Content.MSO\11B6DA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man hora\AppData\Local\Packages\Microsoft.Office.Desktop_8wekyb3d8bbwe\AC\INetCache\Content.MSO\11B6DA5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r>
        <w:rPr>
          <w:b/>
          <w:bCs/>
          <w:sz w:val="56"/>
          <w:szCs w:val="56"/>
        </w:rPr>
        <w:tab/>
      </w:r>
      <w:r>
        <w:rPr>
          <w:b/>
          <w:bCs/>
          <w:sz w:val="56"/>
          <w:szCs w:val="56"/>
        </w:rPr>
        <w:tab/>
      </w:r>
    </w:p>
    <w:p w14:paraId="5FA50F5C" w14:textId="3548D6D7" w:rsidR="006B1371" w:rsidRDefault="006B1371" w:rsidP="00AB06F0">
      <w:pPr>
        <w:rPr>
          <w:b/>
          <w:bCs/>
          <w:sz w:val="56"/>
          <w:szCs w:val="56"/>
        </w:rPr>
      </w:pPr>
    </w:p>
    <w:p w14:paraId="557E563F" w14:textId="5E2DC712" w:rsidR="000A6E7F" w:rsidRDefault="000A6E7F" w:rsidP="00AB06F0">
      <w:pPr>
        <w:rPr>
          <w:b/>
          <w:bCs/>
          <w:sz w:val="40"/>
          <w:szCs w:val="40"/>
        </w:rPr>
      </w:pPr>
      <w:r>
        <w:rPr>
          <w:b/>
          <w:bCs/>
          <w:sz w:val="40"/>
          <w:szCs w:val="40"/>
        </w:rPr>
        <w:t>Specifications:</w:t>
      </w:r>
    </w:p>
    <w:p w14:paraId="4FAE9664" w14:textId="0FEE32EC" w:rsidR="000A6E7F" w:rsidRDefault="006B1371" w:rsidP="00AB06F0">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5F09D6E7" w14:textId="2B5C74E9" w:rsidR="000A6E7F" w:rsidRDefault="000A6E7F" w:rsidP="00AB06F0">
      <w:pPr>
        <w:rPr>
          <w:b/>
          <w:bCs/>
          <w:sz w:val="40"/>
          <w:szCs w:val="40"/>
        </w:rPr>
      </w:pPr>
    </w:p>
    <w:p w14:paraId="13BD7A29" w14:textId="1ECEFDA6" w:rsidR="000A6E7F" w:rsidRPr="000A6E7F" w:rsidRDefault="000A6E7F" w:rsidP="00AB06F0">
      <w:pPr>
        <w:rPr>
          <w:b/>
          <w:bCs/>
          <w:sz w:val="44"/>
          <w:szCs w:val="44"/>
        </w:rPr>
      </w:pPr>
      <w:r w:rsidRPr="000A6E7F">
        <w:rPr>
          <w:b/>
          <w:bCs/>
          <w:sz w:val="44"/>
          <w:szCs w:val="44"/>
        </w:rPr>
        <w:t>Processor</w:t>
      </w:r>
    </w:p>
    <w:p w14:paraId="1DAAD609" w14:textId="402434C4" w:rsidR="000A6E7F" w:rsidRDefault="000A6E7F" w:rsidP="00AB06F0">
      <w:pPr>
        <w:rPr>
          <w:sz w:val="44"/>
          <w:szCs w:val="44"/>
        </w:rPr>
      </w:pPr>
      <w:r>
        <w:rPr>
          <w:sz w:val="44"/>
          <w:szCs w:val="44"/>
        </w:rPr>
        <w:t>Intel core i7 8</w:t>
      </w:r>
      <w:r w:rsidRPr="000A6E7F">
        <w:rPr>
          <w:sz w:val="44"/>
          <w:szCs w:val="44"/>
          <w:vertAlign w:val="superscript"/>
        </w:rPr>
        <w:t>th</w:t>
      </w:r>
      <w:r>
        <w:rPr>
          <w:sz w:val="44"/>
          <w:szCs w:val="44"/>
        </w:rPr>
        <w:t xml:space="preserve"> Generation</w:t>
      </w:r>
      <w:r w:rsidR="005321B2">
        <w:rPr>
          <w:sz w:val="44"/>
          <w:szCs w:val="44"/>
        </w:rPr>
        <w:t>:</w:t>
      </w:r>
    </w:p>
    <w:p w14:paraId="48092369" w14:textId="6973060C" w:rsidR="00D70F61" w:rsidRDefault="00D70F61" w:rsidP="00AB06F0">
      <w:pPr>
        <w:rPr>
          <w:sz w:val="44"/>
          <w:szCs w:val="44"/>
        </w:rPr>
      </w:pPr>
    </w:p>
    <w:p w14:paraId="7CBBF40A" w14:textId="518E233C" w:rsidR="00D70F61" w:rsidRDefault="00D70F61" w:rsidP="00AB06F0">
      <w:pPr>
        <w:rPr>
          <w:sz w:val="44"/>
          <w:szCs w:val="44"/>
        </w:rPr>
      </w:pPr>
      <w:r>
        <w:rPr>
          <w:b/>
          <w:bCs/>
          <w:noProof/>
          <w:sz w:val="40"/>
          <w:szCs w:val="40"/>
        </w:rPr>
        <w:drawing>
          <wp:inline distT="0" distB="0" distL="0" distR="0" wp14:anchorId="54EA9B86" wp14:editId="475D3EA4">
            <wp:extent cx="1002260" cy="1005840"/>
            <wp:effectExtent l="0" t="0" r="7620" b="3810"/>
            <wp:docPr id="7" name="Picture 7" descr="C:\Users\harman hora\AppData\Local\Packages\Microsoft.Office.Desktop_8wekyb3d8bbwe\AC\INetCache\Content.MSO\98F16B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 hora\AppData\Local\Packages\Microsoft.Office.Desktop_8wekyb3d8bbwe\AC\INetCache\Content.MSO\98F16BD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1612" cy="1035297"/>
                    </a:xfrm>
                    <a:prstGeom prst="rect">
                      <a:avLst/>
                    </a:prstGeom>
                    <a:noFill/>
                    <a:ln>
                      <a:noFill/>
                    </a:ln>
                  </pic:spPr>
                </pic:pic>
              </a:graphicData>
            </a:graphic>
          </wp:inline>
        </w:drawing>
      </w:r>
    </w:p>
    <w:p w14:paraId="2F09DF09" w14:textId="77777777" w:rsidR="006B1371" w:rsidRDefault="006B1371" w:rsidP="00AB06F0">
      <w:pPr>
        <w:rPr>
          <w:sz w:val="44"/>
          <w:szCs w:val="44"/>
        </w:rPr>
      </w:pPr>
    </w:p>
    <w:p w14:paraId="3AFF52AD" w14:textId="1F0D8C75"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The </w:t>
      </w:r>
      <w:r>
        <w:rPr>
          <w:rFonts w:ascii="Segoe UI" w:hAnsi="Segoe UI" w:cs="Segoe UI"/>
          <w:b/>
          <w:bCs/>
          <w:color w:val="171717"/>
        </w:rPr>
        <w:t>Intel Core i7-8565U</w:t>
      </w:r>
      <w:r>
        <w:rPr>
          <w:rFonts w:ascii="Segoe UI" w:hAnsi="Segoe UI" w:cs="Segoe UI"/>
          <w:color w:val="171717"/>
        </w:rPr>
        <w:t xml:space="preserve"> is a power efficient quad-core SoC for notebooks and </w:t>
      </w:r>
      <w:proofErr w:type="spellStart"/>
      <w:r>
        <w:rPr>
          <w:rFonts w:ascii="Segoe UI" w:hAnsi="Segoe UI" w:cs="Segoe UI"/>
          <w:color w:val="171717"/>
        </w:rPr>
        <w:t>Ultrabooks</w:t>
      </w:r>
      <w:proofErr w:type="spellEnd"/>
      <w:r>
        <w:rPr>
          <w:rFonts w:ascii="Segoe UI" w:hAnsi="Segoe UI" w:cs="Segoe UI"/>
          <w:color w:val="171717"/>
        </w:rPr>
        <w:t xml:space="preserve"> based on the Whiskey Lake generation that was announced in August 2018 (IFA). Compared to the similar named </w:t>
      </w:r>
      <w:proofErr w:type="spellStart"/>
      <w:r>
        <w:rPr>
          <w:rFonts w:ascii="Segoe UI" w:hAnsi="Segoe UI" w:cs="Segoe UI"/>
          <w:color w:val="171717"/>
        </w:rPr>
        <w:t>Kaby</w:t>
      </w:r>
      <w:proofErr w:type="spellEnd"/>
      <w:r>
        <w:rPr>
          <w:rFonts w:ascii="Segoe UI" w:hAnsi="Segoe UI" w:cs="Segoe UI"/>
          <w:color w:val="171717"/>
        </w:rPr>
        <w:t xml:space="preserve"> Lake-R processors (e.g. </w:t>
      </w:r>
      <w:r w:rsidRPr="006B1371">
        <w:rPr>
          <w:rFonts w:ascii="Segoe UI" w:eastAsiaTheme="majorEastAsia" w:hAnsi="Segoe UI" w:cs="Segoe UI"/>
          <w:color w:val="171717"/>
        </w:rPr>
        <w:t>Core i7-8550U</w:t>
      </w:r>
      <w:r>
        <w:rPr>
          <w:rFonts w:ascii="Segoe UI" w:hAnsi="Segoe UI" w:cs="Segoe UI"/>
          <w:color w:val="171717"/>
        </w:rPr>
        <w:t xml:space="preserve">), the </w:t>
      </w:r>
      <w:r>
        <w:rPr>
          <w:rFonts w:ascii="Segoe UI" w:hAnsi="Segoe UI" w:cs="Segoe UI"/>
          <w:color w:val="171717"/>
        </w:rPr>
        <w:lastRenderedPageBreak/>
        <w:t xml:space="preserve">Whiskey Lake CPUs are now produced in a further improved 14nm process (14nm++) and offer higher clock speeds. The architecture and features are the same. The i7-8565U offers e.g. high Turbo clock speeds of 4,6 GHz (versus 4 GHz of the i7-8550U) for a single core and 4.1 GHz (versus 3.7 GHz) of all cores (4.1 GHz for 2 cores). The integrated GPU is still named Intel UHD Graphics 620 and the dual-channel memory controller still supports the same RAM speeds as </w:t>
      </w:r>
      <w:proofErr w:type="spellStart"/>
      <w:r>
        <w:rPr>
          <w:rFonts w:ascii="Segoe UI" w:hAnsi="Segoe UI" w:cs="Segoe UI"/>
          <w:color w:val="171717"/>
        </w:rPr>
        <w:t>Kaby</w:t>
      </w:r>
      <w:proofErr w:type="spellEnd"/>
      <w:r>
        <w:rPr>
          <w:rFonts w:ascii="Segoe UI" w:hAnsi="Segoe UI" w:cs="Segoe UI"/>
          <w:color w:val="171717"/>
        </w:rPr>
        <w:t>-Lake-R (DDR4-2400 / LPDDR3-2133). Compared to the slower </w:t>
      </w:r>
      <w:r w:rsidRPr="006B1371">
        <w:rPr>
          <w:rFonts w:ascii="Segoe UI" w:eastAsiaTheme="majorEastAsia" w:hAnsi="Segoe UI" w:cs="Segoe UI"/>
          <w:color w:val="171717"/>
        </w:rPr>
        <w:t>Core i5-8265U</w:t>
      </w:r>
      <w:r>
        <w:rPr>
          <w:rFonts w:ascii="Segoe UI" w:hAnsi="Segoe UI" w:cs="Segoe UI"/>
          <w:color w:val="171717"/>
        </w:rPr>
        <w:t> and </w:t>
      </w:r>
      <w:r w:rsidRPr="006B1371">
        <w:rPr>
          <w:rFonts w:ascii="Segoe UI" w:eastAsiaTheme="majorEastAsia" w:hAnsi="Segoe UI" w:cs="Segoe UI"/>
          <w:color w:val="171717"/>
        </w:rPr>
        <w:t>i3-8145U</w:t>
      </w:r>
      <w:r>
        <w:rPr>
          <w:rFonts w:ascii="Segoe UI" w:hAnsi="Segoe UI" w:cs="Segoe UI"/>
          <w:color w:val="171717"/>
        </w:rPr>
        <w:t>, the i7 supports </w:t>
      </w:r>
      <w:r>
        <w:rPr>
          <w:rFonts w:ascii="Segoe UI" w:hAnsi="Segoe UI" w:cs="Segoe UI"/>
          <w:b/>
          <w:bCs/>
          <w:color w:val="171717"/>
        </w:rPr>
        <w:t>Thermal Velocity Boost</w:t>
      </w:r>
      <w:r>
        <w:rPr>
          <w:rFonts w:ascii="Segoe UI" w:hAnsi="Segoe UI" w:cs="Segoe UI"/>
          <w:color w:val="171717"/>
        </w:rPr>
        <w:t>.</w:t>
      </w:r>
    </w:p>
    <w:p w14:paraId="70139421" w14:textId="0E3A5C8E"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 xml:space="preserve">The Whiskey Lake SoCs are used with a new PCH produced in 14nm that supports USB 3.1 Gen 2 (10 Gbps) and </w:t>
      </w:r>
      <w:proofErr w:type="spellStart"/>
      <w:r>
        <w:rPr>
          <w:rFonts w:ascii="Segoe UI" w:hAnsi="Segoe UI" w:cs="Segoe UI"/>
          <w:color w:val="171717"/>
        </w:rPr>
        <w:t>CNVi</w:t>
      </w:r>
      <w:proofErr w:type="spellEnd"/>
      <w:r>
        <w:rPr>
          <w:rFonts w:ascii="Segoe UI" w:hAnsi="Segoe UI" w:cs="Segoe UI"/>
          <w:color w:val="171717"/>
        </w:rPr>
        <w:t xml:space="preserve"> </w:t>
      </w:r>
      <w:proofErr w:type="spellStart"/>
      <w:r>
        <w:rPr>
          <w:rFonts w:ascii="Segoe UI" w:hAnsi="Segoe UI" w:cs="Segoe UI"/>
          <w:color w:val="171717"/>
        </w:rPr>
        <w:t>WiFi</w:t>
      </w:r>
      <w:proofErr w:type="spellEnd"/>
      <w:r>
        <w:rPr>
          <w:rFonts w:ascii="Segoe UI" w:hAnsi="Segoe UI" w:cs="Segoe UI"/>
          <w:color w:val="171717"/>
        </w:rPr>
        <w:t>/BT parts.</w:t>
      </w:r>
    </w:p>
    <w:p w14:paraId="628451E5" w14:textId="77777777" w:rsidR="00D70F61" w:rsidRDefault="00D70F61" w:rsidP="006B1371">
      <w:pPr>
        <w:pStyle w:val="align-justify"/>
        <w:shd w:val="clear" w:color="auto" w:fill="FFFFFF"/>
        <w:spacing w:before="0" w:beforeAutospacing="0" w:after="240" w:afterAutospacing="0"/>
        <w:jc w:val="both"/>
        <w:rPr>
          <w:rFonts w:ascii="Segoe UI" w:hAnsi="Segoe UI" w:cs="Segoe UI"/>
          <w:color w:val="171717"/>
        </w:rPr>
      </w:pPr>
    </w:p>
    <w:p w14:paraId="3A26BBA9" w14:textId="77777777"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b/>
          <w:bCs/>
          <w:color w:val="171717"/>
        </w:rPr>
        <w:t>Architecture</w:t>
      </w:r>
    </w:p>
    <w:p w14:paraId="7AFA1E07" w14:textId="0946BC39"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 xml:space="preserve">Intel basically uses the same microarchitecture compared to Skylake and </w:t>
      </w:r>
      <w:proofErr w:type="spellStart"/>
      <w:r>
        <w:rPr>
          <w:rFonts w:ascii="Segoe UI" w:hAnsi="Segoe UI" w:cs="Segoe UI"/>
          <w:color w:val="171717"/>
        </w:rPr>
        <w:t>Kaby</w:t>
      </w:r>
      <w:proofErr w:type="spellEnd"/>
      <w:r>
        <w:rPr>
          <w:rFonts w:ascii="Segoe UI" w:hAnsi="Segoe UI" w:cs="Segoe UI"/>
          <w:color w:val="171717"/>
        </w:rPr>
        <w:t xml:space="preserve"> Lake, so the per-MHz performance does not differ. That means Whiskey Lake is a </w:t>
      </w:r>
      <w:proofErr w:type="spellStart"/>
      <w:r>
        <w:rPr>
          <w:rFonts w:ascii="Segoe UI" w:hAnsi="Segoe UI" w:cs="Segoe UI"/>
          <w:color w:val="171717"/>
        </w:rPr>
        <w:t>Kaby</w:t>
      </w:r>
      <w:proofErr w:type="spellEnd"/>
      <w:r>
        <w:rPr>
          <w:rFonts w:ascii="Segoe UI" w:hAnsi="Segoe UI" w:cs="Segoe UI"/>
          <w:color w:val="171717"/>
        </w:rPr>
        <w:t xml:space="preserve"> Lake chip manufactured in the improved 14nm++ process.</w:t>
      </w:r>
    </w:p>
    <w:p w14:paraId="79AF9E1C" w14:textId="61519C58" w:rsidR="00D70F61" w:rsidRDefault="00D70F61" w:rsidP="006B1371">
      <w:pPr>
        <w:pStyle w:val="align-justify"/>
        <w:shd w:val="clear" w:color="auto" w:fill="FFFFFF"/>
        <w:spacing w:before="0" w:beforeAutospacing="0" w:after="240" w:afterAutospacing="0"/>
        <w:jc w:val="both"/>
        <w:rPr>
          <w:rFonts w:ascii="Segoe UI" w:hAnsi="Segoe UI" w:cs="Segoe UI"/>
          <w:color w:val="171717"/>
        </w:rPr>
      </w:pPr>
    </w:p>
    <w:p w14:paraId="12E7C5B2" w14:textId="77777777" w:rsidR="00D70F61" w:rsidRDefault="00D70F61" w:rsidP="006B1371">
      <w:pPr>
        <w:pStyle w:val="align-justify"/>
        <w:shd w:val="clear" w:color="auto" w:fill="FFFFFF"/>
        <w:spacing w:before="0" w:beforeAutospacing="0" w:after="240" w:afterAutospacing="0"/>
        <w:jc w:val="both"/>
        <w:rPr>
          <w:rFonts w:ascii="Segoe UI" w:hAnsi="Segoe UI" w:cs="Segoe UI"/>
          <w:color w:val="171717"/>
        </w:rPr>
      </w:pPr>
    </w:p>
    <w:p w14:paraId="685EF85D" w14:textId="77777777"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b/>
          <w:bCs/>
          <w:color w:val="171717"/>
        </w:rPr>
        <w:t>Performance</w:t>
      </w:r>
    </w:p>
    <w:p w14:paraId="1E6AF183" w14:textId="6097FC74"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 xml:space="preserve">The performance of the i7-8565U depends on the cooling solution of the laptop and the defined TDP limits for </w:t>
      </w:r>
      <w:proofErr w:type="gramStart"/>
      <w:r>
        <w:rPr>
          <w:rFonts w:ascii="Segoe UI" w:hAnsi="Segoe UI" w:cs="Segoe UI"/>
          <w:color w:val="171717"/>
        </w:rPr>
        <w:t>short and long term</w:t>
      </w:r>
      <w:proofErr w:type="gramEnd"/>
      <w:r>
        <w:rPr>
          <w:rFonts w:ascii="Segoe UI" w:hAnsi="Segoe UI" w:cs="Segoe UI"/>
          <w:color w:val="171717"/>
        </w:rPr>
        <w:t xml:space="preserve"> performance. We already saw big differences for </w:t>
      </w:r>
      <w:proofErr w:type="spellStart"/>
      <w:r>
        <w:rPr>
          <w:rFonts w:ascii="Segoe UI" w:hAnsi="Segoe UI" w:cs="Segoe UI"/>
          <w:color w:val="171717"/>
        </w:rPr>
        <w:t>Kaby</w:t>
      </w:r>
      <w:proofErr w:type="spellEnd"/>
      <w:r>
        <w:rPr>
          <w:rFonts w:ascii="Segoe UI" w:hAnsi="Segoe UI" w:cs="Segoe UI"/>
          <w:color w:val="171717"/>
        </w:rPr>
        <w:t xml:space="preserve"> Lake-R (e.g.,</w:t>
      </w:r>
      <w:r w:rsidRPr="006B1371">
        <w:rPr>
          <w:rFonts w:ascii="Segoe UI" w:eastAsiaTheme="majorEastAsia" w:hAnsi="Segoe UI" w:cs="Segoe UI"/>
          <w:color w:val="171717"/>
        </w:rPr>
        <w:t> i7-8550U benchmarks</w:t>
      </w:r>
      <w:r>
        <w:rPr>
          <w:rFonts w:ascii="Segoe UI" w:hAnsi="Segoe UI" w:cs="Segoe UI"/>
          <w:color w:val="171717"/>
        </w:rPr>
        <w:t xml:space="preserve">), especially for long term (sustained) performance. Therefore, it will be interesting to see how the additional </w:t>
      </w:r>
      <w:proofErr w:type="gramStart"/>
      <w:r>
        <w:rPr>
          <w:rFonts w:ascii="Segoe UI" w:hAnsi="Segoe UI" w:cs="Segoe UI"/>
          <w:color w:val="171717"/>
        </w:rPr>
        <w:t>Turbo  clock</w:t>
      </w:r>
      <w:proofErr w:type="gramEnd"/>
      <w:r>
        <w:rPr>
          <w:rFonts w:ascii="Segoe UI" w:hAnsi="Segoe UI" w:cs="Segoe UI"/>
          <w:color w:val="171717"/>
        </w:rPr>
        <w:t xml:space="preserve"> speed can be made use of. It looks like Intel is promoting the i7 to be 3 - 11% faster than the previous i7-8550U, with </w:t>
      </w:r>
      <w:proofErr w:type="spellStart"/>
      <w:r>
        <w:rPr>
          <w:rFonts w:ascii="Segoe UI" w:hAnsi="Segoe UI" w:cs="Segoe UI"/>
          <w:color w:val="171717"/>
        </w:rPr>
        <w:t>Cinebench</w:t>
      </w:r>
      <w:proofErr w:type="spellEnd"/>
      <w:r>
        <w:rPr>
          <w:rFonts w:ascii="Segoe UI" w:hAnsi="Segoe UI" w:cs="Segoe UI"/>
          <w:color w:val="171717"/>
        </w:rPr>
        <w:t xml:space="preserve"> R15 Multi reaching 5% gains.</w:t>
      </w:r>
    </w:p>
    <w:p w14:paraId="41BCD039" w14:textId="038CEBA2" w:rsidR="00D70F61" w:rsidRDefault="00D70F61" w:rsidP="006B1371">
      <w:pPr>
        <w:pStyle w:val="align-justify"/>
        <w:shd w:val="clear" w:color="auto" w:fill="FFFFFF"/>
        <w:spacing w:before="0" w:beforeAutospacing="0" w:after="240" w:afterAutospacing="0"/>
        <w:jc w:val="both"/>
        <w:rPr>
          <w:rFonts w:ascii="Segoe UI" w:hAnsi="Segoe UI" w:cs="Segoe UI"/>
          <w:color w:val="171717"/>
        </w:rPr>
      </w:pPr>
    </w:p>
    <w:p w14:paraId="50385FEC" w14:textId="77777777" w:rsidR="00D70F61" w:rsidRDefault="00D70F61" w:rsidP="006B1371">
      <w:pPr>
        <w:pStyle w:val="align-justify"/>
        <w:shd w:val="clear" w:color="auto" w:fill="FFFFFF"/>
        <w:spacing w:before="0" w:beforeAutospacing="0" w:after="240" w:afterAutospacing="0"/>
        <w:jc w:val="both"/>
        <w:rPr>
          <w:rFonts w:ascii="Segoe UI" w:hAnsi="Segoe UI" w:cs="Segoe UI"/>
          <w:color w:val="171717"/>
        </w:rPr>
      </w:pPr>
    </w:p>
    <w:p w14:paraId="07BFED62" w14:textId="77777777"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b/>
          <w:bCs/>
          <w:color w:val="171717"/>
        </w:rPr>
        <w:t>Graphics</w:t>
      </w:r>
    </w:p>
    <w:p w14:paraId="1DE61A35" w14:textId="1F882C16" w:rsidR="00D70F6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The integrated </w:t>
      </w:r>
      <w:r w:rsidRPr="006B1371">
        <w:rPr>
          <w:rFonts w:ascii="Segoe UI" w:eastAsiaTheme="majorEastAsia" w:hAnsi="Segoe UI" w:cs="Segoe UI"/>
          <w:color w:val="171717"/>
        </w:rPr>
        <w:t>Intel UHD Graphics 620 (Intel Gen 9.5)</w:t>
      </w:r>
      <w:r>
        <w:rPr>
          <w:rFonts w:ascii="Segoe UI" w:hAnsi="Segoe UI" w:cs="Segoe UI"/>
          <w:color w:val="171717"/>
        </w:rPr>
        <w:t xml:space="preserve"> is untouched from the 8th Gen </w:t>
      </w:r>
      <w:proofErr w:type="spellStart"/>
      <w:r>
        <w:rPr>
          <w:rFonts w:ascii="Segoe UI" w:hAnsi="Segoe UI" w:cs="Segoe UI"/>
          <w:color w:val="171717"/>
        </w:rPr>
        <w:t>Kaby</w:t>
      </w:r>
      <w:proofErr w:type="spellEnd"/>
      <w:r>
        <w:rPr>
          <w:rFonts w:ascii="Segoe UI" w:hAnsi="Segoe UI" w:cs="Segoe UI"/>
          <w:color w:val="171717"/>
        </w:rPr>
        <w:t xml:space="preserve"> Lake chips. With fast dual-channel memory, it can reach the performance of a </w:t>
      </w:r>
      <w:r w:rsidRPr="006B1371">
        <w:rPr>
          <w:rFonts w:ascii="Segoe UI" w:eastAsiaTheme="majorEastAsia" w:hAnsi="Segoe UI" w:cs="Segoe UI"/>
          <w:color w:val="171717"/>
        </w:rPr>
        <w:t>dedicated GeForce 920M</w:t>
      </w:r>
      <w:r>
        <w:rPr>
          <w:rFonts w:ascii="Segoe UI" w:hAnsi="Segoe UI" w:cs="Segoe UI"/>
          <w:color w:val="171717"/>
        </w:rPr>
        <w:t>.</w:t>
      </w:r>
    </w:p>
    <w:p w14:paraId="209B0EB7" w14:textId="77777777"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 xml:space="preserve">Contrary to Skylake, </w:t>
      </w:r>
      <w:proofErr w:type="spellStart"/>
      <w:r>
        <w:rPr>
          <w:rFonts w:ascii="Segoe UI" w:hAnsi="Segoe UI" w:cs="Segoe UI"/>
          <w:color w:val="171717"/>
        </w:rPr>
        <w:t>Kaby</w:t>
      </w:r>
      <w:proofErr w:type="spellEnd"/>
      <w:r>
        <w:rPr>
          <w:rFonts w:ascii="Segoe UI" w:hAnsi="Segoe UI" w:cs="Segoe UI"/>
          <w:color w:val="171717"/>
        </w:rPr>
        <w:t xml:space="preserve"> Lake and Whiskey Lake now also supports H.265/HEVC Main 10 with a 10-bit </w:t>
      </w:r>
      <w:proofErr w:type="spellStart"/>
      <w:r>
        <w:rPr>
          <w:rFonts w:ascii="Segoe UI" w:hAnsi="Segoe UI" w:cs="Segoe UI"/>
          <w:color w:val="171717"/>
        </w:rPr>
        <w:t>color</w:t>
      </w:r>
      <w:proofErr w:type="spellEnd"/>
      <w:r>
        <w:rPr>
          <w:rFonts w:ascii="Segoe UI" w:hAnsi="Segoe UI" w:cs="Segoe UI"/>
          <w:color w:val="171717"/>
        </w:rPr>
        <w:t xml:space="preserve"> depth as well as Google's VP9 codec. The dual-core </w:t>
      </w:r>
      <w:proofErr w:type="spellStart"/>
      <w:r>
        <w:rPr>
          <w:rFonts w:ascii="Segoe UI" w:hAnsi="Segoe UI" w:cs="Segoe UI"/>
          <w:color w:val="171717"/>
        </w:rPr>
        <w:t>Kaby</w:t>
      </w:r>
      <w:proofErr w:type="spellEnd"/>
      <w:r>
        <w:rPr>
          <w:rFonts w:ascii="Segoe UI" w:hAnsi="Segoe UI" w:cs="Segoe UI"/>
          <w:color w:val="171717"/>
        </w:rPr>
        <w:t xml:space="preserve"> Lake processors announced in January should also support HDCP 2.2.</w:t>
      </w:r>
    </w:p>
    <w:p w14:paraId="4B2AD3FB" w14:textId="77777777" w:rsidR="00D70F61" w:rsidRDefault="00D70F61" w:rsidP="006B1371">
      <w:pPr>
        <w:pStyle w:val="align-justify"/>
        <w:shd w:val="clear" w:color="auto" w:fill="FFFFFF"/>
        <w:spacing w:before="0" w:beforeAutospacing="0" w:after="240" w:afterAutospacing="0"/>
        <w:jc w:val="both"/>
        <w:rPr>
          <w:rFonts w:ascii="Segoe UI" w:hAnsi="Segoe UI" w:cs="Segoe UI"/>
          <w:b/>
          <w:bCs/>
          <w:color w:val="171717"/>
        </w:rPr>
      </w:pPr>
    </w:p>
    <w:p w14:paraId="77903C8C" w14:textId="41A3FCEC"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b/>
          <w:bCs/>
          <w:color w:val="171717"/>
        </w:rPr>
        <w:t>Power Consumption</w:t>
      </w:r>
    </w:p>
    <w:p w14:paraId="736FBE4B" w14:textId="77777777" w:rsidR="006B1371" w:rsidRDefault="006B1371" w:rsidP="006B1371">
      <w:pPr>
        <w:pStyle w:val="align-justify"/>
        <w:shd w:val="clear" w:color="auto" w:fill="FFFFFF"/>
        <w:spacing w:before="0" w:beforeAutospacing="0" w:after="240" w:afterAutospacing="0"/>
        <w:jc w:val="both"/>
        <w:rPr>
          <w:rFonts w:ascii="Segoe UI" w:hAnsi="Segoe UI" w:cs="Segoe UI"/>
          <w:color w:val="171717"/>
        </w:rPr>
      </w:pPr>
      <w:r>
        <w:rPr>
          <w:rFonts w:ascii="Segoe UI" w:hAnsi="Segoe UI" w:cs="Segoe UI"/>
          <w:color w:val="171717"/>
        </w:rPr>
        <w:t xml:space="preserve">The chip is manufactured in a further improved 14nm process with </w:t>
      </w:r>
      <w:proofErr w:type="spellStart"/>
      <w:r>
        <w:rPr>
          <w:rFonts w:ascii="Segoe UI" w:hAnsi="Segoe UI" w:cs="Segoe UI"/>
          <w:color w:val="171717"/>
        </w:rPr>
        <w:t>FinFET</w:t>
      </w:r>
      <w:proofErr w:type="spellEnd"/>
      <w:r>
        <w:rPr>
          <w:rFonts w:ascii="Segoe UI" w:hAnsi="Segoe UI" w:cs="Segoe UI"/>
          <w:color w:val="171717"/>
        </w:rPr>
        <w:t xml:space="preserve"> transistors (14nm++), the same as the 8th Gen Coffee Lake processors. Intel still specifies the TDP with 15 Watts, which is typical for ULV chips. Depending on the usage scenario, the TDP can vary between 7.5 (</w:t>
      </w:r>
      <w:proofErr w:type="spellStart"/>
      <w:r>
        <w:rPr>
          <w:rFonts w:ascii="Segoe UI" w:hAnsi="Segoe UI" w:cs="Segoe UI"/>
          <w:color w:val="171717"/>
        </w:rPr>
        <w:t>cTDP</w:t>
      </w:r>
      <w:proofErr w:type="spellEnd"/>
      <w:r>
        <w:rPr>
          <w:rFonts w:ascii="Segoe UI" w:hAnsi="Segoe UI" w:cs="Segoe UI"/>
          <w:color w:val="171717"/>
        </w:rPr>
        <w:t xml:space="preserve"> Down) and 25 Watts.</w:t>
      </w:r>
    </w:p>
    <w:p w14:paraId="180738C4" w14:textId="77777777" w:rsidR="005321B2" w:rsidRDefault="005321B2" w:rsidP="00AB06F0">
      <w:pPr>
        <w:rPr>
          <w:sz w:val="44"/>
          <w:szCs w:val="44"/>
        </w:rPr>
      </w:pPr>
    </w:p>
    <w:p w14:paraId="3B6A4924" w14:textId="55E2EFB9" w:rsidR="000A6E7F" w:rsidRDefault="000A6E7F" w:rsidP="00AB06F0">
      <w:pPr>
        <w:rPr>
          <w:sz w:val="44"/>
          <w:szCs w:val="44"/>
        </w:rPr>
      </w:pPr>
    </w:p>
    <w:p w14:paraId="7E136179" w14:textId="77777777" w:rsidR="000A6E7F" w:rsidRDefault="000A6E7F">
      <w:pPr>
        <w:rPr>
          <w:sz w:val="44"/>
          <w:szCs w:val="44"/>
        </w:rPr>
      </w:pPr>
      <w:r>
        <w:rPr>
          <w:sz w:val="44"/>
          <w:szCs w:val="44"/>
        </w:rPr>
        <w:br w:type="page"/>
      </w:r>
    </w:p>
    <w:p w14:paraId="111CC3ED"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lastRenderedPageBreak/>
        <w:t>Essentials</w:t>
      </w:r>
    </w:p>
    <w:p w14:paraId="17950F2D" w14:textId="55F5D517"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Product Collection</w:t>
      </w:r>
      <w:r>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Pr>
          <w:rFonts w:ascii="Times New Roman" w:eastAsia="Times New Roman" w:hAnsi="Times New Roman" w:cs="Times New Roman"/>
          <w:color w:val="252525"/>
          <w:sz w:val="21"/>
          <w:szCs w:val="21"/>
          <w:lang w:eastAsia="en-IN"/>
        </w:rPr>
        <w:t xml:space="preserve">    </w:t>
      </w:r>
      <w:hyperlink r:id="rId10" w:history="1">
        <w:r w:rsidRPr="000A6E7F">
          <w:rPr>
            <w:rFonts w:ascii="Times New Roman" w:eastAsia="Times New Roman" w:hAnsi="Times New Roman" w:cs="Times New Roman"/>
            <w:color w:val="0071C5"/>
            <w:sz w:val="21"/>
            <w:szCs w:val="21"/>
            <w:u w:val="single"/>
            <w:lang w:eastAsia="en-IN"/>
          </w:rPr>
          <w:t>8th Generation Intel® Core™ i7 Processors</w:t>
        </w:r>
      </w:hyperlink>
    </w:p>
    <w:p w14:paraId="4C73EE0A" w14:textId="3EBB1D66"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Code Name</w:t>
      </w:r>
      <w:r>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Pr>
          <w:rFonts w:ascii="Times New Roman" w:eastAsia="Times New Roman" w:hAnsi="Times New Roman" w:cs="Times New Roman"/>
          <w:color w:val="252525"/>
          <w:sz w:val="21"/>
          <w:szCs w:val="21"/>
          <w:lang w:eastAsia="en-IN"/>
        </w:rPr>
        <w:t xml:space="preserve"> </w:t>
      </w:r>
      <w:hyperlink r:id="rId11" w:history="1">
        <w:r w:rsidRPr="000A6E7F">
          <w:rPr>
            <w:rFonts w:ascii="Times New Roman" w:eastAsia="Times New Roman" w:hAnsi="Times New Roman" w:cs="Times New Roman"/>
            <w:color w:val="0071C5"/>
            <w:sz w:val="21"/>
            <w:szCs w:val="21"/>
            <w:u w:val="single"/>
            <w:lang w:eastAsia="en-IN"/>
          </w:rPr>
          <w:t>Products formerly Whiskey Lake</w:t>
        </w:r>
      </w:hyperlink>
    </w:p>
    <w:p w14:paraId="167FD46C" w14:textId="2B69FE6D"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Vertical Segment</w:t>
      </w:r>
      <w:r>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Mobile</w:t>
      </w:r>
    </w:p>
    <w:p w14:paraId="4104DE18" w14:textId="558180F4"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Processor Number</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i7-8565U</w:t>
      </w:r>
    </w:p>
    <w:p w14:paraId="72C914A9" w14:textId="5A18E136"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Status</w:t>
      </w:r>
      <w:r>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Launched</w:t>
      </w:r>
    </w:p>
    <w:p w14:paraId="272A7E59" w14:textId="11F62FB3"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Launch Date</w:t>
      </w:r>
      <w:r>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Q3'18</w:t>
      </w:r>
    </w:p>
    <w:p w14:paraId="243DE5FD" w14:textId="6684DBEE"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Lithography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14 nm</w:t>
      </w:r>
    </w:p>
    <w:p w14:paraId="75ACE396" w14:textId="26D22291" w:rsidR="000A6E7F" w:rsidRPr="000A6E7F" w:rsidRDefault="000A6E7F" w:rsidP="00531451">
      <w:pPr>
        <w:numPr>
          <w:ilvl w:val="0"/>
          <w:numId w:val="1"/>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Recommended Customer Price</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$409.00</w:t>
      </w:r>
    </w:p>
    <w:p w14:paraId="04A3F90B"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Performance</w:t>
      </w:r>
    </w:p>
    <w:p w14:paraId="2195BEBD" w14:textId="6EF77861"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of Cores</w:t>
      </w:r>
      <w:r w:rsidR="005321B2">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w:t>
      </w:r>
    </w:p>
    <w:p w14:paraId="08C324CA" w14:textId="6F773970"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of Threads</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8</w:t>
      </w:r>
    </w:p>
    <w:p w14:paraId="416721D7" w14:textId="7E8F4F16"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Processor Base Frequency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1.80 GHz</w:t>
      </w:r>
    </w:p>
    <w:p w14:paraId="2C8A0162" w14:textId="0351AD6F"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Max Turbo Frequency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4.60 GHz</w:t>
      </w:r>
    </w:p>
    <w:p w14:paraId="4563E2FE" w14:textId="1B5E14D3"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Cache</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 xml:space="preserve">8 MB </w:t>
      </w:r>
      <w:r w:rsidR="005321B2" w:rsidRPr="000A6E7F">
        <w:rPr>
          <w:rFonts w:ascii="Times New Roman" w:eastAsia="Times New Roman" w:hAnsi="Times New Roman" w:cs="Times New Roman"/>
          <w:color w:val="003C71"/>
          <w:sz w:val="21"/>
          <w:szCs w:val="21"/>
          <w:lang w:eastAsia="en-IN"/>
        </w:rPr>
        <w:t>Smart Cache</w:t>
      </w:r>
    </w:p>
    <w:p w14:paraId="240814AC" w14:textId="791FDA9B"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Bus Speed</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 GT/s OPI</w:t>
      </w:r>
    </w:p>
    <w:p w14:paraId="650DE1A0" w14:textId="4EE6F196"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TDP</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15 W</w:t>
      </w:r>
    </w:p>
    <w:p w14:paraId="60959A7A" w14:textId="0CC2A4EA"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Configurable TDP-up Frequency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2.00 GHz</w:t>
      </w:r>
    </w:p>
    <w:p w14:paraId="665434FA" w14:textId="74C0AD4B"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Configurable TDP-up</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25 W</w:t>
      </w:r>
    </w:p>
    <w:p w14:paraId="478141EC" w14:textId="22890B9D"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Configurable TDP-down Frequency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800 MHz</w:t>
      </w:r>
    </w:p>
    <w:p w14:paraId="44CAD22D" w14:textId="3508721B" w:rsidR="000A6E7F" w:rsidRPr="000A6E7F" w:rsidRDefault="000A6E7F" w:rsidP="00531451">
      <w:pPr>
        <w:numPr>
          <w:ilvl w:val="0"/>
          <w:numId w:val="2"/>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Configurable TDP-down</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10 W</w:t>
      </w:r>
    </w:p>
    <w:p w14:paraId="33EDE137"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Supplemental Information</w:t>
      </w:r>
    </w:p>
    <w:p w14:paraId="47E5BECA" w14:textId="089A4832" w:rsidR="000A6E7F" w:rsidRPr="000A6E7F" w:rsidRDefault="000A6E7F" w:rsidP="00531451">
      <w:pPr>
        <w:numPr>
          <w:ilvl w:val="0"/>
          <w:numId w:val="3"/>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Embedded Options Available</w:t>
      </w:r>
      <w:r w:rsidR="005321B2">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No</w:t>
      </w:r>
    </w:p>
    <w:p w14:paraId="53D533FB"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Memory Specifications</w:t>
      </w:r>
    </w:p>
    <w:p w14:paraId="353813E7" w14:textId="684E3A61" w:rsidR="000A6E7F" w:rsidRPr="000A6E7F" w:rsidRDefault="000A6E7F" w:rsidP="00531451">
      <w:pPr>
        <w:numPr>
          <w:ilvl w:val="0"/>
          <w:numId w:val="4"/>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Max Memory Size (dependent on memory </w:t>
      </w:r>
      <w:proofErr w:type="gramStart"/>
      <w:r w:rsidR="005321B2" w:rsidRPr="000A6E7F">
        <w:rPr>
          <w:rFonts w:ascii="Times New Roman" w:eastAsia="Times New Roman" w:hAnsi="Times New Roman" w:cs="Times New Roman"/>
          <w:color w:val="252525"/>
          <w:sz w:val="21"/>
          <w:szCs w:val="21"/>
          <w:lang w:eastAsia="en-IN"/>
        </w:rPr>
        <w:t>type)</w:t>
      </w:r>
      <w:r w:rsidR="005321B2">
        <w:rPr>
          <w:rFonts w:ascii="Times New Roman" w:eastAsia="Times New Roman" w:hAnsi="Times New Roman" w:cs="Times New Roman"/>
          <w:color w:val="252525"/>
          <w:sz w:val="21"/>
          <w:szCs w:val="21"/>
          <w:lang w:eastAsia="en-IN"/>
        </w:rPr>
        <w:t xml:space="preserve">   </w:t>
      </w:r>
      <w:proofErr w:type="gramEnd"/>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64 GB</w:t>
      </w:r>
    </w:p>
    <w:p w14:paraId="43605817" w14:textId="49012193" w:rsidR="000A6E7F" w:rsidRPr="000A6E7F" w:rsidRDefault="000A6E7F" w:rsidP="00531451">
      <w:pPr>
        <w:numPr>
          <w:ilvl w:val="0"/>
          <w:numId w:val="4"/>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Memory Types</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DDR4-2400, LPDDR3-2133</w:t>
      </w:r>
    </w:p>
    <w:p w14:paraId="622035A8" w14:textId="262A8A1C" w:rsidR="000A6E7F" w:rsidRPr="000A6E7F" w:rsidRDefault="000A6E7F" w:rsidP="00531451">
      <w:pPr>
        <w:numPr>
          <w:ilvl w:val="0"/>
          <w:numId w:val="4"/>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Max # of Memory Channels</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2</w:t>
      </w:r>
    </w:p>
    <w:p w14:paraId="08B75CEE" w14:textId="46C1EE35" w:rsidR="000A6E7F" w:rsidRPr="000A6E7F" w:rsidRDefault="000A6E7F" w:rsidP="00531451">
      <w:pPr>
        <w:numPr>
          <w:ilvl w:val="0"/>
          <w:numId w:val="4"/>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Max Memory Bandwidth</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37.5 GB/s</w:t>
      </w:r>
    </w:p>
    <w:p w14:paraId="7D74C357" w14:textId="0F92379D" w:rsidR="000A6E7F" w:rsidRPr="000A6E7F" w:rsidRDefault="000A6E7F" w:rsidP="00531451">
      <w:pPr>
        <w:numPr>
          <w:ilvl w:val="0"/>
          <w:numId w:val="4"/>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ECC Memory Supported </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No</w:t>
      </w:r>
    </w:p>
    <w:p w14:paraId="0376D93E"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Processor Graphics</w:t>
      </w:r>
    </w:p>
    <w:p w14:paraId="0178E416" w14:textId="6D0EA87A"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Processor Graphics </w:t>
      </w:r>
      <w:r w:rsidRPr="000A6E7F">
        <w:rPr>
          <w:rFonts w:ascii="Times New Roman" w:eastAsia="Times New Roman" w:hAnsi="Times New Roman" w:cs="Times New Roman"/>
          <w:color w:val="252525"/>
          <w:sz w:val="14"/>
          <w:szCs w:val="14"/>
          <w:vertAlign w:val="superscript"/>
          <w:lang w:eastAsia="en-IN"/>
        </w:rPr>
        <w:t>‡</w:t>
      </w:r>
      <w:r w:rsidR="005321B2">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Intel® UHD Graphics 620</w:t>
      </w:r>
    </w:p>
    <w:p w14:paraId="15D2DB30" w14:textId="64D1EF3E"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Graphics Base Frequency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300 MHz</w:t>
      </w:r>
    </w:p>
    <w:p w14:paraId="552F86F2" w14:textId="54FC9A03"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Graphics Max Dynamic Frequency</w:t>
      </w:r>
      <w:r w:rsidR="005321B2">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1.15 GHz</w:t>
      </w:r>
    </w:p>
    <w:p w14:paraId="1B58D456" w14:textId="0F8C385C"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Graphics Video Max Memory</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32 GB</w:t>
      </w:r>
    </w:p>
    <w:p w14:paraId="39D69DF1" w14:textId="7B4303FA"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Graphics Output</w:t>
      </w:r>
      <w:r w:rsidR="005321B2">
        <w:rPr>
          <w:rFonts w:ascii="Times New Roman" w:eastAsia="Times New Roman" w:hAnsi="Times New Roman" w:cs="Times New Roman"/>
          <w:color w:val="003C71"/>
          <w:sz w:val="21"/>
          <w:szCs w:val="21"/>
          <w:lang w:eastAsia="en-IN"/>
        </w:rPr>
        <w:t xml:space="preserve">                                                              </w:t>
      </w:r>
      <w:r w:rsidR="00531451">
        <w:rPr>
          <w:rFonts w:ascii="Times New Roman" w:eastAsia="Times New Roman" w:hAnsi="Times New Roman" w:cs="Times New Roman"/>
          <w:color w:val="003C71"/>
          <w:sz w:val="21"/>
          <w:szCs w:val="21"/>
          <w:lang w:eastAsia="en-IN"/>
        </w:rPr>
        <w:t xml:space="preserve">     </w:t>
      </w:r>
      <w:r w:rsidR="005321B2">
        <w:rPr>
          <w:rFonts w:ascii="Times New Roman" w:eastAsia="Times New Roman" w:hAnsi="Times New Roman" w:cs="Times New Roman"/>
          <w:color w:val="003C71"/>
          <w:sz w:val="21"/>
          <w:szCs w:val="21"/>
          <w:lang w:eastAsia="en-IN"/>
        </w:rPr>
        <w:t xml:space="preserve">  </w:t>
      </w:r>
      <w:r w:rsidRPr="000A6E7F">
        <w:rPr>
          <w:rFonts w:ascii="Times New Roman" w:eastAsia="Times New Roman" w:hAnsi="Times New Roman" w:cs="Times New Roman"/>
          <w:color w:val="003C71"/>
          <w:sz w:val="21"/>
          <w:szCs w:val="21"/>
          <w:lang w:eastAsia="en-IN"/>
        </w:rPr>
        <w:t>DP/HDMI/DVI</w:t>
      </w:r>
    </w:p>
    <w:p w14:paraId="7975F0F4" w14:textId="22FB3C34"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4K Support</w:t>
      </w:r>
      <w:r w:rsidR="005321B2">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 at 60Hz</w:t>
      </w:r>
    </w:p>
    <w:p w14:paraId="3CA9A8A4" w14:textId="28B6F8AA"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Max Resolution </w:t>
      </w:r>
      <w:r w:rsidR="005321B2">
        <w:rPr>
          <w:rFonts w:ascii="Times New Roman" w:eastAsia="Times New Roman" w:hAnsi="Times New Roman" w:cs="Times New Roman"/>
          <w:color w:val="252525"/>
          <w:sz w:val="21"/>
          <w:szCs w:val="21"/>
          <w:lang w:eastAsia="en-IN"/>
        </w:rPr>
        <w:t xml:space="preserve">                                                                  </w:t>
      </w:r>
      <w:proofErr w:type="gramStart"/>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21"/>
          <w:szCs w:val="21"/>
          <w:lang w:eastAsia="en-IN"/>
        </w:rPr>
        <w:t>(</w:t>
      </w:r>
      <w:proofErr w:type="gramEnd"/>
      <w:r w:rsidRPr="000A6E7F">
        <w:rPr>
          <w:rFonts w:ascii="Times New Roman" w:eastAsia="Times New Roman" w:hAnsi="Times New Roman" w:cs="Times New Roman"/>
          <w:color w:val="252525"/>
          <w:sz w:val="21"/>
          <w:szCs w:val="21"/>
          <w:lang w:eastAsia="en-IN"/>
        </w:rPr>
        <w:t>HDMI 1.4)</w:t>
      </w:r>
      <w:r w:rsidRPr="000A6E7F">
        <w:rPr>
          <w:rFonts w:ascii="Times New Roman" w:eastAsia="Times New Roman" w:hAnsi="Times New Roman" w:cs="Times New Roman"/>
          <w:color w:val="003C71"/>
          <w:sz w:val="21"/>
          <w:szCs w:val="21"/>
          <w:lang w:eastAsia="en-IN"/>
        </w:rPr>
        <w:t>4096x2304@24Hz</w:t>
      </w:r>
    </w:p>
    <w:p w14:paraId="53B779E9" w14:textId="450AE8F9"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Max Resolution </w:t>
      </w:r>
      <w:r w:rsidR="005321B2">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proofErr w:type="gramStart"/>
      <w:r w:rsidR="00531451">
        <w:rPr>
          <w:rFonts w:ascii="Times New Roman" w:eastAsia="Times New Roman" w:hAnsi="Times New Roman" w:cs="Times New Roman"/>
          <w:color w:val="252525"/>
          <w:sz w:val="21"/>
          <w:szCs w:val="21"/>
          <w:lang w:eastAsia="en-IN"/>
        </w:rPr>
        <w:t xml:space="preserve">  </w:t>
      </w:r>
      <w:r w:rsidR="005321B2">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21"/>
          <w:szCs w:val="21"/>
          <w:lang w:eastAsia="en-IN"/>
        </w:rPr>
        <w:t>(</w:t>
      </w:r>
      <w:proofErr w:type="gramEnd"/>
      <w:r w:rsidRPr="000A6E7F">
        <w:rPr>
          <w:rFonts w:ascii="Times New Roman" w:eastAsia="Times New Roman" w:hAnsi="Times New Roman" w:cs="Times New Roman"/>
          <w:color w:val="252525"/>
          <w:sz w:val="21"/>
          <w:szCs w:val="21"/>
          <w:lang w:eastAsia="en-IN"/>
        </w:rPr>
        <w:t>DP)</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4096x2304@60Hz</w:t>
      </w:r>
    </w:p>
    <w:p w14:paraId="40CCD3C9" w14:textId="22B45577"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Max Resolution (</w:t>
      </w:r>
      <w:proofErr w:type="spellStart"/>
      <w:r w:rsidRPr="000A6E7F">
        <w:rPr>
          <w:rFonts w:ascii="Times New Roman" w:eastAsia="Times New Roman" w:hAnsi="Times New Roman" w:cs="Times New Roman"/>
          <w:color w:val="252525"/>
          <w:sz w:val="21"/>
          <w:szCs w:val="21"/>
          <w:lang w:eastAsia="en-IN"/>
        </w:rPr>
        <w:t>eDP</w:t>
      </w:r>
      <w:proofErr w:type="spellEnd"/>
      <w:r w:rsidRPr="000A6E7F">
        <w:rPr>
          <w:rFonts w:ascii="Times New Roman" w:eastAsia="Times New Roman" w:hAnsi="Times New Roman" w:cs="Times New Roman"/>
          <w:color w:val="252525"/>
          <w:sz w:val="21"/>
          <w:szCs w:val="21"/>
          <w:lang w:eastAsia="en-IN"/>
        </w:rPr>
        <w:t xml:space="preserve"> - Integrated Flat </w:t>
      </w:r>
      <w:proofErr w:type="gramStart"/>
      <w:r w:rsidRPr="000A6E7F">
        <w:rPr>
          <w:rFonts w:ascii="Times New Roman" w:eastAsia="Times New Roman" w:hAnsi="Times New Roman" w:cs="Times New Roman"/>
          <w:color w:val="252525"/>
          <w:sz w:val="21"/>
          <w:szCs w:val="21"/>
          <w:lang w:eastAsia="en-IN"/>
        </w:rPr>
        <w:t>Panel)</w:t>
      </w:r>
      <w:r w:rsidR="007C0D8F">
        <w:rPr>
          <w:rFonts w:ascii="Times New Roman" w:eastAsia="Times New Roman" w:hAnsi="Times New Roman" w:cs="Times New Roman"/>
          <w:color w:val="252525"/>
          <w:sz w:val="21"/>
          <w:szCs w:val="21"/>
          <w:lang w:eastAsia="en-IN"/>
        </w:rPr>
        <w:t xml:space="preserve">   </w:t>
      </w:r>
      <w:proofErr w:type="gramEnd"/>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4096x2304@60Hz</w:t>
      </w:r>
    </w:p>
    <w:p w14:paraId="0CE58E54" w14:textId="4E69F095"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DirectX* Support</w:t>
      </w:r>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12</w:t>
      </w:r>
    </w:p>
    <w:p w14:paraId="5D91EADB" w14:textId="1A2ED40B"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lastRenderedPageBreak/>
        <w:t>OpenGL* Support</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4.5</w:t>
      </w:r>
    </w:p>
    <w:p w14:paraId="41EBB231" w14:textId="05AA2936"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Quick Sync Video</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0A1FEB74" w14:textId="6BFBA946"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Clear Video HD Technology</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059878F7" w14:textId="0DF0B93B"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Clear Video Technology</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45655B92" w14:textId="2E1C81E8"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of Displays Supported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14"/>
          <w:szCs w:val="14"/>
          <w:vertAlign w:val="superscript"/>
          <w:lang w:eastAsia="en-IN"/>
        </w:rPr>
        <w:t>‡</w:t>
      </w:r>
      <w:r w:rsidRPr="000A6E7F">
        <w:rPr>
          <w:rFonts w:ascii="Times New Roman" w:eastAsia="Times New Roman" w:hAnsi="Times New Roman" w:cs="Times New Roman"/>
          <w:color w:val="003C71"/>
          <w:sz w:val="21"/>
          <w:szCs w:val="21"/>
          <w:lang w:eastAsia="en-IN"/>
        </w:rPr>
        <w:t>3</w:t>
      </w:r>
    </w:p>
    <w:p w14:paraId="5C76C096" w14:textId="495D4279" w:rsidR="000A6E7F" w:rsidRPr="000A6E7F" w:rsidRDefault="000A6E7F" w:rsidP="00531451">
      <w:pPr>
        <w:numPr>
          <w:ilvl w:val="0"/>
          <w:numId w:val="5"/>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Device ID</w:t>
      </w:r>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0x3EA0</w:t>
      </w:r>
    </w:p>
    <w:p w14:paraId="52C71E72"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Expansion Options</w:t>
      </w:r>
    </w:p>
    <w:p w14:paraId="3BE7E118" w14:textId="21991FB1" w:rsidR="000A6E7F" w:rsidRPr="000A6E7F" w:rsidRDefault="000A6E7F" w:rsidP="00531451">
      <w:pPr>
        <w:numPr>
          <w:ilvl w:val="0"/>
          <w:numId w:val="6"/>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PCI Express Revision</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3.0</w:t>
      </w:r>
    </w:p>
    <w:p w14:paraId="49B31BDA" w14:textId="7F08C414" w:rsidR="000A6E7F" w:rsidRPr="000A6E7F" w:rsidRDefault="000A6E7F" w:rsidP="00531451">
      <w:pPr>
        <w:numPr>
          <w:ilvl w:val="0"/>
          <w:numId w:val="6"/>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PCI Express Configurations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14"/>
          <w:szCs w:val="14"/>
          <w:vertAlign w:val="superscript"/>
          <w:lang w:eastAsia="en-IN"/>
        </w:rPr>
        <w:t>‡</w:t>
      </w:r>
      <w:r w:rsidRPr="000A6E7F">
        <w:rPr>
          <w:rFonts w:ascii="Times New Roman" w:eastAsia="Times New Roman" w:hAnsi="Times New Roman" w:cs="Times New Roman"/>
          <w:color w:val="003C71"/>
          <w:sz w:val="21"/>
          <w:szCs w:val="21"/>
          <w:lang w:eastAsia="en-IN"/>
        </w:rPr>
        <w:t>1x4, 2x2, 1x2+2x1 and 4x1</w:t>
      </w:r>
    </w:p>
    <w:p w14:paraId="774054A1" w14:textId="30E95D3B" w:rsidR="000A6E7F" w:rsidRPr="000A6E7F" w:rsidRDefault="000A6E7F" w:rsidP="00531451">
      <w:pPr>
        <w:numPr>
          <w:ilvl w:val="0"/>
          <w:numId w:val="6"/>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Max # of PCI Express Lanes</w:t>
      </w:r>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16</w:t>
      </w:r>
    </w:p>
    <w:p w14:paraId="79FBADE7" w14:textId="77777777" w:rsidR="000A6E7F" w:rsidRPr="000A6E7F" w:rsidRDefault="000A6E7F" w:rsidP="00531451">
      <w:pPr>
        <w:shd w:val="clear" w:color="auto" w:fill="FFFFFF"/>
        <w:spacing w:after="150" w:line="420" w:lineRule="atLeast"/>
        <w:ind w:left="720" w:right="300"/>
        <w:jc w:val="both"/>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Package Specifications</w:t>
      </w:r>
    </w:p>
    <w:p w14:paraId="474B7C37" w14:textId="200FEEF1" w:rsidR="000A6E7F" w:rsidRPr="000A6E7F" w:rsidRDefault="000A6E7F" w:rsidP="00531451">
      <w:pPr>
        <w:numPr>
          <w:ilvl w:val="0"/>
          <w:numId w:val="7"/>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Sockets Supported</w:t>
      </w:r>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FCBGA1528</w:t>
      </w:r>
    </w:p>
    <w:p w14:paraId="35E92937" w14:textId="3B51AF0E" w:rsidR="000A6E7F" w:rsidRPr="000A6E7F" w:rsidRDefault="000A6E7F" w:rsidP="00531451">
      <w:pPr>
        <w:numPr>
          <w:ilvl w:val="0"/>
          <w:numId w:val="7"/>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Max CPU </w:t>
      </w:r>
      <w:r w:rsidR="007C0D8F">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21"/>
          <w:szCs w:val="21"/>
          <w:lang w:eastAsia="en-IN"/>
        </w:rPr>
        <w:t>Configuration</w:t>
      </w:r>
      <w:r w:rsidRPr="000A6E7F">
        <w:rPr>
          <w:rFonts w:ascii="Times New Roman" w:eastAsia="Times New Roman" w:hAnsi="Times New Roman" w:cs="Times New Roman"/>
          <w:color w:val="003C71"/>
          <w:sz w:val="21"/>
          <w:szCs w:val="21"/>
          <w:lang w:eastAsia="en-IN"/>
        </w:rPr>
        <w:t>1</w:t>
      </w:r>
    </w:p>
    <w:p w14:paraId="4CDEF7A6" w14:textId="3070F993" w:rsidR="000A6E7F" w:rsidRPr="000A6E7F" w:rsidRDefault="000A6E7F" w:rsidP="00531451">
      <w:pPr>
        <w:numPr>
          <w:ilvl w:val="0"/>
          <w:numId w:val="7"/>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T</w:t>
      </w:r>
      <w:r w:rsidRPr="000A6E7F">
        <w:rPr>
          <w:rFonts w:ascii="Times New Roman" w:eastAsia="Times New Roman" w:hAnsi="Times New Roman" w:cs="Times New Roman"/>
          <w:color w:val="252525"/>
          <w:sz w:val="16"/>
          <w:szCs w:val="16"/>
          <w:vertAlign w:val="subscript"/>
          <w:lang w:eastAsia="en-IN"/>
        </w:rPr>
        <w:t>JUNCTION</w:t>
      </w:r>
      <w:r w:rsidR="007C0D8F">
        <w:rPr>
          <w:rFonts w:ascii="Times New Roman" w:eastAsia="Times New Roman" w:hAnsi="Times New Roman" w:cs="Times New Roman"/>
          <w:color w:val="252525"/>
          <w:sz w:val="16"/>
          <w:szCs w:val="16"/>
          <w:vertAlign w:val="subscript"/>
          <w:lang w:eastAsia="en-IN"/>
        </w:rPr>
        <w:t xml:space="preserve">                                                                                                                                                                                                                                                    </w:t>
      </w:r>
      <w:r w:rsidRPr="000A6E7F">
        <w:rPr>
          <w:rFonts w:ascii="Times New Roman" w:eastAsia="Times New Roman" w:hAnsi="Times New Roman" w:cs="Times New Roman"/>
          <w:color w:val="003C71"/>
          <w:sz w:val="21"/>
          <w:szCs w:val="21"/>
          <w:lang w:eastAsia="en-IN"/>
        </w:rPr>
        <w:t>100°C</w:t>
      </w:r>
    </w:p>
    <w:p w14:paraId="20CF7EE3" w14:textId="0AD9EA99" w:rsidR="000A6E7F" w:rsidRPr="000A6E7F" w:rsidRDefault="000A6E7F" w:rsidP="00531451">
      <w:pPr>
        <w:numPr>
          <w:ilvl w:val="0"/>
          <w:numId w:val="7"/>
        </w:numPr>
        <w:pBdr>
          <w:top w:val="single" w:sz="6" w:space="0" w:color="F3F3F3"/>
          <w:bottom w:val="single" w:sz="6" w:space="5" w:color="F3F3F3"/>
        </w:pBdr>
        <w:shd w:val="clear" w:color="auto" w:fill="FFFFFF"/>
        <w:tabs>
          <w:tab w:val="clear" w:pos="720"/>
          <w:tab w:val="num" w:pos="1140"/>
        </w:tabs>
        <w:spacing w:before="100" w:beforeAutospacing="1" w:after="100" w:afterAutospacing="1" w:line="240" w:lineRule="auto"/>
        <w:ind w:left="420"/>
        <w:jc w:val="both"/>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Package Size</w:t>
      </w:r>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46x24</w:t>
      </w:r>
    </w:p>
    <w:p w14:paraId="53438D4D" w14:textId="77777777" w:rsidR="000A6E7F" w:rsidRPr="000A6E7F" w:rsidRDefault="000A6E7F" w:rsidP="000A6E7F">
      <w:pPr>
        <w:shd w:val="clear" w:color="auto" w:fill="FFFFFF"/>
        <w:spacing w:after="150" w:line="420" w:lineRule="atLeast"/>
        <w:ind w:left="300" w:right="300"/>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Advanced Technologies</w:t>
      </w:r>
    </w:p>
    <w:p w14:paraId="61909DB6" w14:textId="22A4E470"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Intel® </w:t>
      </w:r>
      <w:proofErr w:type="spellStart"/>
      <w:r w:rsidRPr="000A6E7F">
        <w:rPr>
          <w:rFonts w:ascii="Times New Roman" w:eastAsia="Times New Roman" w:hAnsi="Times New Roman" w:cs="Times New Roman"/>
          <w:color w:val="252525"/>
          <w:sz w:val="21"/>
          <w:szCs w:val="21"/>
          <w:lang w:eastAsia="en-IN"/>
        </w:rPr>
        <w:t>Optane</w:t>
      </w:r>
      <w:proofErr w:type="spellEnd"/>
      <w:r w:rsidRPr="000A6E7F">
        <w:rPr>
          <w:rFonts w:ascii="Times New Roman" w:eastAsia="Times New Roman" w:hAnsi="Times New Roman" w:cs="Times New Roman"/>
          <w:color w:val="252525"/>
          <w:sz w:val="21"/>
          <w:szCs w:val="21"/>
          <w:lang w:eastAsia="en-IN"/>
        </w:rPr>
        <w:t>™ Memory Supported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03FF27B0" w14:textId="028C1CA4"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Speed Shift Technology</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6EA232DF" w14:textId="5D7A7AFA"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Thermal Velocity Boost</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5F868E18" w14:textId="0C8B2DA9"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Turbo Boost Technology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 xml:space="preserve">                                                                                     </w:t>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D70F61">
        <w:rPr>
          <w:rFonts w:ascii="Times New Roman" w:eastAsia="Times New Roman" w:hAnsi="Times New Roman" w:cs="Times New Roman"/>
          <w:color w:val="252525"/>
          <w:sz w:val="14"/>
          <w:szCs w:val="14"/>
          <w:vertAlign w:val="superscript"/>
          <w:lang w:eastAsia="en-IN"/>
        </w:rPr>
        <w:t xml:space="preserve"> </w:t>
      </w:r>
      <w:r w:rsidR="00531451">
        <w:rPr>
          <w:rFonts w:ascii="Times New Roman" w:eastAsia="Times New Roman" w:hAnsi="Times New Roman" w:cs="Times New Roman"/>
          <w:color w:val="252525"/>
          <w:sz w:val="14"/>
          <w:szCs w:val="14"/>
          <w:vertAlign w:val="superscript"/>
          <w:lang w:eastAsia="en-IN"/>
        </w:rPr>
        <w:t xml:space="preserve"> </w:t>
      </w:r>
      <w:r w:rsidR="00531451">
        <w:rPr>
          <w:rFonts w:ascii="Times New Roman" w:eastAsia="Times New Roman" w:hAnsi="Times New Roman" w:cs="Times New Roman"/>
          <w:color w:val="003C71"/>
          <w:sz w:val="21"/>
          <w:szCs w:val="21"/>
          <w:lang w:eastAsia="en-IN"/>
        </w:rPr>
        <w:t xml:space="preserve"> </w:t>
      </w:r>
      <w:r w:rsidRPr="000A6E7F">
        <w:rPr>
          <w:rFonts w:ascii="Times New Roman" w:eastAsia="Times New Roman" w:hAnsi="Times New Roman" w:cs="Times New Roman"/>
          <w:color w:val="003C71"/>
          <w:sz w:val="21"/>
          <w:szCs w:val="21"/>
          <w:lang w:eastAsia="en-IN"/>
        </w:rPr>
        <w:t>2.0</w:t>
      </w:r>
    </w:p>
    <w:p w14:paraId="48061CF0" w14:textId="49BCD158"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Intel® </w:t>
      </w:r>
      <w:proofErr w:type="spellStart"/>
      <w:r w:rsidRPr="000A6E7F">
        <w:rPr>
          <w:rFonts w:ascii="Times New Roman" w:eastAsia="Times New Roman" w:hAnsi="Times New Roman" w:cs="Times New Roman"/>
          <w:color w:val="252525"/>
          <w:sz w:val="21"/>
          <w:szCs w:val="21"/>
          <w:lang w:eastAsia="en-IN"/>
        </w:rPr>
        <w:t>vPro</w:t>
      </w:r>
      <w:proofErr w:type="spellEnd"/>
      <w:r w:rsidRPr="000A6E7F">
        <w:rPr>
          <w:rFonts w:ascii="Times New Roman" w:eastAsia="Times New Roman" w:hAnsi="Times New Roman" w:cs="Times New Roman"/>
          <w:color w:val="252525"/>
          <w:sz w:val="21"/>
          <w:szCs w:val="21"/>
          <w:lang w:eastAsia="en-IN"/>
        </w:rPr>
        <w:t>™ Platform Eligibility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t xml:space="preserve">    </w:t>
      </w:r>
      <w:r w:rsidRPr="000A6E7F">
        <w:rPr>
          <w:rFonts w:ascii="Times New Roman" w:eastAsia="Times New Roman" w:hAnsi="Times New Roman" w:cs="Times New Roman"/>
          <w:color w:val="003C71"/>
          <w:sz w:val="21"/>
          <w:szCs w:val="21"/>
          <w:lang w:eastAsia="en-IN"/>
        </w:rPr>
        <w:t>No</w:t>
      </w:r>
    </w:p>
    <w:p w14:paraId="2D910472" w14:textId="3BAECD00"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Hyper-Threading Technology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2F645A6A" w14:textId="191B7B64"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Virtualization Technology (VT-x)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37ED558C" w14:textId="64F3C118"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Virtualization Technology for Directed I/O (VT-</w:t>
      </w:r>
      <w:proofErr w:type="gramStart"/>
      <w:r w:rsidRPr="000A6E7F">
        <w:rPr>
          <w:rFonts w:ascii="Times New Roman" w:eastAsia="Times New Roman" w:hAnsi="Times New Roman" w:cs="Times New Roman"/>
          <w:color w:val="252525"/>
          <w:sz w:val="21"/>
          <w:szCs w:val="21"/>
          <w:lang w:eastAsia="en-IN"/>
        </w:rPr>
        <w:t>d)</w:t>
      </w:r>
      <w:r w:rsidRPr="000A6E7F">
        <w:rPr>
          <w:rFonts w:ascii="Times New Roman" w:eastAsia="Times New Roman" w:hAnsi="Times New Roman" w:cs="Times New Roman"/>
          <w:color w:val="252525"/>
          <w:sz w:val="14"/>
          <w:szCs w:val="14"/>
          <w:vertAlign w:val="superscript"/>
          <w:lang w:eastAsia="en-IN"/>
        </w:rPr>
        <w:t>‡</w:t>
      </w:r>
      <w:proofErr w:type="gramEnd"/>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26F7A8D0" w14:textId="21969288"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VT-x with Extended Page Tables (EPT) </w:t>
      </w:r>
      <w:r w:rsidRPr="000A6E7F">
        <w:rPr>
          <w:rFonts w:ascii="Times New Roman" w:eastAsia="Times New Roman" w:hAnsi="Times New Roman" w:cs="Times New Roman"/>
          <w:color w:val="252525"/>
          <w:sz w:val="14"/>
          <w:szCs w:val="14"/>
          <w:vertAlign w:val="superscript"/>
          <w:lang w:eastAsia="en-IN"/>
        </w:rPr>
        <w:t>‡</w:t>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531451">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0613FBF2" w14:textId="10FA3E86"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TSX-NI</w:t>
      </w:r>
      <w:r w:rsidR="00531451">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r>
      <w:r w:rsidR="00531451">
        <w:rPr>
          <w:rFonts w:ascii="Times New Roman" w:eastAsia="Times New Roman" w:hAnsi="Times New Roman" w:cs="Times New Roman"/>
          <w:color w:val="252525"/>
          <w:sz w:val="21"/>
          <w:szCs w:val="21"/>
          <w:lang w:eastAsia="en-IN"/>
        </w:rPr>
        <w:tab/>
        <w:t xml:space="preserve"> </w:t>
      </w:r>
      <w:r w:rsidR="00D70F61">
        <w:rPr>
          <w:rFonts w:ascii="Times New Roman" w:eastAsia="Times New Roman" w:hAnsi="Times New Roman" w:cs="Times New Roman"/>
          <w:color w:val="252525"/>
          <w:sz w:val="21"/>
          <w:szCs w:val="21"/>
          <w:lang w:eastAsia="en-IN"/>
        </w:rPr>
        <w:t xml:space="preserve"> </w:t>
      </w:r>
      <w:r w:rsidR="0053145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No</w:t>
      </w:r>
    </w:p>
    <w:p w14:paraId="47B53839" w14:textId="2BD7B017"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64 </w:t>
      </w:r>
      <w:r w:rsidRPr="000A6E7F">
        <w:rPr>
          <w:rFonts w:ascii="Times New Roman" w:eastAsia="Times New Roman" w:hAnsi="Times New Roman" w:cs="Times New Roman"/>
          <w:color w:val="252525"/>
          <w:sz w:val="14"/>
          <w:szCs w:val="14"/>
          <w:vertAlign w:val="superscript"/>
          <w:lang w:eastAsia="en-IN"/>
        </w:rPr>
        <w:t>‡</w:t>
      </w:r>
      <w:r w:rsidR="008D59E9">
        <w:rPr>
          <w:rFonts w:ascii="Times New Roman" w:eastAsia="Times New Roman" w:hAnsi="Times New Roman" w:cs="Times New Roman"/>
          <w:color w:val="252525"/>
          <w:sz w:val="14"/>
          <w:szCs w:val="14"/>
          <w:vertAlign w:val="superscript"/>
          <w:lang w:eastAsia="en-IN"/>
        </w:rPr>
        <w:t xml:space="preserve">                                        </w:t>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r>
      <w:r w:rsidR="008D59E9">
        <w:rPr>
          <w:rFonts w:ascii="Times New Roman" w:eastAsia="Times New Roman" w:hAnsi="Times New Roman" w:cs="Times New Roman"/>
          <w:color w:val="252525"/>
          <w:sz w:val="14"/>
          <w:szCs w:val="14"/>
          <w:vertAlign w:val="superscript"/>
          <w:lang w:eastAsia="en-IN"/>
        </w:rPr>
        <w:tab/>
        <w:t xml:space="preserve">  </w:t>
      </w:r>
      <w:r w:rsidR="00D70F61">
        <w:rPr>
          <w:rFonts w:ascii="Times New Roman" w:eastAsia="Times New Roman" w:hAnsi="Times New Roman" w:cs="Times New Roman"/>
          <w:color w:val="252525"/>
          <w:sz w:val="14"/>
          <w:szCs w:val="14"/>
          <w:vertAlign w:val="superscript"/>
          <w:lang w:eastAsia="en-IN"/>
        </w:rPr>
        <w:t xml:space="preserve">  </w:t>
      </w:r>
      <w:r w:rsidR="008D59E9">
        <w:rPr>
          <w:rFonts w:ascii="Times New Roman" w:eastAsia="Times New Roman" w:hAnsi="Times New Roman" w:cs="Times New Roman"/>
          <w:color w:val="252525"/>
          <w:sz w:val="14"/>
          <w:szCs w:val="14"/>
          <w:vertAlign w:val="superscript"/>
          <w:lang w:eastAsia="en-IN"/>
        </w:rPr>
        <w:t xml:space="preserve"> </w:t>
      </w:r>
      <w:r w:rsidRPr="000A6E7F">
        <w:rPr>
          <w:rFonts w:ascii="Times New Roman" w:eastAsia="Times New Roman" w:hAnsi="Times New Roman" w:cs="Times New Roman"/>
          <w:color w:val="003C71"/>
          <w:sz w:val="21"/>
          <w:szCs w:val="21"/>
          <w:lang w:eastAsia="en-IN"/>
        </w:rPr>
        <w:t>Yes</w:t>
      </w:r>
    </w:p>
    <w:p w14:paraId="0E3ABD39" w14:textId="7AE945B3"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Instruction Set</w:t>
      </w:r>
      <w:r w:rsidR="008D59E9">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64-bit</w:t>
      </w:r>
    </w:p>
    <w:p w14:paraId="7E79F75D" w14:textId="35E45CBF"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Instruction Set Extensions</w:t>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Pr="000A6E7F">
        <w:rPr>
          <w:rFonts w:ascii="Times New Roman" w:eastAsia="Times New Roman" w:hAnsi="Times New Roman" w:cs="Times New Roman"/>
          <w:color w:val="003C71"/>
          <w:sz w:val="21"/>
          <w:szCs w:val="21"/>
          <w:lang w:eastAsia="en-IN"/>
        </w:rPr>
        <w:t>Intel® SSE4.1, Intel® SSE4.2, Intel® AVX2</w:t>
      </w:r>
    </w:p>
    <w:p w14:paraId="2813ABD0" w14:textId="28E915E8"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Intel® My </w:t>
      </w:r>
      <w:proofErr w:type="spellStart"/>
      <w:r w:rsidRPr="000A6E7F">
        <w:rPr>
          <w:rFonts w:ascii="Times New Roman" w:eastAsia="Times New Roman" w:hAnsi="Times New Roman" w:cs="Times New Roman"/>
          <w:color w:val="252525"/>
          <w:sz w:val="21"/>
          <w:szCs w:val="21"/>
          <w:lang w:eastAsia="en-IN"/>
        </w:rPr>
        <w:t>WiFi</w:t>
      </w:r>
      <w:proofErr w:type="spellEnd"/>
      <w:r w:rsidRPr="000A6E7F">
        <w:rPr>
          <w:rFonts w:ascii="Times New Roman" w:eastAsia="Times New Roman" w:hAnsi="Times New Roman" w:cs="Times New Roman"/>
          <w:color w:val="252525"/>
          <w:sz w:val="21"/>
          <w:szCs w:val="21"/>
          <w:lang w:eastAsia="en-IN"/>
        </w:rPr>
        <w:t xml:space="preserve"> Technology</w:t>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D70F61">
        <w:rPr>
          <w:rFonts w:ascii="Times New Roman" w:eastAsia="Times New Roman" w:hAnsi="Times New Roman" w:cs="Times New Roman"/>
          <w:color w:val="252525"/>
          <w:sz w:val="21"/>
          <w:szCs w:val="21"/>
          <w:lang w:eastAsia="en-IN"/>
        </w:rPr>
        <w:t xml:space="preserve"> </w:t>
      </w:r>
      <w:r w:rsidR="008D59E9">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15B31C50" w14:textId="6DF3469E"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Idle </w:t>
      </w:r>
      <w:r w:rsidR="00D70F61" w:rsidRPr="000A6E7F">
        <w:rPr>
          <w:rFonts w:ascii="Times New Roman" w:eastAsia="Times New Roman" w:hAnsi="Times New Roman" w:cs="Times New Roman"/>
          <w:color w:val="252525"/>
          <w:sz w:val="21"/>
          <w:szCs w:val="21"/>
          <w:lang w:eastAsia="en-IN"/>
        </w:rPr>
        <w:t>States</w:t>
      </w:r>
      <w:r w:rsidR="00D70F61">
        <w:rPr>
          <w:rFonts w:ascii="Times New Roman" w:eastAsia="Times New Roman" w:hAnsi="Times New Roman" w:cs="Times New Roman"/>
          <w:color w:val="252525"/>
          <w:sz w:val="21"/>
          <w:szCs w:val="21"/>
          <w:lang w:eastAsia="en-IN"/>
        </w:rPr>
        <w:t xml:space="preserve">                                                                                                                           </w:t>
      </w:r>
      <w:r w:rsidR="00D70F61" w:rsidRPr="000A6E7F">
        <w:rPr>
          <w:rFonts w:ascii="Times New Roman" w:eastAsia="Times New Roman" w:hAnsi="Times New Roman" w:cs="Times New Roman"/>
          <w:color w:val="003C71"/>
          <w:sz w:val="21"/>
          <w:szCs w:val="21"/>
          <w:lang w:eastAsia="en-IN"/>
        </w:rPr>
        <w:t xml:space="preserve"> Yes</w:t>
      </w:r>
    </w:p>
    <w:p w14:paraId="1351E30F" w14:textId="41B583A0"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Enhanced Intel </w:t>
      </w:r>
      <w:r w:rsidR="00D70F61" w:rsidRPr="000A6E7F">
        <w:rPr>
          <w:rFonts w:ascii="Times New Roman" w:eastAsia="Times New Roman" w:hAnsi="Times New Roman" w:cs="Times New Roman"/>
          <w:color w:val="252525"/>
          <w:sz w:val="21"/>
          <w:szCs w:val="21"/>
          <w:lang w:eastAsia="en-IN"/>
        </w:rPr>
        <w:t>Speed Step</w:t>
      </w:r>
      <w:r w:rsidRPr="000A6E7F">
        <w:rPr>
          <w:rFonts w:ascii="Times New Roman" w:eastAsia="Times New Roman" w:hAnsi="Times New Roman" w:cs="Times New Roman"/>
          <w:color w:val="252525"/>
          <w:sz w:val="21"/>
          <w:szCs w:val="21"/>
          <w:lang w:eastAsia="en-IN"/>
        </w:rPr>
        <w:t>® Technology</w:t>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r>
      <w:r w:rsidR="008D59E9">
        <w:rPr>
          <w:rFonts w:ascii="Times New Roman" w:eastAsia="Times New Roman" w:hAnsi="Times New Roman" w:cs="Times New Roman"/>
          <w:color w:val="252525"/>
          <w:sz w:val="21"/>
          <w:szCs w:val="21"/>
          <w:lang w:eastAsia="en-IN"/>
        </w:rPr>
        <w:tab/>
        <w:t xml:space="preserve">                 </w:t>
      </w:r>
      <w:r w:rsidRPr="000A6E7F">
        <w:rPr>
          <w:rFonts w:ascii="Times New Roman" w:eastAsia="Times New Roman" w:hAnsi="Times New Roman" w:cs="Times New Roman"/>
          <w:color w:val="003C71"/>
          <w:sz w:val="21"/>
          <w:szCs w:val="21"/>
          <w:lang w:eastAsia="en-IN"/>
        </w:rPr>
        <w:t>Yes</w:t>
      </w:r>
    </w:p>
    <w:p w14:paraId="4780808E" w14:textId="3F3EC8FD"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Thermal Monitoring Technologies</w:t>
      </w:r>
      <w:r w:rsidR="006B1371">
        <w:rPr>
          <w:rFonts w:ascii="Times New Roman" w:eastAsia="Times New Roman" w:hAnsi="Times New Roman" w:cs="Times New Roman"/>
          <w:color w:val="252525"/>
          <w:sz w:val="21"/>
          <w:szCs w:val="21"/>
          <w:lang w:eastAsia="en-IN"/>
        </w:rPr>
        <w:t xml:space="preserve">       </w:t>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t xml:space="preserve">    </w:t>
      </w:r>
      <w:r w:rsidRPr="000A6E7F">
        <w:rPr>
          <w:rFonts w:ascii="Times New Roman" w:eastAsia="Times New Roman" w:hAnsi="Times New Roman" w:cs="Times New Roman"/>
          <w:color w:val="003C71"/>
          <w:sz w:val="21"/>
          <w:szCs w:val="21"/>
          <w:lang w:eastAsia="en-IN"/>
        </w:rPr>
        <w:t>Yes</w:t>
      </w:r>
    </w:p>
    <w:p w14:paraId="27D093B7" w14:textId="2776B091"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Flex Memory Access</w:t>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t xml:space="preserve">    </w:t>
      </w:r>
      <w:r w:rsidRPr="000A6E7F">
        <w:rPr>
          <w:rFonts w:ascii="Times New Roman" w:eastAsia="Times New Roman" w:hAnsi="Times New Roman" w:cs="Times New Roman"/>
          <w:color w:val="003C71"/>
          <w:sz w:val="21"/>
          <w:szCs w:val="21"/>
          <w:lang w:eastAsia="en-IN"/>
        </w:rPr>
        <w:t>Yes</w:t>
      </w:r>
    </w:p>
    <w:p w14:paraId="07BF9BF1" w14:textId="4E25D61A"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Identity Protection Technology </w:t>
      </w:r>
      <w:r w:rsidRPr="000A6E7F">
        <w:rPr>
          <w:rFonts w:ascii="Times New Roman" w:eastAsia="Times New Roman" w:hAnsi="Times New Roman" w:cs="Times New Roman"/>
          <w:color w:val="252525"/>
          <w:sz w:val="14"/>
          <w:szCs w:val="14"/>
          <w:vertAlign w:val="superscript"/>
          <w:lang w:eastAsia="en-IN"/>
        </w:rPr>
        <w:t>‡</w:t>
      </w:r>
      <w:r w:rsidR="006B1371">
        <w:rPr>
          <w:rFonts w:ascii="Times New Roman" w:eastAsia="Times New Roman" w:hAnsi="Times New Roman" w:cs="Times New Roman"/>
          <w:color w:val="252525"/>
          <w:sz w:val="14"/>
          <w:szCs w:val="14"/>
          <w:vertAlign w:val="superscript"/>
          <w:lang w:eastAsia="en-IN"/>
        </w:rPr>
        <w:tab/>
      </w:r>
      <w:r w:rsidR="006B1371">
        <w:rPr>
          <w:rFonts w:ascii="Times New Roman" w:eastAsia="Times New Roman" w:hAnsi="Times New Roman" w:cs="Times New Roman"/>
          <w:color w:val="252525"/>
          <w:sz w:val="14"/>
          <w:szCs w:val="14"/>
          <w:vertAlign w:val="superscript"/>
          <w:lang w:eastAsia="en-IN"/>
        </w:rPr>
        <w:tab/>
      </w:r>
      <w:r w:rsidR="006B1371">
        <w:rPr>
          <w:rFonts w:ascii="Times New Roman" w:eastAsia="Times New Roman" w:hAnsi="Times New Roman" w:cs="Times New Roman"/>
          <w:color w:val="252525"/>
          <w:sz w:val="14"/>
          <w:szCs w:val="14"/>
          <w:vertAlign w:val="superscript"/>
          <w:lang w:eastAsia="en-IN"/>
        </w:rPr>
        <w:tab/>
      </w:r>
      <w:r w:rsidR="006B1371">
        <w:rPr>
          <w:rFonts w:ascii="Times New Roman" w:eastAsia="Times New Roman" w:hAnsi="Times New Roman" w:cs="Times New Roman"/>
          <w:color w:val="252525"/>
          <w:sz w:val="14"/>
          <w:szCs w:val="14"/>
          <w:vertAlign w:val="superscript"/>
          <w:lang w:eastAsia="en-IN"/>
        </w:rPr>
        <w:tab/>
      </w:r>
      <w:r w:rsidR="006B1371">
        <w:rPr>
          <w:rFonts w:ascii="Times New Roman" w:eastAsia="Times New Roman" w:hAnsi="Times New Roman" w:cs="Times New Roman"/>
          <w:color w:val="252525"/>
          <w:sz w:val="14"/>
          <w:szCs w:val="14"/>
          <w:vertAlign w:val="superscript"/>
          <w:lang w:eastAsia="en-IN"/>
        </w:rPr>
        <w:tab/>
      </w:r>
      <w:r w:rsidR="006B1371">
        <w:rPr>
          <w:rFonts w:ascii="Times New Roman" w:eastAsia="Times New Roman" w:hAnsi="Times New Roman" w:cs="Times New Roman"/>
          <w:color w:val="252525"/>
          <w:sz w:val="14"/>
          <w:szCs w:val="14"/>
          <w:vertAlign w:val="superscript"/>
          <w:lang w:eastAsia="en-IN"/>
        </w:rPr>
        <w:tab/>
        <w:t xml:space="preserve">         </w:t>
      </w:r>
      <w:r w:rsidRPr="000A6E7F">
        <w:rPr>
          <w:rFonts w:ascii="Times New Roman" w:eastAsia="Times New Roman" w:hAnsi="Times New Roman" w:cs="Times New Roman"/>
          <w:color w:val="003C71"/>
          <w:sz w:val="21"/>
          <w:szCs w:val="21"/>
          <w:lang w:eastAsia="en-IN"/>
        </w:rPr>
        <w:t>Yes</w:t>
      </w:r>
    </w:p>
    <w:p w14:paraId="5CCE1277" w14:textId="7AA97391" w:rsidR="000A6E7F" w:rsidRPr="000A6E7F" w:rsidRDefault="000A6E7F" w:rsidP="000A6E7F">
      <w:pPr>
        <w:numPr>
          <w:ilvl w:val="0"/>
          <w:numId w:val="8"/>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Smart Response Technology</w:t>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t xml:space="preserve">                  </w:t>
      </w:r>
      <w:r w:rsidRPr="000A6E7F">
        <w:rPr>
          <w:rFonts w:ascii="Times New Roman" w:eastAsia="Times New Roman" w:hAnsi="Times New Roman" w:cs="Times New Roman"/>
          <w:color w:val="003C71"/>
          <w:sz w:val="21"/>
          <w:szCs w:val="21"/>
          <w:lang w:eastAsia="en-IN"/>
        </w:rPr>
        <w:t>Yes</w:t>
      </w:r>
    </w:p>
    <w:p w14:paraId="68A7359F" w14:textId="77777777" w:rsidR="000A6E7F" w:rsidRPr="000A6E7F" w:rsidRDefault="000A6E7F" w:rsidP="000A6E7F">
      <w:pPr>
        <w:shd w:val="clear" w:color="auto" w:fill="FFFFFF"/>
        <w:spacing w:after="150" w:line="420" w:lineRule="atLeast"/>
        <w:ind w:left="300" w:right="300"/>
        <w:outlineLvl w:val="1"/>
        <w:rPr>
          <w:rFonts w:ascii="Tahoma" w:eastAsia="Times New Roman" w:hAnsi="Tahoma" w:cs="Tahoma"/>
          <w:b/>
          <w:bCs/>
          <w:sz w:val="27"/>
          <w:szCs w:val="27"/>
          <w:lang w:eastAsia="en-IN"/>
        </w:rPr>
      </w:pPr>
      <w:r w:rsidRPr="000A6E7F">
        <w:rPr>
          <w:rFonts w:ascii="Tahoma" w:eastAsia="Times New Roman" w:hAnsi="Tahoma" w:cs="Tahoma"/>
          <w:b/>
          <w:bCs/>
          <w:sz w:val="27"/>
          <w:szCs w:val="27"/>
          <w:lang w:eastAsia="en-IN"/>
        </w:rPr>
        <w:t>Security &amp; Reliability</w:t>
      </w:r>
    </w:p>
    <w:p w14:paraId="71C0FF28" w14:textId="3AB8B1AA" w:rsidR="000A6E7F" w:rsidRPr="000A6E7F" w:rsidRDefault="000A6E7F" w:rsidP="000A6E7F">
      <w:pPr>
        <w:numPr>
          <w:ilvl w:val="0"/>
          <w:numId w:val="9"/>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AES New Instructions</w:t>
      </w:r>
      <w:r w:rsidR="007C0D8F">
        <w:rPr>
          <w:rFonts w:ascii="Times New Roman" w:eastAsia="Times New Roman" w:hAnsi="Times New Roman" w:cs="Times New Roman"/>
          <w:color w:val="252525"/>
          <w:sz w:val="21"/>
          <w:szCs w:val="21"/>
          <w:lang w:eastAsia="en-IN"/>
        </w:rPr>
        <w:t xml:space="preserve">                                                                                </w:t>
      </w:r>
      <w:r w:rsidR="006B137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14099F0A" w14:textId="79BA137C" w:rsidR="000A6E7F" w:rsidRPr="000A6E7F" w:rsidRDefault="000A6E7F" w:rsidP="000A6E7F">
      <w:pPr>
        <w:numPr>
          <w:ilvl w:val="0"/>
          <w:numId w:val="9"/>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Secure Key</w:t>
      </w:r>
      <w:r w:rsidR="006B137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5026FFB3" w14:textId="25E4823A" w:rsidR="000A6E7F" w:rsidRPr="000A6E7F" w:rsidRDefault="000A6E7F" w:rsidP="000A6E7F">
      <w:pPr>
        <w:numPr>
          <w:ilvl w:val="0"/>
          <w:numId w:val="9"/>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Intel® Software Guard Extensions </w:t>
      </w:r>
      <w:r w:rsidR="007C0D8F">
        <w:rPr>
          <w:rFonts w:ascii="Times New Roman" w:eastAsia="Times New Roman" w:hAnsi="Times New Roman" w:cs="Times New Roman"/>
          <w:color w:val="252525"/>
          <w:sz w:val="21"/>
          <w:szCs w:val="21"/>
          <w:lang w:eastAsia="en-IN"/>
        </w:rPr>
        <w:t xml:space="preserve">                 </w:t>
      </w:r>
      <w:r w:rsidR="006B1371">
        <w:rPr>
          <w:rFonts w:ascii="Times New Roman" w:eastAsia="Times New Roman" w:hAnsi="Times New Roman" w:cs="Times New Roman"/>
          <w:color w:val="252525"/>
          <w:sz w:val="21"/>
          <w:szCs w:val="21"/>
          <w:lang w:eastAsia="en-IN"/>
        </w:rPr>
        <w:t xml:space="preserve">                                   </w:t>
      </w:r>
      <w:r w:rsidR="007C0D8F">
        <w:rPr>
          <w:rFonts w:ascii="Times New Roman" w:eastAsia="Times New Roman" w:hAnsi="Times New Roman" w:cs="Times New Roman"/>
          <w:color w:val="252525"/>
          <w:sz w:val="21"/>
          <w:szCs w:val="21"/>
          <w:lang w:eastAsia="en-IN"/>
        </w:rPr>
        <w:t xml:space="preserve"> </w:t>
      </w:r>
      <w:proofErr w:type="gramStart"/>
      <w:r w:rsidR="007C0D8F">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252525"/>
          <w:sz w:val="21"/>
          <w:szCs w:val="21"/>
          <w:lang w:eastAsia="en-IN"/>
        </w:rPr>
        <w:t>(</w:t>
      </w:r>
      <w:proofErr w:type="gramEnd"/>
      <w:r w:rsidRPr="000A6E7F">
        <w:rPr>
          <w:rFonts w:ascii="Times New Roman" w:eastAsia="Times New Roman" w:hAnsi="Times New Roman" w:cs="Times New Roman"/>
          <w:color w:val="252525"/>
          <w:sz w:val="21"/>
          <w:szCs w:val="21"/>
          <w:lang w:eastAsia="en-IN"/>
        </w:rPr>
        <w:t>Intel® SGX)</w:t>
      </w:r>
      <w:r w:rsidRPr="000A6E7F">
        <w:rPr>
          <w:rFonts w:ascii="Times New Roman" w:eastAsia="Times New Roman" w:hAnsi="Times New Roman" w:cs="Times New Roman"/>
          <w:color w:val="003C71"/>
          <w:sz w:val="21"/>
          <w:szCs w:val="21"/>
          <w:lang w:eastAsia="en-IN"/>
        </w:rPr>
        <w:t>Yes with Intel® ME</w:t>
      </w:r>
    </w:p>
    <w:p w14:paraId="032C514B" w14:textId="27F3E833" w:rsidR="000A6E7F" w:rsidRPr="000A6E7F" w:rsidRDefault="000A6E7F" w:rsidP="000A6E7F">
      <w:pPr>
        <w:numPr>
          <w:ilvl w:val="0"/>
          <w:numId w:val="9"/>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Intel® OS Guard</w:t>
      </w:r>
      <w:r w:rsidR="006B1371">
        <w:rPr>
          <w:rFonts w:ascii="Times New Roman" w:eastAsia="Times New Roman" w:hAnsi="Times New Roman" w:cs="Times New Roman"/>
          <w:color w:val="252525"/>
          <w:sz w:val="21"/>
          <w:szCs w:val="21"/>
          <w:lang w:eastAsia="en-IN"/>
        </w:rPr>
        <w:t xml:space="preserve">                                                                                                                   </w:t>
      </w:r>
      <w:r w:rsidRPr="000A6E7F">
        <w:rPr>
          <w:rFonts w:ascii="Times New Roman" w:eastAsia="Times New Roman" w:hAnsi="Times New Roman" w:cs="Times New Roman"/>
          <w:color w:val="003C71"/>
          <w:sz w:val="21"/>
          <w:szCs w:val="21"/>
          <w:lang w:eastAsia="en-IN"/>
        </w:rPr>
        <w:t>Yes</w:t>
      </w:r>
    </w:p>
    <w:p w14:paraId="563766DD" w14:textId="4100B187" w:rsidR="000A6E7F" w:rsidRPr="000A6E7F" w:rsidRDefault="000A6E7F" w:rsidP="000A6E7F">
      <w:pPr>
        <w:numPr>
          <w:ilvl w:val="0"/>
          <w:numId w:val="9"/>
        </w:numPr>
        <w:pBdr>
          <w:top w:val="single" w:sz="6" w:space="0" w:color="F3F3F3"/>
          <w:bottom w:val="single" w:sz="6" w:space="5" w:color="F3F3F3"/>
        </w:pBdr>
        <w:shd w:val="clear" w:color="auto" w:fill="FFFFFF"/>
        <w:spacing w:before="100" w:beforeAutospacing="1" w:after="100" w:afterAutospacing="1" w:line="240" w:lineRule="auto"/>
        <w:ind w:left="0"/>
        <w:rPr>
          <w:rFonts w:ascii="Times New Roman" w:eastAsia="Times New Roman" w:hAnsi="Times New Roman" w:cs="Times New Roman"/>
          <w:sz w:val="24"/>
          <w:szCs w:val="24"/>
          <w:lang w:eastAsia="en-IN"/>
        </w:rPr>
      </w:pPr>
      <w:r w:rsidRPr="000A6E7F">
        <w:rPr>
          <w:rFonts w:ascii="Times New Roman" w:eastAsia="Times New Roman" w:hAnsi="Times New Roman" w:cs="Times New Roman"/>
          <w:color w:val="252525"/>
          <w:sz w:val="21"/>
          <w:szCs w:val="21"/>
          <w:lang w:eastAsia="en-IN"/>
        </w:rPr>
        <w:t xml:space="preserve">Intel® Trusted Execution </w:t>
      </w:r>
      <w:r w:rsidR="006B1371" w:rsidRPr="000A6E7F">
        <w:rPr>
          <w:rFonts w:ascii="Times New Roman" w:eastAsia="Times New Roman" w:hAnsi="Times New Roman" w:cs="Times New Roman"/>
          <w:color w:val="252525"/>
          <w:sz w:val="21"/>
          <w:szCs w:val="21"/>
          <w:lang w:eastAsia="en-IN"/>
        </w:rPr>
        <w:t>Technology </w:t>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r>
      <w:r w:rsidR="006B1371">
        <w:rPr>
          <w:rFonts w:ascii="Times New Roman" w:eastAsia="Times New Roman" w:hAnsi="Times New Roman" w:cs="Times New Roman"/>
          <w:color w:val="252525"/>
          <w:sz w:val="21"/>
          <w:szCs w:val="21"/>
          <w:lang w:eastAsia="en-IN"/>
        </w:rPr>
        <w:tab/>
        <w:t xml:space="preserve">     </w:t>
      </w:r>
      <w:r w:rsidRPr="000A6E7F">
        <w:rPr>
          <w:rFonts w:ascii="Times New Roman" w:eastAsia="Times New Roman" w:hAnsi="Times New Roman" w:cs="Times New Roman"/>
          <w:color w:val="252525"/>
          <w:sz w:val="14"/>
          <w:szCs w:val="14"/>
          <w:vertAlign w:val="superscript"/>
          <w:lang w:eastAsia="en-IN"/>
        </w:rPr>
        <w:t>‡</w:t>
      </w:r>
      <w:r w:rsidRPr="000A6E7F">
        <w:rPr>
          <w:rFonts w:ascii="Times New Roman" w:eastAsia="Times New Roman" w:hAnsi="Times New Roman" w:cs="Times New Roman"/>
          <w:color w:val="003C71"/>
          <w:sz w:val="21"/>
          <w:szCs w:val="21"/>
          <w:lang w:eastAsia="en-IN"/>
        </w:rPr>
        <w:t>No</w:t>
      </w:r>
    </w:p>
    <w:p w14:paraId="39463819" w14:textId="174878B1" w:rsidR="000A6E7F" w:rsidRDefault="00D87986" w:rsidP="00D87986">
      <w:pPr>
        <w:ind w:left="1440"/>
        <w:rPr>
          <w:b/>
          <w:bCs/>
          <w:sz w:val="48"/>
          <w:szCs w:val="48"/>
        </w:rPr>
      </w:pPr>
      <w:r>
        <w:rPr>
          <w:b/>
          <w:bCs/>
          <w:sz w:val="48"/>
          <w:szCs w:val="48"/>
        </w:rPr>
        <w:lastRenderedPageBreak/>
        <w:t>CPU Benchmarks (8565-u)</w:t>
      </w:r>
    </w:p>
    <w:p w14:paraId="524AD932" w14:textId="34FFDDF8" w:rsidR="00D87986" w:rsidRDefault="00D87986" w:rsidP="00D87986">
      <w:pPr>
        <w:ind w:left="1440"/>
        <w:rPr>
          <w:b/>
          <w:bCs/>
          <w:sz w:val="48"/>
          <w:szCs w:val="48"/>
        </w:rPr>
      </w:pPr>
    </w:p>
    <w:p w14:paraId="4F5710F3" w14:textId="1F456B20" w:rsidR="00D87986" w:rsidRPr="00D87986" w:rsidRDefault="00D87986" w:rsidP="00D87986">
      <w:pPr>
        <w:rPr>
          <w:b/>
          <w:bCs/>
          <w:sz w:val="48"/>
          <w:szCs w:val="48"/>
        </w:rPr>
      </w:pPr>
    </w:p>
    <w:p w14:paraId="3E77B135" w14:textId="6BDBC7EC" w:rsidR="000A6E7F" w:rsidRDefault="00D87986" w:rsidP="00AB06F0">
      <w:pPr>
        <w:rPr>
          <w:noProof/>
        </w:rPr>
      </w:pPr>
      <w:r>
        <w:rPr>
          <w:noProof/>
        </w:rPr>
        <w:drawing>
          <wp:inline distT="0" distB="0" distL="0" distR="0" wp14:anchorId="4DD45F3F" wp14:editId="603A4CE2">
            <wp:extent cx="6558915" cy="397487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8672" cy="3998973"/>
                    </a:xfrm>
                    <a:prstGeom prst="rect">
                      <a:avLst/>
                    </a:prstGeom>
                    <a:noFill/>
                    <a:ln>
                      <a:noFill/>
                    </a:ln>
                  </pic:spPr>
                </pic:pic>
              </a:graphicData>
            </a:graphic>
          </wp:inline>
        </w:drawing>
      </w:r>
    </w:p>
    <w:p w14:paraId="69919228" w14:textId="10A0F841" w:rsidR="007A1DE3" w:rsidRPr="007A1DE3" w:rsidRDefault="007A1DE3" w:rsidP="007A1DE3">
      <w:pPr>
        <w:rPr>
          <w:sz w:val="44"/>
          <w:szCs w:val="44"/>
        </w:rPr>
      </w:pPr>
    </w:p>
    <w:p w14:paraId="0A60826D" w14:textId="3378348A" w:rsidR="007A1DE3" w:rsidRPr="007A1DE3" w:rsidRDefault="007A1DE3" w:rsidP="007A1DE3">
      <w:pPr>
        <w:rPr>
          <w:sz w:val="44"/>
          <w:szCs w:val="44"/>
        </w:rPr>
      </w:pPr>
    </w:p>
    <w:p w14:paraId="25845AAA" w14:textId="6196FF00" w:rsidR="007A1DE3" w:rsidRDefault="007A1DE3" w:rsidP="007A1DE3">
      <w:pPr>
        <w:rPr>
          <w:noProof/>
        </w:rPr>
      </w:pPr>
    </w:p>
    <w:p w14:paraId="78C19BA2" w14:textId="367C80A0" w:rsidR="007A1DE3" w:rsidRDefault="007A1DE3" w:rsidP="007A1DE3">
      <w:pPr>
        <w:rPr>
          <w:noProof/>
        </w:rPr>
      </w:pPr>
    </w:p>
    <w:p w14:paraId="615F4DD1" w14:textId="70C626CB" w:rsidR="007A1DE3" w:rsidRDefault="007A1DE3" w:rsidP="007A1DE3">
      <w:pPr>
        <w:rPr>
          <w:sz w:val="44"/>
          <w:szCs w:val="44"/>
        </w:rPr>
      </w:pPr>
    </w:p>
    <w:p w14:paraId="5065E9C6" w14:textId="434654EE" w:rsidR="007A1DE3" w:rsidRPr="007A1DE3" w:rsidRDefault="007A1DE3" w:rsidP="007A1DE3">
      <w:pPr>
        <w:rPr>
          <w:b/>
          <w:bCs/>
          <w:sz w:val="72"/>
          <w:szCs w:val="72"/>
        </w:rPr>
      </w:pPr>
      <w:r>
        <w:rPr>
          <w:sz w:val="44"/>
          <w:szCs w:val="44"/>
        </w:rPr>
        <w:br w:type="page"/>
      </w:r>
      <w:r>
        <w:rPr>
          <w:sz w:val="44"/>
          <w:szCs w:val="44"/>
        </w:rPr>
        <w:lastRenderedPageBreak/>
        <w:t xml:space="preserve">     </w:t>
      </w:r>
      <w:r w:rsidRPr="007A1DE3">
        <w:rPr>
          <w:b/>
          <w:bCs/>
          <w:color w:val="FF0000"/>
          <w:sz w:val="72"/>
          <w:szCs w:val="72"/>
        </w:rPr>
        <w:t>Ram (hp 1003tx)</w:t>
      </w:r>
    </w:p>
    <w:p w14:paraId="4534C8C8" w14:textId="6F20AA12" w:rsidR="007A1DE3" w:rsidRDefault="007A1DE3" w:rsidP="007A1DE3">
      <w:pPr>
        <w:pStyle w:val="ListParagraph"/>
        <w:numPr>
          <w:ilvl w:val="0"/>
          <w:numId w:val="10"/>
        </w:numPr>
        <w:rPr>
          <w:b/>
          <w:bCs/>
          <w:sz w:val="44"/>
          <w:szCs w:val="44"/>
        </w:rPr>
      </w:pPr>
      <w:r w:rsidRPr="007A1DE3">
        <w:rPr>
          <w:b/>
          <w:bCs/>
          <w:sz w:val="44"/>
          <w:szCs w:val="44"/>
        </w:rPr>
        <w:t xml:space="preserve">Capacity – 16gb </w:t>
      </w:r>
    </w:p>
    <w:p w14:paraId="532964B5" w14:textId="7B22A34C" w:rsidR="007A1DE3" w:rsidRDefault="007A1DE3" w:rsidP="007A1DE3">
      <w:pPr>
        <w:pStyle w:val="ListParagraph"/>
        <w:numPr>
          <w:ilvl w:val="0"/>
          <w:numId w:val="10"/>
        </w:numPr>
        <w:rPr>
          <w:b/>
          <w:bCs/>
          <w:sz w:val="44"/>
          <w:szCs w:val="44"/>
        </w:rPr>
      </w:pPr>
      <w:r>
        <w:rPr>
          <w:b/>
          <w:bCs/>
          <w:sz w:val="44"/>
          <w:szCs w:val="44"/>
        </w:rPr>
        <w:t>Type -DDR4</w:t>
      </w:r>
    </w:p>
    <w:p w14:paraId="7ADF817C" w14:textId="728379FA" w:rsidR="007A1DE3" w:rsidRDefault="007A1DE3" w:rsidP="007A1DE3">
      <w:pPr>
        <w:pStyle w:val="ListParagraph"/>
        <w:numPr>
          <w:ilvl w:val="0"/>
          <w:numId w:val="10"/>
        </w:numPr>
        <w:rPr>
          <w:b/>
          <w:bCs/>
          <w:sz w:val="44"/>
          <w:szCs w:val="44"/>
        </w:rPr>
      </w:pPr>
      <w:r>
        <w:rPr>
          <w:b/>
          <w:bCs/>
          <w:sz w:val="44"/>
          <w:szCs w:val="44"/>
        </w:rPr>
        <w:t>Frequency-2400Mhz</w:t>
      </w:r>
    </w:p>
    <w:p w14:paraId="4D3C4810" w14:textId="28FA6C7F" w:rsidR="007A1DE3" w:rsidRDefault="007A1DE3" w:rsidP="007A1DE3">
      <w:pPr>
        <w:pStyle w:val="ListParagraph"/>
        <w:numPr>
          <w:ilvl w:val="0"/>
          <w:numId w:val="10"/>
        </w:numPr>
        <w:rPr>
          <w:b/>
          <w:bCs/>
          <w:sz w:val="44"/>
          <w:szCs w:val="44"/>
        </w:rPr>
      </w:pPr>
      <w:r>
        <w:rPr>
          <w:b/>
          <w:bCs/>
          <w:sz w:val="44"/>
          <w:szCs w:val="44"/>
        </w:rPr>
        <w:t>SODIMM</w:t>
      </w:r>
      <w:r w:rsidR="00DC445C">
        <w:rPr>
          <w:b/>
          <w:bCs/>
          <w:sz w:val="44"/>
          <w:szCs w:val="44"/>
        </w:rPr>
        <w:t xml:space="preserve"> (soldered</w:t>
      </w:r>
      <w:r>
        <w:rPr>
          <w:b/>
          <w:bCs/>
          <w:sz w:val="44"/>
          <w:szCs w:val="44"/>
        </w:rPr>
        <w:t xml:space="preserve"> directly into the circuit)</w:t>
      </w:r>
    </w:p>
    <w:p w14:paraId="38EB56E5" w14:textId="206491DB" w:rsidR="007A1DE3" w:rsidRPr="007A1DE3" w:rsidRDefault="007A1DE3" w:rsidP="007A1DE3">
      <w:pPr>
        <w:ind w:left="360"/>
        <w:rPr>
          <w:b/>
          <w:bCs/>
          <w:sz w:val="44"/>
          <w:szCs w:val="44"/>
        </w:rPr>
      </w:pPr>
      <w:r w:rsidRPr="007A1DE3">
        <w:rPr>
          <w:b/>
          <w:bCs/>
          <w:sz w:val="44"/>
          <w:szCs w:val="44"/>
        </w:rPr>
        <w:t xml:space="preserve"> </w:t>
      </w:r>
    </w:p>
    <w:p w14:paraId="7EDAAFBD" w14:textId="6FE33AF0" w:rsidR="00C45B28" w:rsidRDefault="007A1DE3" w:rsidP="00C45B28">
      <w:pPr>
        <w:rPr>
          <w:sz w:val="44"/>
          <w:szCs w:val="44"/>
        </w:rPr>
      </w:pPr>
      <w:r>
        <w:rPr>
          <w:noProof/>
        </w:rPr>
        <w:drawing>
          <wp:inline distT="0" distB="0" distL="0" distR="0" wp14:anchorId="66A67403" wp14:editId="5E0AFEB9">
            <wp:extent cx="5731510" cy="3499880"/>
            <wp:effectExtent l="0" t="0" r="2540" b="5715"/>
            <wp:docPr id="3" name="Picture 3" descr="Image result for 16gb ddr4 2400mhz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16gb ddr4 2400mhz 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99880"/>
                    </a:xfrm>
                    <a:prstGeom prst="rect">
                      <a:avLst/>
                    </a:prstGeom>
                    <a:noFill/>
                    <a:ln>
                      <a:noFill/>
                    </a:ln>
                  </pic:spPr>
                </pic:pic>
              </a:graphicData>
            </a:graphic>
          </wp:inline>
        </w:drawing>
      </w:r>
    </w:p>
    <w:p w14:paraId="7B58F3BB" w14:textId="77777777" w:rsidR="00C45B28" w:rsidRDefault="00C45B28">
      <w:pPr>
        <w:rPr>
          <w:sz w:val="44"/>
          <w:szCs w:val="44"/>
        </w:rPr>
      </w:pPr>
      <w:r>
        <w:rPr>
          <w:sz w:val="44"/>
          <w:szCs w:val="44"/>
        </w:rPr>
        <w:br w:type="page"/>
      </w:r>
    </w:p>
    <w:p w14:paraId="629983FF" w14:textId="77777777" w:rsidR="00C45B28" w:rsidRPr="00C45B28" w:rsidRDefault="00C45B28" w:rsidP="00C45B28">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IN"/>
        </w:rPr>
      </w:pPr>
      <w:r w:rsidRPr="00C45B28">
        <w:rPr>
          <w:rFonts w:ascii="Georgia" w:eastAsia="Times New Roman" w:hAnsi="Georgia" w:cs="Times New Roman"/>
          <w:color w:val="000000"/>
          <w:sz w:val="36"/>
          <w:szCs w:val="36"/>
          <w:lang w:eastAsia="en-IN"/>
        </w:rPr>
        <w:lastRenderedPageBreak/>
        <w:t>Features</w:t>
      </w:r>
    </w:p>
    <w:p w14:paraId="5C86E461" w14:textId="573B9982" w:rsidR="00C45B28" w:rsidRPr="00C45B28" w:rsidRDefault="00C45B28" w:rsidP="00C45B28">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the primary advantages of DDR4 over its predecessor, DDR3, include higher module density and lower voltage requirements, coupled with higher </w:t>
      </w:r>
      <w:hyperlink r:id="rId14" w:anchor="Goodput_(data_transfer_rate)" w:tooltip="Bit rate" w:history="1">
        <w:r w:rsidRPr="00C45B28">
          <w:rPr>
            <w:rFonts w:ascii="Arial" w:eastAsia="Times New Roman" w:hAnsi="Arial" w:cs="Arial"/>
            <w:color w:val="0B0080"/>
            <w:sz w:val="28"/>
            <w:szCs w:val="28"/>
            <w:u w:val="single"/>
            <w:lang w:eastAsia="en-IN"/>
          </w:rPr>
          <w:t>data rate transfer</w:t>
        </w:r>
      </w:hyperlink>
      <w:r w:rsidRPr="00C45B28">
        <w:rPr>
          <w:rFonts w:ascii="Arial" w:eastAsia="Times New Roman" w:hAnsi="Arial" w:cs="Arial"/>
          <w:color w:val="222222"/>
          <w:sz w:val="28"/>
          <w:szCs w:val="28"/>
          <w:lang w:eastAsia="en-IN"/>
        </w:rPr>
        <w:t> speeds. The DDR4 standard allows for </w:t>
      </w:r>
      <w:hyperlink r:id="rId15" w:tooltip="DIMM" w:history="1">
        <w:r w:rsidRPr="00C45B28">
          <w:rPr>
            <w:rFonts w:ascii="Arial" w:eastAsia="Times New Roman" w:hAnsi="Arial" w:cs="Arial"/>
            <w:color w:val="0B0080"/>
            <w:sz w:val="28"/>
            <w:szCs w:val="28"/>
            <w:u w:val="single"/>
            <w:lang w:eastAsia="en-IN"/>
          </w:rPr>
          <w:t>DIMMs</w:t>
        </w:r>
      </w:hyperlink>
      <w:r w:rsidRPr="00C45B28">
        <w:rPr>
          <w:rFonts w:ascii="Arial" w:eastAsia="Times New Roman" w:hAnsi="Arial" w:cs="Arial"/>
          <w:color w:val="222222"/>
          <w:sz w:val="28"/>
          <w:szCs w:val="28"/>
          <w:lang w:eastAsia="en-IN"/>
        </w:rPr>
        <w:t> of up to 64 </w:t>
      </w:r>
      <w:hyperlink r:id="rId16" w:tooltip="Gibibyte" w:history="1">
        <w:r w:rsidRPr="00C45B28">
          <w:rPr>
            <w:rFonts w:ascii="Arial" w:eastAsia="Times New Roman" w:hAnsi="Arial" w:cs="Arial"/>
            <w:color w:val="0B0080"/>
            <w:sz w:val="28"/>
            <w:szCs w:val="28"/>
            <w:u w:val="single"/>
            <w:lang w:eastAsia="en-IN"/>
          </w:rPr>
          <w:t>GB</w:t>
        </w:r>
      </w:hyperlink>
      <w:r w:rsidRPr="00C45B28">
        <w:rPr>
          <w:rFonts w:ascii="Arial" w:eastAsia="Times New Roman" w:hAnsi="Arial" w:cs="Arial"/>
          <w:color w:val="222222"/>
          <w:sz w:val="28"/>
          <w:szCs w:val="28"/>
          <w:lang w:eastAsia="en-IN"/>
        </w:rPr>
        <w:t> in capacity, compared to DDR3's maximum of 16 GB per DIMM.</w:t>
      </w:r>
      <w:hyperlink r:id="rId17" w:anchor="cite_note-7" w:history="1">
        <w:r w:rsidRPr="00C45B28">
          <w:rPr>
            <w:rFonts w:ascii="Arial" w:eastAsia="Times New Roman" w:hAnsi="Arial" w:cs="Arial"/>
            <w:color w:val="0B0080"/>
            <w:sz w:val="28"/>
            <w:szCs w:val="28"/>
            <w:u w:val="single"/>
            <w:vertAlign w:val="superscript"/>
            <w:lang w:eastAsia="en-IN"/>
          </w:rPr>
          <w:t>[7]</w:t>
        </w:r>
      </w:hyperlink>
    </w:p>
    <w:p w14:paraId="3DF43F18" w14:textId="77777777" w:rsidR="00C45B28" w:rsidRPr="00C45B28" w:rsidRDefault="00C45B28" w:rsidP="00C45B28">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Unlike previous generations of DDR memory, </w:t>
      </w:r>
      <w:hyperlink r:id="rId18" w:tooltip="Prefetch buffer" w:history="1">
        <w:r w:rsidRPr="00C45B28">
          <w:rPr>
            <w:rFonts w:ascii="Arial" w:eastAsia="Times New Roman" w:hAnsi="Arial" w:cs="Arial"/>
            <w:color w:val="0B0080"/>
            <w:sz w:val="28"/>
            <w:szCs w:val="28"/>
            <w:u w:val="single"/>
            <w:lang w:eastAsia="en-IN"/>
          </w:rPr>
          <w:t>prefetch</w:t>
        </w:r>
      </w:hyperlink>
      <w:r w:rsidRPr="00C45B28">
        <w:rPr>
          <w:rFonts w:ascii="Arial" w:eastAsia="Times New Roman" w:hAnsi="Arial" w:cs="Arial"/>
          <w:color w:val="222222"/>
          <w:sz w:val="28"/>
          <w:szCs w:val="28"/>
          <w:lang w:eastAsia="en-IN"/>
        </w:rPr>
        <w:t> has </w:t>
      </w:r>
      <w:r w:rsidRPr="00C45B28">
        <w:rPr>
          <w:rFonts w:ascii="Arial" w:eastAsia="Times New Roman" w:hAnsi="Arial" w:cs="Arial"/>
          <w:i/>
          <w:iCs/>
          <w:color w:val="222222"/>
          <w:sz w:val="28"/>
          <w:szCs w:val="28"/>
          <w:lang w:eastAsia="en-IN"/>
        </w:rPr>
        <w:t>not</w:t>
      </w:r>
      <w:r w:rsidRPr="00C45B28">
        <w:rPr>
          <w:rFonts w:ascii="Arial" w:eastAsia="Times New Roman" w:hAnsi="Arial" w:cs="Arial"/>
          <w:color w:val="222222"/>
          <w:sz w:val="28"/>
          <w:szCs w:val="28"/>
          <w:lang w:eastAsia="en-IN"/>
        </w:rPr>
        <w:t> been increased above the 8n used in DDR3;</w:t>
      </w:r>
      <w:hyperlink r:id="rId19" w:anchor="cite_note-SamsungIDF-8" w:history="1">
        <w:r w:rsidRPr="00C45B28">
          <w:rPr>
            <w:rFonts w:ascii="Arial" w:eastAsia="Times New Roman" w:hAnsi="Arial" w:cs="Arial"/>
            <w:color w:val="0B0080"/>
            <w:sz w:val="28"/>
            <w:szCs w:val="28"/>
            <w:u w:val="single"/>
            <w:vertAlign w:val="superscript"/>
            <w:lang w:eastAsia="en-IN"/>
          </w:rPr>
          <w:t>[8]</w:t>
        </w:r>
      </w:hyperlink>
      <w:r w:rsidRPr="00C45B28">
        <w:rPr>
          <w:rFonts w:ascii="Arial" w:eastAsia="Times New Roman" w:hAnsi="Arial" w:cs="Arial"/>
          <w:color w:val="222222"/>
          <w:sz w:val="28"/>
          <w:szCs w:val="28"/>
          <w:vertAlign w:val="superscript"/>
          <w:lang w:eastAsia="en-IN"/>
        </w:rPr>
        <w:t>:16</w:t>
      </w:r>
      <w:r w:rsidRPr="00C45B28">
        <w:rPr>
          <w:rFonts w:ascii="Arial" w:eastAsia="Times New Roman" w:hAnsi="Arial" w:cs="Arial"/>
          <w:color w:val="222222"/>
          <w:sz w:val="28"/>
          <w:szCs w:val="28"/>
          <w:lang w:eastAsia="en-IN"/>
        </w:rPr>
        <w:t> the basic burst size is eight words, and higher bandwidths are achieved by sending more read/write commands per second. To allow this, the standard divides the DRAM banks into two or four selectable bank groups,</w:t>
      </w:r>
      <w:hyperlink r:id="rId20" w:anchor="cite_note-JEDEC-9" w:history="1">
        <w:r w:rsidRPr="00C45B28">
          <w:rPr>
            <w:rFonts w:ascii="Arial" w:eastAsia="Times New Roman" w:hAnsi="Arial" w:cs="Arial"/>
            <w:color w:val="0B0080"/>
            <w:sz w:val="28"/>
            <w:szCs w:val="28"/>
            <w:u w:val="single"/>
            <w:vertAlign w:val="superscript"/>
            <w:lang w:eastAsia="en-IN"/>
          </w:rPr>
          <w:t>[9]</w:t>
        </w:r>
      </w:hyperlink>
      <w:r w:rsidRPr="00C45B28">
        <w:rPr>
          <w:rFonts w:ascii="Arial" w:eastAsia="Times New Roman" w:hAnsi="Arial" w:cs="Arial"/>
          <w:color w:val="222222"/>
          <w:sz w:val="28"/>
          <w:szCs w:val="28"/>
          <w:lang w:eastAsia="en-IN"/>
        </w:rPr>
        <w:t> where transfers to different bank groups may be done more rapidly.</w:t>
      </w:r>
    </w:p>
    <w:p w14:paraId="5E255E19" w14:textId="77777777" w:rsidR="00C45B28" w:rsidRPr="00C45B28" w:rsidRDefault="00C45B28" w:rsidP="00C45B28">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Because power consumption increases with speed, the reduced voltage allows higher speed operation without unreasonable power and cooling requirements.</w:t>
      </w:r>
    </w:p>
    <w:p w14:paraId="5A97D1E0" w14:textId="247CF9BA" w:rsidR="00C45B28" w:rsidRPr="00C45B28" w:rsidRDefault="00C45B28" w:rsidP="00C45B28">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DDR4 operates at a voltage between 1.2 V and 1.4 V with a frequency between 800 and 2133 MHz (DDR4-1600 through DDR4-4266), compared to frequencies between 400 and 1067 MHz and voltage requirements of 1.5 or 1.65 V of DDR3. Due to the nature of DDR, speeds are typically advertised as doubles of these numbers (DDR3-1600 and DDR4-2400 are common, with DDR4-3200 and DDR4-4800 available at high cost). Although a low-voltage standard has yet to be finalized (as of August 2014), it is anticipated that low-voltage DDR4 will run at a voltage of 1.05 V, compared to DDR3's low-voltage standard (</w:t>
      </w:r>
      <w:hyperlink r:id="rId21" w:tooltip="DDR3L" w:history="1">
        <w:r w:rsidRPr="00C45B28">
          <w:rPr>
            <w:rFonts w:ascii="Arial" w:eastAsia="Times New Roman" w:hAnsi="Arial" w:cs="Arial"/>
            <w:color w:val="0B0080"/>
            <w:sz w:val="28"/>
            <w:szCs w:val="28"/>
            <w:u w:val="single"/>
            <w:lang w:eastAsia="en-IN"/>
          </w:rPr>
          <w:t>DDR3L</w:t>
        </w:r>
      </w:hyperlink>
      <w:r w:rsidRPr="00C45B28">
        <w:rPr>
          <w:rFonts w:ascii="Arial" w:eastAsia="Times New Roman" w:hAnsi="Arial" w:cs="Arial"/>
          <w:color w:val="222222"/>
          <w:sz w:val="28"/>
          <w:szCs w:val="28"/>
          <w:lang w:eastAsia="en-IN"/>
        </w:rPr>
        <w:t>) which requires 1.35 V to operate.</w:t>
      </w:r>
    </w:p>
    <w:p w14:paraId="4F5AF7DA" w14:textId="6DB9AC99" w:rsidR="00C45B28" w:rsidRDefault="00C45B28" w:rsidP="00C45B28">
      <w:pPr>
        <w:rPr>
          <w:sz w:val="28"/>
          <w:szCs w:val="28"/>
        </w:rPr>
      </w:pPr>
    </w:p>
    <w:p w14:paraId="071F56C2" w14:textId="77777777" w:rsidR="00C45B28" w:rsidRDefault="00C45B28">
      <w:pPr>
        <w:rPr>
          <w:sz w:val="28"/>
          <w:szCs w:val="28"/>
        </w:rPr>
      </w:pPr>
      <w:r>
        <w:rPr>
          <w:sz w:val="28"/>
          <w:szCs w:val="28"/>
        </w:rPr>
        <w:br w:type="page"/>
      </w:r>
    </w:p>
    <w:p w14:paraId="6E99920B" w14:textId="33A1661C" w:rsidR="00A879DF" w:rsidRDefault="00A879DF" w:rsidP="00A879DF">
      <w:pPr>
        <w:shd w:val="clear" w:color="auto" w:fill="FFFFFF"/>
        <w:spacing w:before="72" w:after="0" w:line="240" w:lineRule="auto"/>
        <w:outlineLvl w:val="2"/>
        <w:rPr>
          <w:rFonts w:ascii="Arial" w:eastAsia="Times New Roman" w:hAnsi="Arial" w:cs="Arial"/>
          <w:color w:val="54595D"/>
          <w:sz w:val="24"/>
          <w:szCs w:val="24"/>
          <w:lang w:eastAsia="en-IN"/>
        </w:rPr>
      </w:pPr>
      <w:r w:rsidRPr="00A879DF">
        <w:rPr>
          <w:rFonts w:ascii="Arial" w:eastAsia="Times New Roman" w:hAnsi="Arial" w:cs="Arial"/>
          <w:b/>
          <w:bCs/>
          <w:color w:val="000000"/>
          <w:sz w:val="29"/>
          <w:szCs w:val="29"/>
          <w:lang w:eastAsia="en-IN"/>
        </w:rPr>
        <w:lastRenderedPageBreak/>
        <w:t>Command encoding</w:t>
      </w:r>
    </w:p>
    <w:p w14:paraId="51D72061" w14:textId="77777777" w:rsidR="00A879DF" w:rsidRPr="00A879DF" w:rsidRDefault="00A879DF" w:rsidP="00A879DF">
      <w:pPr>
        <w:shd w:val="clear" w:color="auto" w:fill="FFFFFF"/>
        <w:spacing w:before="72" w:after="0" w:line="240" w:lineRule="auto"/>
        <w:outlineLvl w:val="2"/>
        <w:rPr>
          <w:rFonts w:ascii="Arial" w:eastAsia="Times New Roman" w:hAnsi="Arial" w:cs="Arial"/>
          <w:b/>
          <w:bCs/>
          <w:color w:val="000000"/>
          <w:sz w:val="29"/>
          <w:szCs w:val="29"/>
          <w:lang w:eastAsia="en-IN"/>
        </w:rPr>
      </w:pPr>
    </w:p>
    <w:p w14:paraId="68ADCAA4" w14:textId="796BD715"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though it still operates in fundamentally the same way, DDR4 makes one major change to the </w:t>
      </w:r>
      <w:hyperlink r:id="rId22" w:anchor="Commands" w:tooltip="SDRAM" w:history="1">
        <w:r w:rsidRPr="00A879DF">
          <w:rPr>
            <w:rFonts w:ascii="Arial" w:eastAsia="Times New Roman" w:hAnsi="Arial" w:cs="Arial"/>
            <w:color w:val="0B0080"/>
            <w:sz w:val="28"/>
            <w:szCs w:val="28"/>
            <w:u w:val="single"/>
            <w:lang w:eastAsia="en-IN"/>
          </w:rPr>
          <w:t>command formats used by previous SDRAM generations</w:t>
        </w:r>
      </w:hyperlink>
      <w:r w:rsidRPr="00A879DF">
        <w:rPr>
          <w:rFonts w:ascii="Arial" w:eastAsia="Times New Roman" w:hAnsi="Arial" w:cs="Arial"/>
          <w:color w:val="222222"/>
          <w:sz w:val="28"/>
          <w:szCs w:val="28"/>
          <w:lang w:eastAsia="en-IN"/>
        </w:rPr>
        <w:t>. A new command signal, ACT, is low to indicate the activate (open row) command.</w:t>
      </w:r>
    </w:p>
    <w:p w14:paraId="6E43D99B" w14:textId="2A211D74"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The activate command requires more address bits than any other (18 row address bits in an 16 Gb part), so the standard RAS, CAS, and WE </w:t>
      </w:r>
      <w:hyperlink r:id="rId23" w:tooltip="Active low" w:history="1">
        <w:r w:rsidRPr="00A879DF">
          <w:rPr>
            <w:rFonts w:ascii="Arial" w:eastAsia="Times New Roman" w:hAnsi="Arial" w:cs="Arial"/>
            <w:color w:val="0B0080"/>
            <w:sz w:val="28"/>
            <w:szCs w:val="28"/>
            <w:u w:val="single"/>
            <w:lang w:eastAsia="en-IN"/>
          </w:rPr>
          <w:t>active low</w:t>
        </w:r>
      </w:hyperlink>
      <w:r w:rsidR="00DC445C">
        <w:rPr>
          <w:rFonts w:ascii="Arial" w:eastAsia="Times New Roman" w:hAnsi="Arial" w:cs="Arial"/>
          <w:color w:val="0B0080"/>
          <w:sz w:val="28"/>
          <w:szCs w:val="28"/>
          <w:u w:val="single"/>
          <w:lang w:eastAsia="en-IN"/>
        </w:rPr>
        <w:t xml:space="preserve"> </w:t>
      </w:r>
      <w:r w:rsidRPr="00A879DF">
        <w:rPr>
          <w:rFonts w:ascii="Arial" w:eastAsia="Times New Roman" w:hAnsi="Arial" w:cs="Arial"/>
          <w:color w:val="222222"/>
          <w:sz w:val="28"/>
          <w:szCs w:val="28"/>
          <w:lang w:eastAsia="en-IN"/>
        </w:rPr>
        <w:t>signals are shared with high-order address bits that are not used when ACT is high. The combination of RAS=L and CAS=WE=H that previously encoded an activate command is unused.</w:t>
      </w:r>
    </w:p>
    <w:p w14:paraId="3BFFFBF5" w14:textId="77777777"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As in previous SDRAM encodings, A10 is used to select command variants: auto-</w:t>
      </w:r>
      <w:proofErr w:type="spellStart"/>
      <w:r w:rsidRPr="00A879DF">
        <w:rPr>
          <w:rFonts w:ascii="Arial" w:eastAsia="Times New Roman" w:hAnsi="Arial" w:cs="Arial"/>
          <w:color w:val="222222"/>
          <w:sz w:val="28"/>
          <w:szCs w:val="28"/>
          <w:lang w:eastAsia="en-IN"/>
        </w:rPr>
        <w:t>precharge</w:t>
      </w:r>
      <w:proofErr w:type="spellEnd"/>
      <w:r w:rsidRPr="00A879DF">
        <w:rPr>
          <w:rFonts w:ascii="Arial" w:eastAsia="Times New Roman" w:hAnsi="Arial" w:cs="Arial"/>
          <w:color w:val="222222"/>
          <w:sz w:val="28"/>
          <w:szCs w:val="28"/>
          <w:lang w:eastAsia="en-IN"/>
        </w:rPr>
        <w:t xml:space="preserve"> on read and write commands, and one bank vs. all banks for the </w:t>
      </w:r>
      <w:proofErr w:type="spellStart"/>
      <w:r w:rsidRPr="00A879DF">
        <w:rPr>
          <w:rFonts w:ascii="Arial" w:eastAsia="Times New Roman" w:hAnsi="Arial" w:cs="Arial"/>
          <w:color w:val="222222"/>
          <w:sz w:val="28"/>
          <w:szCs w:val="28"/>
          <w:lang w:eastAsia="en-IN"/>
        </w:rPr>
        <w:t>precharge</w:t>
      </w:r>
      <w:proofErr w:type="spellEnd"/>
      <w:r w:rsidRPr="00A879DF">
        <w:rPr>
          <w:rFonts w:ascii="Arial" w:eastAsia="Times New Roman" w:hAnsi="Arial" w:cs="Arial"/>
          <w:color w:val="222222"/>
          <w:sz w:val="28"/>
          <w:szCs w:val="28"/>
          <w:lang w:eastAsia="en-IN"/>
        </w:rPr>
        <w:t xml:space="preserve"> command. It also selects two variants of the ZQ calibration command.</w:t>
      </w:r>
    </w:p>
    <w:p w14:paraId="6671A82A" w14:textId="77777777"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As in DDR3, A12 is used to request </w:t>
      </w:r>
      <w:r w:rsidRPr="00A879DF">
        <w:rPr>
          <w:rFonts w:ascii="Arial" w:eastAsia="Times New Roman" w:hAnsi="Arial" w:cs="Arial"/>
          <w:i/>
          <w:iCs/>
          <w:color w:val="222222"/>
          <w:sz w:val="28"/>
          <w:szCs w:val="28"/>
          <w:lang w:eastAsia="en-IN"/>
        </w:rPr>
        <w:t>burst chop</w:t>
      </w:r>
      <w:r w:rsidRPr="00A879DF">
        <w:rPr>
          <w:rFonts w:ascii="Arial" w:eastAsia="Times New Roman" w:hAnsi="Arial" w:cs="Arial"/>
          <w:color w:val="222222"/>
          <w:sz w:val="28"/>
          <w:szCs w:val="28"/>
          <w:lang w:eastAsia="en-IN"/>
        </w:rPr>
        <w:t>: truncation of an 8-transfer burst after four transfers. Although the bank is still busy and unavailable for other commands until eight transfer times have elapsed, a different bank can be accessed.</w:t>
      </w:r>
    </w:p>
    <w:p w14:paraId="314D3C02" w14:textId="77777777"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Also, the number of bank addresses has been increased greatly. There are four </w:t>
      </w:r>
      <w:proofErr w:type="gramStart"/>
      <w:r w:rsidRPr="00A879DF">
        <w:rPr>
          <w:rFonts w:ascii="Arial" w:eastAsia="Times New Roman" w:hAnsi="Arial" w:cs="Arial"/>
          <w:color w:val="222222"/>
          <w:sz w:val="28"/>
          <w:szCs w:val="28"/>
          <w:lang w:eastAsia="en-IN"/>
        </w:rPr>
        <w:t>bank</w:t>
      </w:r>
      <w:proofErr w:type="gramEnd"/>
      <w:r w:rsidRPr="00A879DF">
        <w:rPr>
          <w:rFonts w:ascii="Arial" w:eastAsia="Times New Roman" w:hAnsi="Arial" w:cs="Arial"/>
          <w:color w:val="222222"/>
          <w:sz w:val="28"/>
          <w:szCs w:val="28"/>
          <w:lang w:eastAsia="en-IN"/>
        </w:rPr>
        <w:t xml:space="preserve"> select bits to select up to 16 banks within each DRAM: two bank address bits (BA0, BA1), and two bank group bits (BG0, BG1). There are additional timing restrictions when accessing banks within the same bank group; it is faster to access a bank in a different bank group.</w:t>
      </w:r>
    </w:p>
    <w:p w14:paraId="7B03F004" w14:textId="5E35F010"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In addition, there are three chip select signals (C0, C1, C2), allowing up to eight </w:t>
      </w:r>
      <w:hyperlink r:id="rId24" w:anchor="Chip_stack_MCMs" w:tooltip="Multi-Chip Module" w:history="1">
        <w:r w:rsidRPr="00A879DF">
          <w:rPr>
            <w:rFonts w:ascii="Arial" w:eastAsia="Times New Roman" w:hAnsi="Arial" w:cs="Arial"/>
            <w:color w:val="0B0080"/>
            <w:sz w:val="28"/>
            <w:szCs w:val="28"/>
            <w:u w:val="single"/>
            <w:lang w:eastAsia="en-IN"/>
          </w:rPr>
          <w:t>stacked chips</w:t>
        </w:r>
      </w:hyperlink>
      <w:r w:rsidRPr="00A879DF">
        <w:rPr>
          <w:rFonts w:ascii="Arial" w:eastAsia="Times New Roman" w:hAnsi="Arial" w:cs="Arial"/>
          <w:color w:val="222222"/>
          <w:sz w:val="28"/>
          <w:szCs w:val="28"/>
          <w:lang w:eastAsia="en-IN"/>
        </w:rPr>
        <w:t xml:space="preserve"> to be placed inside a single DRAM package. These effectively act as three more </w:t>
      </w:r>
      <w:r w:rsidR="00DC445C" w:rsidRPr="00A879DF">
        <w:rPr>
          <w:rFonts w:ascii="Arial" w:eastAsia="Times New Roman" w:hAnsi="Arial" w:cs="Arial"/>
          <w:color w:val="222222"/>
          <w:sz w:val="28"/>
          <w:szCs w:val="28"/>
          <w:lang w:eastAsia="en-IN"/>
        </w:rPr>
        <w:t>banks</w:t>
      </w:r>
      <w:r w:rsidRPr="00A879DF">
        <w:rPr>
          <w:rFonts w:ascii="Arial" w:eastAsia="Times New Roman" w:hAnsi="Arial" w:cs="Arial"/>
          <w:color w:val="222222"/>
          <w:sz w:val="28"/>
          <w:szCs w:val="28"/>
          <w:lang w:eastAsia="en-IN"/>
        </w:rPr>
        <w:t xml:space="preserve"> select bits, bringing the total to seven (128 possible banks).</w:t>
      </w:r>
    </w:p>
    <w:p w14:paraId="611BBABE" w14:textId="646813CA" w:rsidR="00A879DF" w:rsidRPr="00A879DF" w:rsidRDefault="00A879DF" w:rsidP="00A879DF">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Standard transfer rates are 1600, 1866, 2133, 2400, 2666, 2933, and 3200 MT/s (​</w:t>
      </w:r>
      <w:r w:rsidRPr="00A879DF">
        <w:rPr>
          <w:rFonts w:ascii="Arial" w:eastAsia="Times New Roman" w:hAnsi="Arial" w:cs="Arial"/>
          <w:color w:val="222222"/>
          <w:sz w:val="28"/>
          <w:szCs w:val="28"/>
          <w:vertAlign w:val="superscript"/>
          <w:lang w:eastAsia="en-IN"/>
        </w:rPr>
        <w:t>12</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14</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16</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18</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20</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22</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and ​</w:t>
      </w:r>
      <w:r w:rsidRPr="00A879DF">
        <w:rPr>
          <w:rFonts w:ascii="Arial" w:eastAsia="Times New Roman" w:hAnsi="Arial" w:cs="Arial"/>
          <w:color w:val="222222"/>
          <w:sz w:val="28"/>
          <w:szCs w:val="28"/>
          <w:vertAlign w:val="superscript"/>
          <w:lang w:eastAsia="en-IN"/>
        </w:rPr>
        <w:t>24</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xml:space="preserve"> GHz clock frequencies, double data rate), with speeds up to DDR4-4800 (2400 MHz clock) commercially available. </w:t>
      </w:r>
    </w:p>
    <w:p w14:paraId="5CF99443" w14:textId="0D469B47" w:rsidR="00A879DF" w:rsidRDefault="00A879DF" w:rsidP="00C45B28">
      <w:pPr>
        <w:rPr>
          <w:sz w:val="20"/>
          <w:szCs w:val="20"/>
        </w:rPr>
      </w:pPr>
    </w:p>
    <w:p w14:paraId="68BF9BED" w14:textId="77777777" w:rsidR="00A879DF" w:rsidRDefault="00A879DF">
      <w:pPr>
        <w:rPr>
          <w:sz w:val="20"/>
          <w:szCs w:val="20"/>
        </w:rPr>
      </w:pPr>
      <w:r>
        <w:rPr>
          <w:sz w:val="20"/>
          <w:szCs w:val="20"/>
        </w:rPr>
        <w:br w:type="page"/>
      </w:r>
    </w:p>
    <w:p w14:paraId="3AA2CFC9" w14:textId="0CCDD642" w:rsidR="00A879DF" w:rsidRDefault="00A879DF" w:rsidP="00A879DF">
      <w:pPr>
        <w:shd w:val="clear" w:color="auto" w:fill="FFFFFF"/>
        <w:spacing w:before="72" w:after="0" w:line="240" w:lineRule="auto"/>
        <w:outlineLvl w:val="2"/>
        <w:rPr>
          <w:rFonts w:ascii="Arial" w:eastAsia="Times New Roman" w:hAnsi="Arial" w:cs="Arial"/>
          <w:b/>
          <w:bCs/>
          <w:color w:val="000000"/>
          <w:sz w:val="29"/>
          <w:szCs w:val="29"/>
          <w:lang w:eastAsia="en-IN"/>
        </w:rPr>
      </w:pPr>
      <w:r w:rsidRPr="00A879DF">
        <w:rPr>
          <w:rFonts w:ascii="Arial" w:eastAsia="Times New Roman" w:hAnsi="Arial" w:cs="Arial"/>
          <w:b/>
          <w:bCs/>
          <w:color w:val="000000"/>
          <w:sz w:val="29"/>
          <w:szCs w:val="29"/>
          <w:lang w:eastAsia="en-IN"/>
        </w:rPr>
        <w:lastRenderedPageBreak/>
        <w:t>Design considerations</w:t>
      </w:r>
    </w:p>
    <w:p w14:paraId="4FA15DB2" w14:textId="7C944695" w:rsidR="00A879DF" w:rsidRDefault="00A879DF" w:rsidP="00A879DF">
      <w:pPr>
        <w:shd w:val="clear" w:color="auto" w:fill="FFFFFF"/>
        <w:spacing w:before="72" w:after="0" w:line="240" w:lineRule="auto"/>
        <w:outlineLvl w:val="2"/>
        <w:rPr>
          <w:rFonts w:ascii="Arial" w:eastAsia="Times New Roman" w:hAnsi="Arial" w:cs="Arial"/>
          <w:b/>
          <w:bCs/>
          <w:color w:val="000000"/>
          <w:sz w:val="29"/>
          <w:szCs w:val="29"/>
          <w:lang w:eastAsia="en-IN"/>
        </w:rPr>
      </w:pPr>
    </w:p>
    <w:p w14:paraId="5F64C8EC" w14:textId="77777777" w:rsidR="00A879DF" w:rsidRPr="00A879DF" w:rsidRDefault="00A879DF" w:rsidP="00A879DF">
      <w:pPr>
        <w:shd w:val="clear" w:color="auto" w:fill="FFFFFF"/>
        <w:spacing w:before="72" w:after="0" w:line="240" w:lineRule="auto"/>
        <w:outlineLvl w:val="2"/>
        <w:rPr>
          <w:rFonts w:ascii="Arial" w:eastAsia="Times New Roman" w:hAnsi="Arial" w:cs="Arial"/>
          <w:b/>
          <w:bCs/>
          <w:color w:val="000000"/>
          <w:sz w:val="29"/>
          <w:szCs w:val="29"/>
          <w:lang w:eastAsia="en-IN"/>
        </w:rPr>
      </w:pPr>
    </w:p>
    <w:p w14:paraId="130A1409" w14:textId="0F28791C" w:rsidR="00A879DF" w:rsidRPr="00A879DF" w:rsidRDefault="00A879DF" w:rsidP="00A879DF">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The DDR4 team at </w:t>
      </w:r>
      <w:hyperlink r:id="rId25" w:tooltip="Micron Technology" w:history="1">
        <w:r w:rsidRPr="00A879DF">
          <w:rPr>
            <w:rFonts w:ascii="Arial" w:eastAsia="Times New Roman" w:hAnsi="Arial" w:cs="Arial"/>
            <w:color w:val="0B0080"/>
            <w:sz w:val="28"/>
            <w:szCs w:val="28"/>
            <w:u w:val="single"/>
            <w:lang w:eastAsia="en-IN"/>
          </w:rPr>
          <w:t>Micron Technology</w:t>
        </w:r>
      </w:hyperlink>
      <w:r w:rsidRPr="00A879DF">
        <w:rPr>
          <w:rFonts w:ascii="Arial" w:eastAsia="Times New Roman" w:hAnsi="Arial" w:cs="Arial"/>
          <w:color w:val="222222"/>
          <w:sz w:val="28"/>
          <w:szCs w:val="28"/>
          <w:lang w:eastAsia="en-IN"/>
        </w:rPr>
        <w:t> identified some key points for IC and PCB design:</w:t>
      </w:r>
      <w:r w:rsidR="00DC445C" w:rsidRPr="00A879DF">
        <w:rPr>
          <w:rFonts w:ascii="Arial" w:eastAsia="Times New Roman" w:hAnsi="Arial" w:cs="Arial"/>
          <w:color w:val="222222"/>
          <w:sz w:val="28"/>
          <w:szCs w:val="28"/>
          <w:lang w:eastAsia="en-IN"/>
        </w:rPr>
        <w:t xml:space="preserve"> </w:t>
      </w:r>
    </w:p>
    <w:p w14:paraId="04AF51B9" w14:textId="007A0E75" w:rsidR="00A879DF" w:rsidRPr="00A879DF" w:rsidRDefault="00A879DF" w:rsidP="00A879DF">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IC design:</w:t>
      </w:r>
      <w:r w:rsidR="00DC445C" w:rsidRPr="00A879DF">
        <w:rPr>
          <w:rFonts w:ascii="Arial" w:eastAsia="Times New Roman" w:hAnsi="Arial" w:cs="Arial"/>
          <w:color w:val="222222"/>
          <w:sz w:val="28"/>
          <w:szCs w:val="28"/>
          <w:lang w:eastAsia="en-IN"/>
        </w:rPr>
        <w:t xml:space="preserve"> </w:t>
      </w:r>
    </w:p>
    <w:p w14:paraId="54DEDF60" w14:textId="77777777" w:rsidR="00A879DF" w:rsidRPr="00A879DF" w:rsidRDefault="00A879DF" w:rsidP="00A879DF">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calibration (DDR4 "requires that </w:t>
      </w: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calibration be performed by the controller");</w:t>
      </w:r>
    </w:p>
    <w:p w14:paraId="052C566C" w14:textId="5E51D06B" w:rsidR="00A879DF" w:rsidRPr="00A879DF" w:rsidRDefault="00A879DF" w:rsidP="00A879DF">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New addressing schemes ("bank grouping", ACT to replace RAS, CAS, and WE </w:t>
      </w:r>
      <w:r w:rsidR="00DC445C" w:rsidRPr="00A879DF">
        <w:rPr>
          <w:rFonts w:ascii="Arial" w:eastAsia="Times New Roman" w:hAnsi="Arial" w:cs="Arial"/>
          <w:color w:val="222222"/>
          <w:sz w:val="28"/>
          <w:szCs w:val="28"/>
          <w:lang w:eastAsia="en-IN"/>
        </w:rPr>
        <w:t>command</w:t>
      </w:r>
      <w:r w:rsidRPr="00A879DF">
        <w:rPr>
          <w:rFonts w:ascii="Arial" w:eastAsia="Times New Roman" w:hAnsi="Arial" w:cs="Arial"/>
          <w:color w:val="222222"/>
          <w:sz w:val="28"/>
          <w:szCs w:val="28"/>
          <w:lang w:eastAsia="en-IN"/>
        </w:rPr>
        <w:t>, PAR and Alert for error checking and DBI for data bus inversion);</w:t>
      </w:r>
    </w:p>
    <w:p w14:paraId="10FC19F8" w14:textId="77777777" w:rsidR="00A879DF" w:rsidRPr="00A879DF" w:rsidRDefault="00A879DF" w:rsidP="00A879DF">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New power saving features (low-power auto self-refresh, temperature-controlled refresh, fine-granularity refresh, data-bus inversion, and CMD/ADDR latency).</w:t>
      </w:r>
    </w:p>
    <w:p w14:paraId="327D036E" w14:textId="77777777" w:rsidR="00A879DF" w:rsidRPr="00A879DF" w:rsidRDefault="00A879DF" w:rsidP="00A879DF">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Circuit board design:</w:t>
      </w:r>
      <w:hyperlink r:id="rId26" w:anchor="cite_note-Denali-55" w:history="1">
        <w:r w:rsidRPr="00A879DF">
          <w:rPr>
            <w:rFonts w:ascii="Arial" w:eastAsia="Times New Roman" w:hAnsi="Arial" w:cs="Arial"/>
            <w:color w:val="0B0080"/>
            <w:sz w:val="28"/>
            <w:szCs w:val="28"/>
            <w:u w:val="single"/>
            <w:vertAlign w:val="superscript"/>
            <w:lang w:eastAsia="en-IN"/>
          </w:rPr>
          <w:t>[53]</w:t>
        </w:r>
      </w:hyperlink>
    </w:p>
    <w:p w14:paraId="00F95F9E" w14:textId="77777777" w:rsidR="00A879DF" w:rsidRPr="00A879DF" w:rsidRDefault="00A879DF" w:rsidP="00A879DF">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New power supplies (VDD/VDDQ at 1.2 V and </w:t>
      </w:r>
      <w:proofErr w:type="spellStart"/>
      <w:r w:rsidRPr="00A879DF">
        <w:rPr>
          <w:rFonts w:ascii="Arial" w:eastAsia="Times New Roman" w:hAnsi="Arial" w:cs="Arial"/>
          <w:color w:val="222222"/>
          <w:sz w:val="28"/>
          <w:szCs w:val="28"/>
          <w:lang w:eastAsia="en-IN"/>
        </w:rPr>
        <w:t>wordline</w:t>
      </w:r>
      <w:proofErr w:type="spellEnd"/>
      <w:r w:rsidRPr="00A879DF">
        <w:rPr>
          <w:rFonts w:ascii="Arial" w:eastAsia="Times New Roman" w:hAnsi="Arial" w:cs="Arial"/>
          <w:color w:val="222222"/>
          <w:sz w:val="28"/>
          <w:szCs w:val="28"/>
          <w:lang w:eastAsia="en-IN"/>
        </w:rPr>
        <w:t xml:space="preserve"> boost, known as VPP, at 2.5 V);</w:t>
      </w:r>
    </w:p>
    <w:p w14:paraId="79D5DCE7" w14:textId="77777777" w:rsidR="00A879DF" w:rsidRPr="00A879DF" w:rsidRDefault="00A879DF" w:rsidP="00A879DF">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must be supplied internal to the DRAM while </w:t>
      </w:r>
      <w:proofErr w:type="spellStart"/>
      <w:r w:rsidRPr="00A879DF">
        <w:rPr>
          <w:rFonts w:ascii="Arial" w:eastAsia="Times New Roman" w:hAnsi="Arial" w:cs="Arial"/>
          <w:color w:val="222222"/>
          <w:sz w:val="28"/>
          <w:szCs w:val="28"/>
          <w:lang w:eastAsia="en-IN"/>
        </w:rPr>
        <w:t>VrefCA</w:t>
      </w:r>
      <w:proofErr w:type="spellEnd"/>
      <w:r w:rsidRPr="00A879DF">
        <w:rPr>
          <w:rFonts w:ascii="Arial" w:eastAsia="Times New Roman" w:hAnsi="Arial" w:cs="Arial"/>
          <w:color w:val="222222"/>
          <w:sz w:val="28"/>
          <w:szCs w:val="28"/>
          <w:lang w:eastAsia="en-IN"/>
        </w:rPr>
        <w:t xml:space="preserve"> is supplied externally from the board;</w:t>
      </w:r>
    </w:p>
    <w:p w14:paraId="1C888614" w14:textId="547BBF37" w:rsidR="00A879DF" w:rsidRPr="00A879DF" w:rsidRDefault="00A879DF" w:rsidP="00A879DF">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DQ pins terminate high using pseudo-open-drain I/O (this differs from the CA pins in DDR3 which are centre-tapped to VTT)</w:t>
      </w:r>
      <w:r w:rsidR="00DC445C" w:rsidRPr="00A879DF">
        <w:rPr>
          <w:rFonts w:ascii="Arial" w:eastAsia="Times New Roman" w:hAnsi="Arial" w:cs="Arial"/>
          <w:color w:val="222222"/>
          <w:sz w:val="28"/>
          <w:szCs w:val="28"/>
          <w:lang w:eastAsia="en-IN"/>
        </w:rPr>
        <w:t xml:space="preserve"> </w:t>
      </w:r>
    </w:p>
    <w:p w14:paraId="3C8C6B88" w14:textId="2A638F47" w:rsidR="00A879DF" w:rsidRDefault="0054387D" w:rsidP="00A879DF">
      <w:pPr>
        <w:shd w:val="clear" w:color="auto" w:fill="FFFFFF"/>
        <w:spacing w:before="120" w:after="120" w:line="240" w:lineRule="auto"/>
        <w:rPr>
          <w:rFonts w:ascii="Arial" w:eastAsia="Times New Roman" w:hAnsi="Arial" w:cs="Arial"/>
          <w:color w:val="222222"/>
          <w:sz w:val="28"/>
          <w:szCs w:val="28"/>
          <w:lang w:eastAsia="en-IN"/>
        </w:rPr>
      </w:pPr>
      <w:hyperlink r:id="rId27" w:tooltip="Rowhammer" w:history="1">
        <w:r w:rsidR="00A879DF" w:rsidRPr="00A879DF">
          <w:rPr>
            <w:rFonts w:ascii="Arial" w:eastAsia="Times New Roman" w:hAnsi="Arial" w:cs="Arial"/>
            <w:color w:val="0B0080"/>
            <w:sz w:val="28"/>
            <w:szCs w:val="28"/>
            <w:u w:val="single"/>
            <w:lang w:eastAsia="en-IN"/>
          </w:rPr>
          <w:t>Row hammer</w:t>
        </w:r>
      </w:hyperlink>
      <w:r w:rsidR="00A879DF" w:rsidRPr="00A879DF">
        <w:rPr>
          <w:rFonts w:ascii="Arial" w:eastAsia="Times New Roman" w:hAnsi="Arial" w:cs="Arial"/>
          <w:color w:val="222222"/>
          <w:sz w:val="28"/>
          <w:szCs w:val="28"/>
          <w:lang w:eastAsia="en-IN"/>
        </w:rPr>
        <w:t> mitigation techniques include larger storage capacitors, modifying the address lines to use </w:t>
      </w:r>
      <w:hyperlink r:id="rId28" w:tooltip="Address space layout randomization" w:history="1">
        <w:r w:rsidR="00A879DF" w:rsidRPr="00A879DF">
          <w:rPr>
            <w:rFonts w:ascii="Arial" w:eastAsia="Times New Roman" w:hAnsi="Arial" w:cs="Arial"/>
            <w:color w:val="0B0080"/>
            <w:sz w:val="28"/>
            <w:szCs w:val="28"/>
            <w:u w:val="single"/>
            <w:lang w:eastAsia="en-IN"/>
          </w:rPr>
          <w:t>address space layout randomization</w:t>
        </w:r>
      </w:hyperlink>
      <w:r w:rsidR="00A879DF" w:rsidRPr="00A879DF">
        <w:rPr>
          <w:rFonts w:ascii="Arial" w:eastAsia="Times New Roman" w:hAnsi="Arial" w:cs="Arial"/>
          <w:color w:val="222222"/>
          <w:sz w:val="28"/>
          <w:szCs w:val="28"/>
          <w:lang w:eastAsia="en-IN"/>
        </w:rPr>
        <w:t> and dual-voltage I/O lines that further isolate potential boundary conditions that might result in instability at high write/read speeds.</w:t>
      </w:r>
    </w:p>
    <w:p w14:paraId="487C58A8" w14:textId="6561F1E8" w:rsidR="00DC445C" w:rsidRDefault="00DC445C" w:rsidP="00A879DF">
      <w:pPr>
        <w:shd w:val="clear" w:color="auto" w:fill="FFFFFF"/>
        <w:spacing w:before="120" w:after="120" w:line="240" w:lineRule="auto"/>
        <w:rPr>
          <w:rFonts w:ascii="Arial" w:eastAsia="Times New Roman" w:hAnsi="Arial" w:cs="Arial"/>
          <w:color w:val="222222"/>
          <w:sz w:val="28"/>
          <w:szCs w:val="28"/>
          <w:lang w:eastAsia="en-IN"/>
        </w:rPr>
      </w:pPr>
    </w:p>
    <w:p w14:paraId="798A390E" w14:textId="46BBBDE1" w:rsidR="00DC445C" w:rsidRDefault="00DC445C" w:rsidP="00A879DF">
      <w:pPr>
        <w:shd w:val="clear" w:color="auto" w:fill="FFFFFF"/>
        <w:spacing w:before="120" w:after="120" w:line="240" w:lineRule="auto"/>
        <w:rPr>
          <w:rFonts w:ascii="Arial" w:eastAsia="Times New Roman" w:hAnsi="Arial" w:cs="Arial"/>
          <w:color w:val="222222"/>
          <w:sz w:val="28"/>
          <w:szCs w:val="28"/>
          <w:lang w:eastAsia="en-IN"/>
        </w:rPr>
      </w:pPr>
    </w:p>
    <w:p w14:paraId="2B703AE1" w14:textId="55890B00" w:rsidR="00DC445C" w:rsidRPr="00A879DF" w:rsidRDefault="00DC445C" w:rsidP="00A879DF">
      <w:pPr>
        <w:shd w:val="clear" w:color="auto" w:fill="FFFFFF"/>
        <w:spacing w:before="120" w:after="120" w:line="240" w:lineRule="auto"/>
        <w:rPr>
          <w:rFonts w:ascii="Arial" w:eastAsia="Times New Roman" w:hAnsi="Arial" w:cs="Arial"/>
          <w:color w:val="222222"/>
          <w:sz w:val="28"/>
          <w:szCs w:val="28"/>
          <w:lang w:eastAsia="en-IN"/>
        </w:rPr>
      </w:pPr>
    </w:p>
    <w:p w14:paraId="3111A729" w14:textId="77777777" w:rsidR="007A1DE3" w:rsidRPr="00A879DF" w:rsidRDefault="007A1DE3" w:rsidP="00C45B28">
      <w:pPr>
        <w:rPr>
          <w:sz w:val="28"/>
          <w:szCs w:val="28"/>
        </w:rPr>
      </w:pPr>
    </w:p>
    <w:p w14:paraId="330D2B7E" w14:textId="36EAA884" w:rsidR="00A879DF" w:rsidRPr="009C4E40" w:rsidRDefault="00DC445C">
      <w:pPr>
        <w:rPr>
          <w:b/>
          <w:bCs/>
          <w:sz w:val="40"/>
          <w:szCs w:val="40"/>
        </w:rPr>
      </w:pPr>
      <w:r w:rsidRPr="00DC445C">
        <w:rPr>
          <w:b/>
          <w:bCs/>
          <w:sz w:val="56"/>
          <w:szCs w:val="56"/>
        </w:rPr>
        <w:t>Storage:</w:t>
      </w:r>
      <w:r w:rsidR="009C4E40">
        <w:rPr>
          <w:b/>
          <w:bCs/>
          <w:sz w:val="56"/>
          <w:szCs w:val="56"/>
        </w:rPr>
        <w:t xml:space="preserve"> </w:t>
      </w:r>
      <w:r w:rsidR="009C4E40" w:rsidRPr="009C4E40">
        <w:rPr>
          <w:b/>
          <w:bCs/>
          <w:sz w:val="40"/>
          <w:szCs w:val="40"/>
        </w:rPr>
        <w:t xml:space="preserve">512 GB </w:t>
      </w:r>
      <w:proofErr w:type="spellStart"/>
      <w:r w:rsidR="009C4E40" w:rsidRPr="009C4E40">
        <w:rPr>
          <w:b/>
          <w:bCs/>
          <w:sz w:val="40"/>
          <w:szCs w:val="40"/>
        </w:rPr>
        <w:t>NVMe</w:t>
      </w:r>
      <w:proofErr w:type="spellEnd"/>
      <w:r w:rsidR="009C4E40" w:rsidRPr="009C4E40">
        <w:rPr>
          <w:b/>
          <w:bCs/>
          <w:sz w:val="40"/>
          <w:szCs w:val="40"/>
        </w:rPr>
        <w:t xml:space="preserve"> ,1TB </w:t>
      </w:r>
      <w:proofErr w:type="spellStart"/>
      <w:r w:rsidR="009C4E40" w:rsidRPr="009C4E40">
        <w:rPr>
          <w:b/>
          <w:bCs/>
          <w:sz w:val="40"/>
          <w:szCs w:val="40"/>
        </w:rPr>
        <w:t>sshd</w:t>
      </w:r>
      <w:proofErr w:type="spellEnd"/>
      <w:r w:rsidR="009C4E40">
        <w:rPr>
          <w:b/>
          <w:bCs/>
          <w:sz w:val="40"/>
          <w:szCs w:val="40"/>
        </w:rPr>
        <w:t xml:space="preserve"> </w:t>
      </w:r>
      <w:r w:rsidR="009C4E40" w:rsidRPr="009C4E40">
        <w:rPr>
          <w:b/>
          <w:bCs/>
          <w:sz w:val="40"/>
          <w:szCs w:val="40"/>
        </w:rPr>
        <w:t>(hard drive)</w:t>
      </w:r>
    </w:p>
    <w:p w14:paraId="013DE5A5" w14:textId="4CBDA0C9" w:rsidR="003635D7" w:rsidRPr="003635D7" w:rsidRDefault="003635D7" w:rsidP="003635D7">
      <w:pPr>
        <w:spacing w:after="0" w:line="240" w:lineRule="auto"/>
        <w:rPr>
          <w:rFonts w:ascii="Arial" w:eastAsia="Times New Roman" w:hAnsi="Arial" w:cs="Arial"/>
          <w:color w:val="222222"/>
          <w:sz w:val="27"/>
          <w:szCs w:val="27"/>
          <w:shd w:val="clear" w:color="auto" w:fill="FFFFFF"/>
          <w:lang w:eastAsia="en-IN"/>
        </w:rPr>
      </w:pPr>
      <w:proofErr w:type="spellStart"/>
      <w:r>
        <w:rPr>
          <w:rFonts w:ascii="Arial" w:eastAsia="Times New Roman" w:hAnsi="Arial" w:cs="Arial"/>
          <w:color w:val="222222"/>
          <w:sz w:val="27"/>
          <w:szCs w:val="27"/>
          <w:shd w:val="clear" w:color="auto" w:fill="FFFFFF"/>
          <w:lang w:eastAsia="en-IN"/>
        </w:rPr>
        <w:t>N</w:t>
      </w:r>
      <w:r w:rsidRPr="003635D7">
        <w:rPr>
          <w:rFonts w:ascii="Arial" w:eastAsia="Times New Roman" w:hAnsi="Arial" w:cs="Arial"/>
          <w:color w:val="222222"/>
          <w:sz w:val="27"/>
          <w:szCs w:val="27"/>
          <w:shd w:val="clear" w:color="auto" w:fill="FFFFFF"/>
          <w:lang w:eastAsia="en-IN"/>
        </w:rPr>
        <w:t>VMe</w:t>
      </w:r>
      <w:proofErr w:type="spellEnd"/>
      <w:r w:rsidRPr="003635D7">
        <w:rPr>
          <w:rFonts w:ascii="Arial" w:eastAsia="Times New Roman" w:hAnsi="Arial" w:cs="Arial"/>
          <w:color w:val="222222"/>
          <w:sz w:val="27"/>
          <w:szCs w:val="27"/>
          <w:shd w:val="clear" w:color="auto" w:fill="FFFFFF"/>
          <w:lang w:eastAsia="en-IN"/>
        </w:rPr>
        <w:t xml:space="preserve"> is no longer a nice-to-have storage technology. If you’re shopping for a new PC, it’s a feature you should actively seek out. Moreover, if your PC is of fairly recent vintage, you should </w:t>
      </w:r>
      <w:r w:rsidRPr="003635D7">
        <w:rPr>
          <w:rFonts w:ascii="Arial" w:eastAsia="Times New Roman" w:hAnsi="Arial" w:cs="Arial"/>
          <w:color w:val="009900"/>
          <w:sz w:val="27"/>
          <w:szCs w:val="27"/>
          <w:bdr w:val="none" w:sz="0" w:space="0" w:color="auto" w:frame="1"/>
          <w:lang w:eastAsia="en-IN"/>
        </w:rPr>
        <w:t>upgrade</w:t>
      </w:r>
    </w:p>
    <w:p w14:paraId="3E9FA0BE" w14:textId="1167B94A" w:rsidR="003635D7" w:rsidRPr="003635D7" w:rsidRDefault="003635D7" w:rsidP="003635D7">
      <w:pPr>
        <w:shd w:val="clear" w:color="auto" w:fill="FCFCFC"/>
        <w:spacing w:after="90" w:line="300" w:lineRule="atLeast"/>
        <w:rPr>
          <w:rFonts w:ascii="Times New Roman" w:eastAsia="Times New Roman" w:hAnsi="Times New Roman" w:cs="Times New Roman"/>
          <w:caps/>
          <w:color w:val="B5B5B5"/>
          <w:sz w:val="14"/>
          <w:szCs w:val="14"/>
          <w:lang w:eastAsia="en-IN"/>
        </w:rPr>
      </w:pPr>
      <w:r w:rsidRPr="003635D7">
        <w:rPr>
          <w:rFonts w:ascii="Arial" w:eastAsia="Times New Roman" w:hAnsi="Arial" w:cs="Arial"/>
          <w:caps/>
          <w:color w:val="B5B5B5"/>
          <w:sz w:val="14"/>
          <w:szCs w:val="14"/>
          <w:shd w:val="clear" w:color="auto" w:fill="FFFFFF"/>
          <w:lang w:eastAsia="en-IN"/>
        </w:rPr>
        <w:t>T</w:t>
      </w:r>
    </w:p>
    <w:p w14:paraId="62C244E8" w14:textId="607DDAAD" w:rsidR="00DC445C" w:rsidRDefault="003635D7" w:rsidP="003635D7">
      <w:pPr>
        <w:rPr>
          <w:rFonts w:ascii="Arial" w:eastAsia="Times New Roman" w:hAnsi="Arial" w:cs="Arial"/>
          <w:color w:val="222222"/>
          <w:sz w:val="27"/>
          <w:szCs w:val="27"/>
          <w:shd w:val="clear" w:color="auto" w:fill="FFFFFF"/>
          <w:lang w:eastAsia="en-IN"/>
        </w:rPr>
      </w:pPr>
      <w:r w:rsidRPr="003635D7">
        <w:rPr>
          <w:rFonts w:ascii="Arial" w:eastAsia="Times New Roman" w:hAnsi="Arial" w:cs="Arial"/>
          <w:color w:val="222222"/>
          <w:sz w:val="27"/>
          <w:szCs w:val="27"/>
          <w:shd w:val="clear" w:color="auto" w:fill="FFFFFF"/>
          <w:lang w:eastAsia="en-IN"/>
        </w:rPr>
        <w:lastRenderedPageBreak/>
        <w:t xml:space="preserve"> to </w:t>
      </w:r>
      <w:proofErr w:type="spellStart"/>
      <w:r w:rsidRPr="003635D7">
        <w:rPr>
          <w:rFonts w:ascii="Arial" w:eastAsia="Times New Roman" w:hAnsi="Arial" w:cs="Arial"/>
          <w:color w:val="222222"/>
          <w:sz w:val="27"/>
          <w:szCs w:val="27"/>
          <w:shd w:val="clear" w:color="auto" w:fill="FFFFFF"/>
          <w:lang w:eastAsia="en-IN"/>
        </w:rPr>
        <w:t>NVMe</w:t>
      </w:r>
      <w:proofErr w:type="spellEnd"/>
      <w:r w:rsidRPr="003635D7">
        <w:rPr>
          <w:rFonts w:ascii="Arial" w:eastAsia="Times New Roman" w:hAnsi="Arial" w:cs="Arial"/>
          <w:color w:val="222222"/>
          <w:sz w:val="27"/>
          <w:szCs w:val="27"/>
          <w:shd w:val="clear" w:color="auto" w:fill="FFFFFF"/>
          <w:lang w:eastAsia="en-IN"/>
        </w:rPr>
        <w:t xml:space="preserve">. </w:t>
      </w:r>
    </w:p>
    <w:p w14:paraId="51C93D4D" w14:textId="77777777" w:rsidR="009C4E40" w:rsidRPr="009C4E40" w:rsidRDefault="009C4E40" w:rsidP="009C4E40">
      <w:pPr>
        <w:shd w:val="clear" w:color="auto" w:fill="FFFFFF"/>
        <w:spacing w:before="100" w:beforeAutospacing="1" w:after="100" w:afterAutospacing="1" w:line="240" w:lineRule="auto"/>
        <w:outlineLvl w:val="1"/>
        <w:rPr>
          <w:rFonts w:ascii="Arial" w:eastAsia="Times New Roman" w:hAnsi="Arial" w:cs="Arial"/>
          <w:b/>
          <w:bCs/>
          <w:color w:val="222222"/>
          <w:sz w:val="36"/>
          <w:szCs w:val="36"/>
          <w:lang w:eastAsia="en-IN"/>
        </w:rPr>
      </w:pPr>
      <w:r w:rsidRPr="009C4E40">
        <w:rPr>
          <w:rFonts w:ascii="Arial" w:eastAsia="Times New Roman" w:hAnsi="Arial" w:cs="Arial"/>
          <w:b/>
          <w:bCs/>
          <w:color w:val="222222"/>
          <w:sz w:val="36"/>
          <w:szCs w:val="36"/>
          <w:lang w:eastAsia="en-IN"/>
        </w:rPr>
        <w:t>What it is</w:t>
      </w:r>
    </w:p>
    <w:p w14:paraId="3041A025" w14:textId="1FD04FFB" w:rsidR="009C4E40" w:rsidRDefault="009C4E40" w:rsidP="009C4E40">
      <w:pPr>
        <w:shd w:val="clear" w:color="auto" w:fill="FFFFFF"/>
        <w:spacing w:after="240" w:line="240" w:lineRule="auto"/>
        <w:rPr>
          <w:rFonts w:ascii="Arial" w:eastAsia="Times New Roman" w:hAnsi="Arial" w:cs="Arial"/>
          <w:color w:val="222222"/>
          <w:sz w:val="24"/>
          <w:szCs w:val="24"/>
          <w:lang w:eastAsia="en-IN"/>
        </w:rPr>
      </w:pPr>
      <w:proofErr w:type="spellStart"/>
      <w:r w:rsidRPr="009C4E40">
        <w:rPr>
          <w:rFonts w:ascii="Arial" w:eastAsia="Times New Roman" w:hAnsi="Arial" w:cs="Arial"/>
          <w:color w:val="222222"/>
          <w:sz w:val="24"/>
          <w:szCs w:val="24"/>
          <w:lang w:eastAsia="en-IN"/>
        </w:rPr>
        <w:t>NVMe</w:t>
      </w:r>
      <w:proofErr w:type="spellEnd"/>
      <w:r w:rsidRPr="009C4E40">
        <w:rPr>
          <w:rFonts w:ascii="Arial" w:eastAsia="Times New Roman" w:hAnsi="Arial" w:cs="Arial"/>
          <w:color w:val="222222"/>
          <w:sz w:val="24"/>
          <w:szCs w:val="24"/>
          <w:lang w:eastAsia="en-IN"/>
        </w:rPr>
        <w:t xml:space="preserve"> is a communications standard developed specially for SSDs by a consortium of vendors including Intel, Samsung, SanDisk, Dell, and Seagate. It operates across the PCIe bus (hence the ‘Express’ in the name), which allows the drives to act more like the fast memory that they are, rather than the hard disks they imitate. Bottom line: </w:t>
      </w:r>
      <w:proofErr w:type="spellStart"/>
      <w:r w:rsidRPr="009C4E40">
        <w:rPr>
          <w:rFonts w:ascii="Arial" w:eastAsia="Times New Roman" w:hAnsi="Arial" w:cs="Arial"/>
          <w:color w:val="222222"/>
          <w:sz w:val="24"/>
          <w:szCs w:val="24"/>
          <w:lang w:eastAsia="en-IN"/>
        </w:rPr>
        <w:t>NVMe</w:t>
      </w:r>
      <w:proofErr w:type="spellEnd"/>
      <w:r w:rsidRPr="009C4E40">
        <w:rPr>
          <w:rFonts w:ascii="Arial" w:eastAsia="Times New Roman" w:hAnsi="Arial" w:cs="Arial"/>
          <w:color w:val="222222"/>
          <w:sz w:val="24"/>
          <w:szCs w:val="24"/>
          <w:lang w:eastAsia="en-IN"/>
        </w:rPr>
        <w:t xml:space="preserve"> is fast. Really fast. Like never-have-to-wait-again-for-your-computer fast.</w:t>
      </w:r>
    </w:p>
    <w:p w14:paraId="159901B7" w14:textId="29E37F6E" w:rsidR="009C4E40" w:rsidRDefault="009C4E40" w:rsidP="009C4E40">
      <w:pPr>
        <w:shd w:val="clear" w:color="auto" w:fill="FFFFFF"/>
        <w:spacing w:after="240" w:line="240" w:lineRule="auto"/>
        <w:rPr>
          <w:rFonts w:ascii="Arial" w:eastAsia="Times New Roman" w:hAnsi="Arial" w:cs="Arial"/>
          <w:color w:val="222222"/>
          <w:sz w:val="24"/>
          <w:szCs w:val="24"/>
          <w:lang w:eastAsia="en-IN"/>
        </w:rPr>
      </w:pPr>
    </w:p>
    <w:p w14:paraId="179C7069" w14:textId="77B1B1D5" w:rsidR="009C4E40" w:rsidRDefault="009C4E40" w:rsidP="009C4E40">
      <w:pPr>
        <w:shd w:val="clear" w:color="auto" w:fill="FFFFFF"/>
        <w:spacing w:after="240"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The approximate performance ceilings for the three mainstream storage technologies as things now stand are:</w:t>
      </w:r>
    </w:p>
    <w:p w14:paraId="77002BFD" w14:textId="77777777" w:rsidR="009C4E40" w:rsidRPr="009C4E40" w:rsidRDefault="009C4E40" w:rsidP="009C4E40">
      <w:pPr>
        <w:shd w:val="clear" w:color="auto" w:fill="FFFFFF"/>
        <w:spacing w:after="240" w:line="240" w:lineRule="auto"/>
        <w:rPr>
          <w:rFonts w:ascii="Arial" w:eastAsia="Times New Roman" w:hAnsi="Arial" w:cs="Arial"/>
          <w:color w:val="222222"/>
          <w:sz w:val="24"/>
          <w:szCs w:val="24"/>
          <w:lang w:eastAsia="en-IN"/>
        </w:rPr>
      </w:pPr>
    </w:p>
    <w:p w14:paraId="573B13F6" w14:textId="0CE3B4BB" w:rsidR="009C4E40" w:rsidRDefault="009C4E40" w:rsidP="003635D7">
      <w:pPr>
        <w:rPr>
          <w:rFonts w:ascii="Arial" w:eastAsia="Times New Roman" w:hAnsi="Arial" w:cs="Arial"/>
          <w:color w:val="222222"/>
          <w:sz w:val="27"/>
          <w:szCs w:val="27"/>
          <w:shd w:val="clear" w:color="auto" w:fill="FFFFFF"/>
          <w:lang w:eastAsia="en-IN"/>
        </w:rPr>
      </w:pPr>
      <w:r>
        <w:rPr>
          <w:noProof/>
        </w:rPr>
        <w:drawing>
          <wp:inline distT="0" distB="0" distL="0" distR="0" wp14:anchorId="63385725" wp14:editId="4D6DEB2B">
            <wp:extent cx="5731510" cy="3520785"/>
            <wp:effectExtent l="0" t="0" r="2540" b="3810"/>
            <wp:docPr id="12" name="Picture 12" descr="sustained 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tained through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20785"/>
                    </a:xfrm>
                    <a:prstGeom prst="rect">
                      <a:avLst/>
                    </a:prstGeom>
                    <a:noFill/>
                    <a:ln>
                      <a:noFill/>
                    </a:ln>
                  </pic:spPr>
                </pic:pic>
              </a:graphicData>
            </a:graphic>
          </wp:inline>
        </w:drawing>
      </w:r>
    </w:p>
    <w:p w14:paraId="169910D3" w14:textId="668EF139" w:rsidR="009C4E40" w:rsidRDefault="009C4E40" w:rsidP="003635D7">
      <w:pPr>
        <w:rPr>
          <w:rFonts w:ascii="Arial" w:hAnsi="Arial" w:cs="Arial"/>
          <w:color w:val="666666"/>
          <w:sz w:val="23"/>
          <w:szCs w:val="23"/>
          <w:shd w:val="clear" w:color="auto" w:fill="FFFFFF"/>
        </w:rPr>
      </w:pPr>
      <w:r>
        <w:rPr>
          <w:rFonts w:ascii="Arial" w:hAnsi="Arial" w:cs="Arial"/>
          <w:color w:val="666666"/>
          <w:sz w:val="23"/>
          <w:szCs w:val="23"/>
          <w:shd w:val="clear" w:color="auto" w:fill="FFFFFF"/>
        </w:rPr>
        <w:t xml:space="preserve">Not that you need sustained throughput like this very often, but </w:t>
      </w:r>
      <w:proofErr w:type="spellStart"/>
      <w:r>
        <w:rPr>
          <w:rFonts w:ascii="Arial" w:hAnsi="Arial" w:cs="Arial"/>
          <w:color w:val="666666"/>
          <w:sz w:val="23"/>
          <w:szCs w:val="23"/>
          <w:shd w:val="clear" w:color="auto" w:fill="FFFFFF"/>
        </w:rPr>
        <w:t>NVMe</w:t>
      </w:r>
      <w:proofErr w:type="spellEnd"/>
      <w:r>
        <w:rPr>
          <w:rFonts w:ascii="Arial" w:hAnsi="Arial" w:cs="Arial"/>
          <w:color w:val="666666"/>
          <w:sz w:val="23"/>
          <w:szCs w:val="23"/>
          <w:shd w:val="clear" w:color="auto" w:fill="FFFFFF"/>
        </w:rPr>
        <w:t xml:space="preserve"> makes short work of transferring files of any size. HDD = 200MBps, SATA SSD = 550MBps, </w:t>
      </w:r>
      <w:proofErr w:type="spellStart"/>
      <w:r>
        <w:rPr>
          <w:rFonts w:ascii="Arial" w:hAnsi="Arial" w:cs="Arial"/>
          <w:color w:val="666666"/>
          <w:sz w:val="23"/>
          <w:szCs w:val="23"/>
          <w:shd w:val="clear" w:color="auto" w:fill="FFFFFF"/>
        </w:rPr>
        <w:t>NVMe</w:t>
      </w:r>
      <w:proofErr w:type="spellEnd"/>
      <w:r>
        <w:rPr>
          <w:rFonts w:ascii="Arial" w:hAnsi="Arial" w:cs="Arial"/>
          <w:color w:val="666666"/>
          <w:sz w:val="23"/>
          <w:szCs w:val="23"/>
          <w:shd w:val="clear" w:color="auto" w:fill="FFFFFF"/>
        </w:rPr>
        <w:t xml:space="preserve"> SSD = 3GBps. Longer bars are better.</w:t>
      </w:r>
    </w:p>
    <w:p w14:paraId="14C90C39" w14:textId="5CEDFE99" w:rsidR="009C4E40" w:rsidRDefault="009C4E40" w:rsidP="003635D7">
      <w:pPr>
        <w:rPr>
          <w:rFonts w:ascii="Arial" w:eastAsia="Times New Roman" w:hAnsi="Arial" w:cs="Arial"/>
          <w:color w:val="222222"/>
          <w:sz w:val="27"/>
          <w:szCs w:val="27"/>
          <w:shd w:val="clear" w:color="auto" w:fill="FFFFFF"/>
          <w:lang w:eastAsia="en-IN"/>
        </w:rPr>
      </w:pPr>
      <w:r>
        <w:rPr>
          <w:noProof/>
        </w:rPr>
        <w:lastRenderedPageBreak/>
        <w:drawing>
          <wp:inline distT="0" distB="0" distL="0" distR="0" wp14:anchorId="7C94865B" wp14:editId="6946D1DD">
            <wp:extent cx="5731510" cy="3520785"/>
            <wp:effectExtent l="0" t="0" r="2540" b="3810"/>
            <wp:docPr id="13" name="Picture 13" descr="see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k tim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20785"/>
                    </a:xfrm>
                    <a:prstGeom prst="rect">
                      <a:avLst/>
                    </a:prstGeom>
                    <a:noFill/>
                    <a:ln>
                      <a:noFill/>
                    </a:ln>
                  </pic:spPr>
                </pic:pic>
              </a:graphicData>
            </a:graphic>
          </wp:inline>
        </w:drawing>
      </w:r>
    </w:p>
    <w:p w14:paraId="314D2254" w14:textId="634F9B7B" w:rsidR="009C4E40" w:rsidRDefault="009C4E40" w:rsidP="003635D7">
      <w:pPr>
        <w:rPr>
          <w:rFonts w:ascii="Arial" w:hAnsi="Arial" w:cs="Arial"/>
          <w:color w:val="666666"/>
          <w:sz w:val="23"/>
          <w:szCs w:val="23"/>
          <w:shd w:val="clear" w:color="auto" w:fill="FFFFFF"/>
        </w:rPr>
      </w:pPr>
      <w:r>
        <w:rPr>
          <w:rFonts w:ascii="Arial" w:hAnsi="Arial" w:cs="Arial"/>
          <w:color w:val="666666"/>
          <w:sz w:val="23"/>
          <w:szCs w:val="23"/>
          <w:shd w:val="clear" w:color="auto" w:fill="FFFFFF"/>
        </w:rPr>
        <w:t xml:space="preserve">The CPU and GPU development curve pales in comparison to that of storage over the last 10 years. HD = 2-5 </w:t>
      </w:r>
      <w:proofErr w:type="spellStart"/>
      <w:r>
        <w:rPr>
          <w:rFonts w:ascii="Arial" w:hAnsi="Arial" w:cs="Arial"/>
          <w:color w:val="666666"/>
          <w:sz w:val="23"/>
          <w:szCs w:val="23"/>
          <w:shd w:val="clear" w:color="auto" w:fill="FFFFFF"/>
        </w:rPr>
        <w:t>ms</w:t>
      </w:r>
      <w:proofErr w:type="spellEnd"/>
      <w:r>
        <w:rPr>
          <w:rFonts w:ascii="Arial" w:hAnsi="Arial" w:cs="Arial"/>
          <w:color w:val="666666"/>
          <w:sz w:val="23"/>
          <w:szCs w:val="23"/>
          <w:shd w:val="clear" w:color="auto" w:fill="FFFFFF"/>
        </w:rPr>
        <w:t xml:space="preserve"> seek, SATA SSD = 0.2 </w:t>
      </w:r>
      <w:proofErr w:type="spellStart"/>
      <w:r>
        <w:rPr>
          <w:rFonts w:ascii="Arial" w:hAnsi="Arial" w:cs="Arial"/>
          <w:color w:val="666666"/>
          <w:sz w:val="23"/>
          <w:szCs w:val="23"/>
          <w:shd w:val="clear" w:color="auto" w:fill="FFFFFF"/>
        </w:rPr>
        <w:t>ms</w:t>
      </w:r>
      <w:proofErr w:type="spellEnd"/>
      <w:r>
        <w:rPr>
          <w:rFonts w:ascii="Arial" w:hAnsi="Arial" w:cs="Arial"/>
          <w:color w:val="666666"/>
          <w:sz w:val="23"/>
          <w:szCs w:val="23"/>
          <w:shd w:val="clear" w:color="auto" w:fill="FFFFFF"/>
        </w:rPr>
        <w:t xml:space="preserve"> seek, </w:t>
      </w:r>
      <w:proofErr w:type="spellStart"/>
      <w:r>
        <w:rPr>
          <w:rFonts w:ascii="Arial" w:hAnsi="Arial" w:cs="Arial"/>
          <w:color w:val="666666"/>
          <w:sz w:val="23"/>
          <w:szCs w:val="23"/>
          <w:shd w:val="clear" w:color="auto" w:fill="FFFFFF"/>
        </w:rPr>
        <w:t>NVMe</w:t>
      </w:r>
      <w:proofErr w:type="spellEnd"/>
      <w:r>
        <w:rPr>
          <w:rFonts w:ascii="Arial" w:hAnsi="Arial" w:cs="Arial"/>
          <w:color w:val="666666"/>
          <w:sz w:val="23"/>
          <w:szCs w:val="23"/>
          <w:shd w:val="clear" w:color="auto" w:fill="FFFFFF"/>
        </w:rPr>
        <w:t xml:space="preserve"> SSD = 0.02 </w:t>
      </w:r>
      <w:proofErr w:type="spellStart"/>
      <w:r>
        <w:rPr>
          <w:rFonts w:ascii="Arial" w:hAnsi="Arial" w:cs="Arial"/>
          <w:color w:val="666666"/>
          <w:sz w:val="23"/>
          <w:szCs w:val="23"/>
          <w:shd w:val="clear" w:color="auto" w:fill="FFFFFF"/>
        </w:rPr>
        <w:t>ms</w:t>
      </w:r>
      <w:proofErr w:type="spellEnd"/>
      <w:r>
        <w:rPr>
          <w:rFonts w:ascii="Arial" w:hAnsi="Arial" w:cs="Arial"/>
          <w:color w:val="666666"/>
          <w:sz w:val="23"/>
          <w:szCs w:val="23"/>
          <w:shd w:val="clear" w:color="auto" w:fill="FFFFFF"/>
        </w:rPr>
        <w:t xml:space="preserve"> seek. Shorter bars are better, but this is an overall average. Some drives in each category might do better, some will do worse. </w:t>
      </w:r>
    </w:p>
    <w:p w14:paraId="000C9B20" w14:textId="4EBDA220" w:rsidR="009C4E40" w:rsidRDefault="009C4E40" w:rsidP="003635D7">
      <w:pPr>
        <w:rPr>
          <w:rFonts w:ascii="Arial" w:hAnsi="Arial" w:cs="Arial"/>
          <w:color w:val="666666"/>
          <w:sz w:val="23"/>
          <w:szCs w:val="23"/>
          <w:shd w:val="clear" w:color="auto" w:fill="FFFFFF"/>
        </w:rPr>
      </w:pPr>
      <w:r>
        <w:rPr>
          <w:rFonts w:ascii="Arial" w:hAnsi="Arial" w:cs="Arial"/>
          <w:color w:val="666666"/>
          <w:sz w:val="23"/>
          <w:szCs w:val="23"/>
          <w:shd w:val="clear" w:color="auto" w:fill="FFFFFF"/>
        </w:rPr>
        <w:t xml:space="preserve"> </w:t>
      </w:r>
    </w:p>
    <w:p w14:paraId="5C0178B8" w14:textId="3F81158B" w:rsidR="009C4E40" w:rsidRDefault="009C4E40" w:rsidP="003635D7">
      <w:pPr>
        <w:rPr>
          <w:rFonts w:ascii="Arial" w:hAnsi="Arial" w:cs="Arial"/>
          <w:color w:val="666666"/>
          <w:sz w:val="23"/>
          <w:szCs w:val="23"/>
          <w:shd w:val="clear" w:color="auto" w:fill="FFFFFF"/>
        </w:rPr>
      </w:pPr>
    </w:p>
    <w:p w14:paraId="56244226" w14:textId="0A48D499" w:rsidR="009C4E40" w:rsidRDefault="009C4E40" w:rsidP="003635D7">
      <w:pPr>
        <w:rPr>
          <w:rFonts w:ascii="Arial" w:hAnsi="Arial" w:cs="Arial"/>
          <w:color w:val="666666"/>
          <w:sz w:val="23"/>
          <w:szCs w:val="23"/>
          <w:shd w:val="clear" w:color="auto" w:fill="FFFFFF"/>
        </w:rPr>
      </w:pPr>
    </w:p>
    <w:p w14:paraId="27109CF8" w14:textId="77777777" w:rsidR="009C4E40" w:rsidRDefault="009C4E40">
      <w:pPr>
        <w:rPr>
          <w:rFonts w:ascii="Arial" w:hAnsi="Arial" w:cs="Arial"/>
          <w:color w:val="666666"/>
          <w:sz w:val="23"/>
          <w:szCs w:val="23"/>
          <w:shd w:val="clear" w:color="auto" w:fill="FFFFFF"/>
        </w:rPr>
      </w:pPr>
      <w:r>
        <w:rPr>
          <w:rFonts w:ascii="Arial" w:hAnsi="Arial" w:cs="Arial"/>
          <w:color w:val="666666"/>
          <w:sz w:val="23"/>
          <w:szCs w:val="23"/>
          <w:shd w:val="clear" w:color="auto" w:fill="FFFFFF"/>
        </w:rPr>
        <w:br w:type="page"/>
      </w:r>
    </w:p>
    <w:p w14:paraId="55AA88A4" w14:textId="7BD52789" w:rsidR="009C4E40" w:rsidRDefault="00D71003" w:rsidP="003635D7">
      <w:pPr>
        <w:rPr>
          <w:rFonts w:ascii="Arial" w:hAnsi="Arial" w:cs="Arial"/>
          <w:b/>
          <w:bCs/>
          <w:color w:val="666666"/>
          <w:sz w:val="56"/>
          <w:szCs w:val="56"/>
          <w:shd w:val="clear" w:color="auto" w:fill="FFFFFF"/>
        </w:rPr>
      </w:pPr>
      <w:r>
        <w:rPr>
          <w:sz w:val="36"/>
          <w:szCs w:val="36"/>
        </w:rPr>
        <w:lastRenderedPageBreak/>
        <w:t>Quotation</w:t>
      </w:r>
      <w:r w:rsidR="009C4E40" w:rsidRPr="009C4E40">
        <w:rPr>
          <w:rFonts w:ascii="Arial" w:hAnsi="Arial" w:cs="Arial"/>
          <w:b/>
          <w:bCs/>
          <w:color w:val="666666"/>
          <w:sz w:val="56"/>
          <w:szCs w:val="56"/>
          <w:shd w:val="clear" w:color="auto" w:fill="FFFFFF"/>
        </w:rPr>
        <w:t>:</w:t>
      </w:r>
    </w:p>
    <w:p w14:paraId="01B6977E" w14:textId="6BAB7C00" w:rsidR="009C4E40" w:rsidRPr="009C4E40" w:rsidRDefault="00377BB6" w:rsidP="003635D7">
      <w:pPr>
        <w:rPr>
          <w:rFonts w:ascii="Arial" w:hAnsi="Arial" w:cs="Arial"/>
          <w:b/>
          <w:bCs/>
          <w:color w:val="666666"/>
          <w:sz w:val="56"/>
          <w:szCs w:val="56"/>
          <w:shd w:val="clear" w:color="auto" w:fill="FFFFFF"/>
        </w:rPr>
      </w:pPr>
      <w:r>
        <w:rPr>
          <w:noProof/>
        </w:rPr>
        <w:drawing>
          <wp:inline distT="0" distB="0" distL="0" distR="0" wp14:anchorId="46997021" wp14:editId="0AB70883">
            <wp:extent cx="5731510" cy="79603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7960360"/>
                    </a:xfrm>
                    <a:prstGeom prst="rect">
                      <a:avLst/>
                    </a:prstGeom>
                    <a:noFill/>
                    <a:ln>
                      <a:noFill/>
                    </a:ln>
                  </pic:spPr>
                </pic:pic>
              </a:graphicData>
            </a:graphic>
          </wp:inline>
        </w:drawing>
      </w:r>
    </w:p>
    <w:p w14:paraId="4FC23AFA" w14:textId="77777777" w:rsidR="009C4E40" w:rsidRDefault="009C4E40" w:rsidP="003635D7">
      <w:pPr>
        <w:rPr>
          <w:rFonts w:ascii="Arial" w:eastAsia="Times New Roman" w:hAnsi="Arial" w:cs="Arial"/>
          <w:color w:val="222222"/>
          <w:sz w:val="27"/>
          <w:szCs w:val="27"/>
          <w:shd w:val="clear" w:color="auto" w:fill="FFFFFF"/>
          <w:lang w:eastAsia="en-IN"/>
        </w:rPr>
      </w:pPr>
    </w:p>
    <w:p w14:paraId="231F7660" w14:textId="77777777" w:rsidR="00105FE5" w:rsidRPr="00105FE5" w:rsidRDefault="00105FE5" w:rsidP="00105FE5">
      <w:pPr>
        <w:shd w:val="clear" w:color="auto" w:fill="FFFFFF"/>
        <w:spacing w:after="100" w:afterAutospacing="1" w:line="240" w:lineRule="auto"/>
        <w:outlineLvl w:val="0"/>
        <w:rPr>
          <w:rFonts w:ascii="Arial" w:eastAsia="Times New Roman" w:hAnsi="Arial" w:cs="Arial"/>
          <w:color w:val="111111"/>
          <w:kern w:val="36"/>
          <w:sz w:val="48"/>
          <w:szCs w:val="48"/>
          <w:lang w:eastAsia="en-IN"/>
        </w:rPr>
      </w:pPr>
      <w:r w:rsidRPr="00105FE5">
        <w:rPr>
          <w:rFonts w:ascii="Arial" w:eastAsia="Times New Roman" w:hAnsi="Arial" w:cs="Arial"/>
          <w:color w:val="111111"/>
          <w:kern w:val="36"/>
          <w:sz w:val="48"/>
          <w:szCs w:val="48"/>
          <w:lang w:eastAsia="en-IN"/>
        </w:rPr>
        <w:lastRenderedPageBreak/>
        <w:t>HP Pavilion x360 14 cd0087TU Laptop</w:t>
      </w:r>
    </w:p>
    <w:p w14:paraId="3900FF23" w14:textId="50812031" w:rsidR="009C4E40" w:rsidRDefault="00105FE5" w:rsidP="003635D7">
      <w:pPr>
        <w:rPr>
          <w:rFonts w:ascii="Arial" w:eastAsia="Times New Roman" w:hAnsi="Arial" w:cs="Arial"/>
          <w:color w:val="222222"/>
          <w:sz w:val="27"/>
          <w:szCs w:val="27"/>
          <w:shd w:val="clear" w:color="auto" w:fill="FFFFFF"/>
          <w:lang w:eastAsia="en-IN"/>
        </w:rPr>
      </w:pPr>
      <w:r>
        <w:rPr>
          <w:noProof/>
        </w:rPr>
        <w:drawing>
          <wp:inline distT="0" distB="0" distL="0" distR="0" wp14:anchorId="04BCE786" wp14:editId="75F48900">
            <wp:extent cx="2028194" cy="128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2623" cy="1295023"/>
                    </a:xfrm>
                    <a:prstGeom prst="rect">
                      <a:avLst/>
                    </a:prstGeom>
                    <a:noFill/>
                    <a:ln>
                      <a:noFill/>
                    </a:ln>
                  </pic:spPr>
                </pic:pic>
              </a:graphicData>
            </a:graphic>
          </wp:inline>
        </w:drawing>
      </w:r>
    </w:p>
    <w:p w14:paraId="7E11D9C2" w14:textId="436F2016" w:rsidR="003635D7" w:rsidRDefault="00105FE5" w:rsidP="003635D7">
      <w:pPr>
        <w:rPr>
          <w:sz w:val="36"/>
          <w:szCs w:val="36"/>
        </w:rPr>
      </w:pPr>
      <w:r>
        <w:rPr>
          <w:sz w:val="36"/>
          <w:szCs w:val="36"/>
        </w:rPr>
        <w:t>Processor:</w:t>
      </w:r>
    </w:p>
    <w:p w14:paraId="58341EB7" w14:textId="77777777"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Product Collection</w:t>
      </w:r>
      <w:hyperlink r:id="rId33" w:history="1">
        <w:r>
          <w:rPr>
            <w:rStyle w:val="Hyperlink"/>
            <w:rFonts w:ascii="Tahoma" w:hAnsi="Tahoma" w:cs="Tahoma"/>
            <w:color w:val="0071C5"/>
            <w:sz w:val="21"/>
            <w:szCs w:val="21"/>
          </w:rPr>
          <w:t>8th Generation Intel® Core™ i5 Processors</w:t>
        </w:r>
      </w:hyperlink>
    </w:p>
    <w:p w14:paraId="628B2F9D" w14:textId="7A9E8D43"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Code Name </w:t>
      </w:r>
      <w:hyperlink r:id="rId34" w:history="1">
        <w:r>
          <w:rPr>
            <w:rStyle w:val="Hyperlink"/>
            <w:rFonts w:ascii="Tahoma" w:hAnsi="Tahoma" w:cs="Tahoma"/>
            <w:color w:val="0071C5"/>
            <w:sz w:val="21"/>
            <w:szCs w:val="21"/>
          </w:rPr>
          <w:t xml:space="preserve">Products formerly </w:t>
        </w:r>
        <w:proofErr w:type="spellStart"/>
        <w:r>
          <w:rPr>
            <w:rStyle w:val="Hyperlink"/>
            <w:rFonts w:ascii="Tahoma" w:hAnsi="Tahoma" w:cs="Tahoma"/>
            <w:color w:val="0071C5"/>
            <w:sz w:val="21"/>
            <w:szCs w:val="21"/>
          </w:rPr>
          <w:t>Kaby</w:t>
        </w:r>
        <w:proofErr w:type="spellEnd"/>
        <w:r>
          <w:rPr>
            <w:rStyle w:val="Hyperlink"/>
            <w:rFonts w:ascii="Tahoma" w:hAnsi="Tahoma" w:cs="Tahoma"/>
            <w:color w:val="0071C5"/>
            <w:sz w:val="21"/>
            <w:szCs w:val="21"/>
          </w:rPr>
          <w:t xml:space="preserve"> Lake R</w:t>
        </w:r>
      </w:hyperlink>
    </w:p>
    <w:p w14:paraId="10AE91C6" w14:textId="2F9E43C5"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Vertical Segment </w:t>
      </w:r>
      <w:r>
        <w:rPr>
          <w:rStyle w:val="value"/>
          <w:rFonts w:ascii="Tahoma" w:hAnsi="Tahoma" w:cs="Tahoma"/>
          <w:color w:val="003C71"/>
          <w:sz w:val="21"/>
          <w:szCs w:val="21"/>
        </w:rPr>
        <w:t>Mobile</w:t>
      </w:r>
    </w:p>
    <w:p w14:paraId="141B1673" w14:textId="659A9CEE"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Processor Number </w:t>
      </w:r>
      <w:r>
        <w:rPr>
          <w:rStyle w:val="value"/>
          <w:rFonts w:ascii="Tahoma" w:hAnsi="Tahoma" w:cs="Tahoma"/>
          <w:color w:val="003C71"/>
          <w:sz w:val="21"/>
          <w:szCs w:val="21"/>
        </w:rPr>
        <w:t>i5-8250U</w:t>
      </w:r>
    </w:p>
    <w:p w14:paraId="6E38F21F" w14:textId="16FE96E2"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Status  </w:t>
      </w:r>
      <w:r>
        <w:rPr>
          <w:rStyle w:val="value"/>
          <w:rFonts w:ascii="Tahoma" w:hAnsi="Tahoma" w:cs="Tahoma"/>
          <w:color w:val="003C71"/>
          <w:sz w:val="21"/>
          <w:szCs w:val="21"/>
        </w:rPr>
        <w:t xml:space="preserve"> launched</w:t>
      </w:r>
    </w:p>
    <w:p w14:paraId="19AD7FE2" w14:textId="77777777"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Launch Date</w:t>
      </w:r>
      <w:r>
        <w:rPr>
          <w:rStyle w:val="value"/>
          <w:rFonts w:ascii="Tahoma" w:hAnsi="Tahoma" w:cs="Tahoma"/>
          <w:color w:val="003C71"/>
          <w:sz w:val="21"/>
          <w:szCs w:val="21"/>
        </w:rPr>
        <w:t>Q3'17</w:t>
      </w:r>
    </w:p>
    <w:p w14:paraId="300FB4E1" w14:textId="7F0BE9B3"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Lithography </w:t>
      </w:r>
      <w:r>
        <w:rPr>
          <w:rStyle w:val="value"/>
          <w:rFonts w:ascii="Tahoma" w:hAnsi="Tahoma" w:cs="Tahoma"/>
          <w:color w:val="003C71"/>
          <w:sz w:val="21"/>
          <w:szCs w:val="21"/>
        </w:rPr>
        <w:t>14 nm</w:t>
      </w:r>
    </w:p>
    <w:p w14:paraId="659AE2EB" w14:textId="77777777" w:rsidR="00105FE5" w:rsidRDefault="00105FE5" w:rsidP="00105FE5">
      <w:pPr>
        <w:numPr>
          <w:ilvl w:val="0"/>
          <w:numId w:val="13"/>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Recommended Customer Price</w:t>
      </w:r>
      <w:r>
        <w:rPr>
          <w:rStyle w:val="value"/>
          <w:rFonts w:ascii="Tahoma" w:hAnsi="Tahoma" w:cs="Tahoma"/>
          <w:color w:val="003C71"/>
          <w:sz w:val="21"/>
          <w:szCs w:val="21"/>
        </w:rPr>
        <w:t>$297.00</w:t>
      </w:r>
    </w:p>
    <w:p w14:paraId="020040A5"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Performance</w:t>
      </w:r>
    </w:p>
    <w:p w14:paraId="5EBCA34D" w14:textId="77777777"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 of Cores</w:t>
      </w:r>
      <w:r>
        <w:rPr>
          <w:rStyle w:val="value"/>
          <w:rFonts w:ascii="Tahoma" w:hAnsi="Tahoma" w:cs="Tahoma"/>
          <w:color w:val="003C71"/>
          <w:sz w:val="21"/>
          <w:szCs w:val="21"/>
        </w:rPr>
        <w:t>4</w:t>
      </w:r>
    </w:p>
    <w:p w14:paraId="05D1A502" w14:textId="77777777"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of Threads</w:t>
      </w:r>
      <w:r>
        <w:rPr>
          <w:rStyle w:val="value"/>
          <w:rFonts w:ascii="Tahoma" w:hAnsi="Tahoma" w:cs="Tahoma"/>
          <w:color w:val="003C71"/>
          <w:sz w:val="21"/>
          <w:szCs w:val="21"/>
        </w:rPr>
        <w:t>8</w:t>
      </w:r>
    </w:p>
    <w:p w14:paraId="56B3F4A6" w14:textId="77777777"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Processor Base Frequency</w:t>
      </w:r>
      <w:r>
        <w:rPr>
          <w:rStyle w:val="value"/>
          <w:rFonts w:ascii="Tahoma" w:hAnsi="Tahoma" w:cs="Tahoma"/>
          <w:color w:val="003C71"/>
          <w:sz w:val="21"/>
          <w:szCs w:val="21"/>
        </w:rPr>
        <w:t>1.60 GHz</w:t>
      </w:r>
    </w:p>
    <w:p w14:paraId="50BD639D" w14:textId="77777777"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Max Turbo Frequency</w:t>
      </w:r>
      <w:r>
        <w:rPr>
          <w:rStyle w:val="value"/>
          <w:rFonts w:ascii="Tahoma" w:hAnsi="Tahoma" w:cs="Tahoma"/>
          <w:color w:val="003C71"/>
          <w:sz w:val="21"/>
          <w:szCs w:val="21"/>
        </w:rPr>
        <w:t>3.40 GHz</w:t>
      </w:r>
    </w:p>
    <w:p w14:paraId="0CA359AD" w14:textId="5071FB3B"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Cache </w:t>
      </w:r>
      <w:r>
        <w:rPr>
          <w:rStyle w:val="value"/>
          <w:rFonts w:ascii="Tahoma" w:hAnsi="Tahoma" w:cs="Tahoma"/>
          <w:color w:val="003C71"/>
          <w:sz w:val="21"/>
          <w:szCs w:val="21"/>
        </w:rPr>
        <w:t>6 MB Smart Cache</w:t>
      </w:r>
    </w:p>
    <w:p w14:paraId="71B3FAF1" w14:textId="3FBFEB83"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Bus Speed </w:t>
      </w:r>
      <w:r>
        <w:rPr>
          <w:rStyle w:val="value"/>
          <w:rFonts w:ascii="Tahoma" w:hAnsi="Tahoma" w:cs="Tahoma"/>
          <w:color w:val="003C71"/>
          <w:sz w:val="21"/>
          <w:szCs w:val="21"/>
        </w:rPr>
        <w:t>4 GT/s OPI</w:t>
      </w:r>
    </w:p>
    <w:p w14:paraId="20AED921" w14:textId="40BADBB4"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TDP </w:t>
      </w:r>
      <w:r>
        <w:rPr>
          <w:rStyle w:val="value"/>
          <w:rFonts w:ascii="Tahoma" w:hAnsi="Tahoma" w:cs="Tahoma"/>
          <w:color w:val="003C71"/>
          <w:sz w:val="21"/>
          <w:szCs w:val="21"/>
        </w:rPr>
        <w:t>15 W</w:t>
      </w:r>
    </w:p>
    <w:p w14:paraId="6ECC77EA" w14:textId="0C8C4B63"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Configurable TDP-up Frequency </w:t>
      </w:r>
      <w:r>
        <w:rPr>
          <w:rStyle w:val="value"/>
          <w:rFonts w:ascii="Tahoma" w:hAnsi="Tahoma" w:cs="Tahoma"/>
          <w:color w:val="003C71"/>
          <w:sz w:val="21"/>
          <w:szCs w:val="21"/>
        </w:rPr>
        <w:t>1.80 GHz</w:t>
      </w:r>
    </w:p>
    <w:p w14:paraId="35213D4D" w14:textId="5B8B5D6F"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Configurable TDP-up </w:t>
      </w:r>
      <w:r>
        <w:rPr>
          <w:rStyle w:val="value"/>
          <w:rFonts w:ascii="Tahoma" w:hAnsi="Tahoma" w:cs="Tahoma"/>
          <w:color w:val="003C71"/>
          <w:sz w:val="21"/>
          <w:szCs w:val="21"/>
        </w:rPr>
        <w:t>25 W</w:t>
      </w:r>
    </w:p>
    <w:p w14:paraId="57397F06" w14:textId="1F127FB1"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Configurable TDP-down Frequency </w:t>
      </w:r>
      <w:r>
        <w:rPr>
          <w:rStyle w:val="value"/>
          <w:rFonts w:ascii="Tahoma" w:hAnsi="Tahoma" w:cs="Tahoma"/>
          <w:color w:val="003C71"/>
          <w:sz w:val="21"/>
          <w:szCs w:val="21"/>
        </w:rPr>
        <w:t>800 MHz</w:t>
      </w:r>
    </w:p>
    <w:p w14:paraId="53CAF108" w14:textId="6C3131C6" w:rsidR="00105FE5" w:rsidRDefault="00105FE5" w:rsidP="00105FE5">
      <w:pPr>
        <w:numPr>
          <w:ilvl w:val="0"/>
          <w:numId w:val="14"/>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Configurable TDP-down </w:t>
      </w:r>
      <w:r>
        <w:rPr>
          <w:rStyle w:val="value"/>
          <w:rFonts w:ascii="Tahoma" w:hAnsi="Tahoma" w:cs="Tahoma"/>
          <w:color w:val="003C71"/>
          <w:sz w:val="21"/>
          <w:szCs w:val="21"/>
        </w:rPr>
        <w:t>10 W</w:t>
      </w:r>
    </w:p>
    <w:p w14:paraId="2B8D904E"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Supplemental Information</w:t>
      </w:r>
    </w:p>
    <w:p w14:paraId="70E5D65A" w14:textId="2EAA1AAE" w:rsidR="00105FE5" w:rsidRDefault="00105FE5" w:rsidP="00105FE5">
      <w:pPr>
        <w:numPr>
          <w:ilvl w:val="0"/>
          <w:numId w:val="15"/>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Embedded Options Available No</w:t>
      </w:r>
    </w:p>
    <w:p w14:paraId="3C5D289E" w14:textId="609EA592" w:rsidR="00105FE5" w:rsidRDefault="00105FE5" w:rsidP="00105FE5">
      <w:pPr>
        <w:numPr>
          <w:ilvl w:val="0"/>
          <w:numId w:val="15"/>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Data-sheet   </w:t>
      </w:r>
      <w:hyperlink r:id="rId35" w:history="1">
        <w:r>
          <w:rPr>
            <w:rStyle w:val="Hyperlink"/>
            <w:rFonts w:ascii="Tahoma" w:hAnsi="Tahoma" w:cs="Tahoma"/>
            <w:color w:val="0071C5"/>
            <w:sz w:val="21"/>
            <w:szCs w:val="21"/>
          </w:rPr>
          <w:t>View now</w:t>
        </w:r>
      </w:hyperlink>
    </w:p>
    <w:p w14:paraId="5CEBFADB"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Memory Specifications</w:t>
      </w:r>
    </w:p>
    <w:p w14:paraId="64038C02" w14:textId="4142CC2C" w:rsidR="00105FE5" w:rsidRDefault="00105FE5" w:rsidP="00105FE5">
      <w:pPr>
        <w:numPr>
          <w:ilvl w:val="0"/>
          <w:numId w:val="16"/>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 xml:space="preserve">Max Memory Size (dependent on memory type) </w:t>
      </w:r>
      <w:r>
        <w:rPr>
          <w:rStyle w:val="value"/>
          <w:rFonts w:ascii="Tahoma" w:hAnsi="Tahoma" w:cs="Tahoma"/>
          <w:color w:val="003C71"/>
          <w:sz w:val="21"/>
          <w:szCs w:val="21"/>
        </w:rPr>
        <w:t>32 GB</w:t>
      </w:r>
    </w:p>
    <w:p w14:paraId="771F0A81" w14:textId="3A9F90AC" w:rsidR="00105FE5" w:rsidRDefault="00105FE5" w:rsidP="00105FE5">
      <w:pPr>
        <w:numPr>
          <w:ilvl w:val="0"/>
          <w:numId w:val="16"/>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Memory Types </w:t>
      </w:r>
      <w:r>
        <w:rPr>
          <w:rStyle w:val="value"/>
          <w:rFonts w:ascii="Tahoma" w:hAnsi="Tahoma" w:cs="Tahoma"/>
          <w:color w:val="003C71"/>
          <w:sz w:val="21"/>
          <w:szCs w:val="21"/>
        </w:rPr>
        <w:t>DDR4-2400, LPDDR3-2133</w:t>
      </w:r>
    </w:p>
    <w:p w14:paraId="7CE2F8A3" w14:textId="167DE46A" w:rsidR="00105FE5" w:rsidRDefault="00105FE5" w:rsidP="00105FE5">
      <w:pPr>
        <w:numPr>
          <w:ilvl w:val="0"/>
          <w:numId w:val="16"/>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Max # of Memory Channels </w:t>
      </w:r>
      <w:r>
        <w:rPr>
          <w:rStyle w:val="value"/>
          <w:rFonts w:ascii="Tahoma" w:hAnsi="Tahoma" w:cs="Tahoma"/>
          <w:color w:val="003C71"/>
          <w:sz w:val="21"/>
          <w:szCs w:val="21"/>
        </w:rPr>
        <w:t>2</w:t>
      </w:r>
    </w:p>
    <w:p w14:paraId="2A697622" w14:textId="76B06662" w:rsidR="00105FE5" w:rsidRDefault="00105FE5" w:rsidP="00105FE5">
      <w:pPr>
        <w:numPr>
          <w:ilvl w:val="0"/>
          <w:numId w:val="16"/>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Max Memory Bandwidth </w:t>
      </w:r>
      <w:r>
        <w:rPr>
          <w:rStyle w:val="value"/>
          <w:rFonts w:ascii="Tahoma" w:hAnsi="Tahoma" w:cs="Tahoma"/>
          <w:color w:val="003C71"/>
          <w:sz w:val="21"/>
          <w:szCs w:val="21"/>
        </w:rPr>
        <w:t>37.5 GB/s</w:t>
      </w:r>
    </w:p>
    <w:p w14:paraId="2AE5C600" w14:textId="77777777" w:rsidR="00105FE5" w:rsidRDefault="00105FE5" w:rsidP="00105FE5">
      <w:pPr>
        <w:numPr>
          <w:ilvl w:val="0"/>
          <w:numId w:val="16"/>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ECC Memory Supported </w:t>
      </w:r>
      <w:r>
        <w:rPr>
          <w:rStyle w:val="label"/>
          <w:rFonts w:ascii="Tahoma" w:hAnsi="Tahoma" w:cs="Tahoma"/>
          <w:color w:val="252525"/>
          <w:sz w:val="15"/>
          <w:szCs w:val="15"/>
          <w:vertAlign w:val="superscript"/>
        </w:rPr>
        <w:t>‡</w:t>
      </w:r>
      <w:r>
        <w:rPr>
          <w:rStyle w:val="value"/>
          <w:rFonts w:ascii="Tahoma" w:hAnsi="Tahoma" w:cs="Tahoma"/>
          <w:color w:val="003C71"/>
          <w:sz w:val="21"/>
          <w:szCs w:val="21"/>
        </w:rPr>
        <w:t>No</w:t>
      </w:r>
    </w:p>
    <w:p w14:paraId="4BE9CB0F"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lastRenderedPageBreak/>
        <w:t>Processor Graphics</w:t>
      </w:r>
    </w:p>
    <w:p w14:paraId="631FEF37"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Processor Graphics </w:t>
      </w:r>
      <w:r>
        <w:rPr>
          <w:rStyle w:val="label"/>
          <w:rFonts w:ascii="Tahoma" w:hAnsi="Tahoma" w:cs="Tahoma"/>
          <w:color w:val="252525"/>
          <w:sz w:val="15"/>
          <w:szCs w:val="15"/>
          <w:vertAlign w:val="superscript"/>
        </w:rPr>
        <w:t>‡</w:t>
      </w:r>
      <w:r>
        <w:rPr>
          <w:rStyle w:val="value"/>
          <w:rFonts w:ascii="Tahoma" w:hAnsi="Tahoma" w:cs="Tahoma"/>
          <w:color w:val="003C71"/>
          <w:sz w:val="21"/>
          <w:szCs w:val="21"/>
        </w:rPr>
        <w:t>Intel® UHD Graphics 620</w:t>
      </w:r>
    </w:p>
    <w:p w14:paraId="5B28F8FB"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Graphics Base Frequency</w:t>
      </w:r>
      <w:r>
        <w:rPr>
          <w:rStyle w:val="value"/>
          <w:rFonts w:ascii="Tahoma" w:hAnsi="Tahoma" w:cs="Tahoma"/>
          <w:color w:val="003C71"/>
          <w:sz w:val="21"/>
          <w:szCs w:val="21"/>
        </w:rPr>
        <w:t>300 MHz</w:t>
      </w:r>
    </w:p>
    <w:p w14:paraId="4DE49385"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Graphics Max Dynamic Frequency</w:t>
      </w:r>
      <w:r>
        <w:rPr>
          <w:rStyle w:val="value"/>
          <w:rFonts w:ascii="Tahoma" w:hAnsi="Tahoma" w:cs="Tahoma"/>
          <w:color w:val="003C71"/>
          <w:sz w:val="21"/>
          <w:szCs w:val="21"/>
        </w:rPr>
        <w:t>1.10 GHz</w:t>
      </w:r>
    </w:p>
    <w:p w14:paraId="54FC2317" w14:textId="7AA851D5"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Graphics Video Max Memory 32</w:t>
      </w:r>
      <w:r>
        <w:rPr>
          <w:rStyle w:val="value"/>
          <w:rFonts w:ascii="Tahoma" w:hAnsi="Tahoma" w:cs="Tahoma"/>
          <w:color w:val="003C71"/>
          <w:sz w:val="21"/>
          <w:szCs w:val="21"/>
        </w:rPr>
        <w:t xml:space="preserve"> GB</w:t>
      </w:r>
    </w:p>
    <w:p w14:paraId="67DB1806" w14:textId="09AD3049"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Graphics Output        </w:t>
      </w:r>
      <w:proofErr w:type="spellStart"/>
      <w:r>
        <w:rPr>
          <w:rStyle w:val="label"/>
          <w:rFonts w:ascii="Tahoma" w:hAnsi="Tahoma" w:cs="Tahoma"/>
          <w:color w:val="252525"/>
          <w:sz w:val="21"/>
          <w:szCs w:val="21"/>
        </w:rPr>
        <w:t>eDP</w:t>
      </w:r>
      <w:proofErr w:type="spellEnd"/>
      <w:r>
        <w:rPr>
          <w:rStyle w:val="label"/>
          <w:rFonts w:ascii="Tahoma" w:hAnsi="Tahoma" w:cs="Tahoma"/>
          <w:color w:val="252525"/>
          <w:sz w:val="21"/>
          <w:szCs w:val="21"/>
        </w:rPr>
        <w:t xml:space="preserve"> </w:t>
      </w:r>
      <w:r>
        <w:rPr>
          <w:rStyle w:val="value"/>
          <w:rFonts w:ascii="Tahoma" w:hAnsi="Tahoma" w:cs="Tahoma"/>
          <w:color w:val="003C71"/>
          <w:sz w:val="21"/>
          <w:szCs w:val="21"/>
        </w:rPr>
        <w:t>/DP/HDMI/DVI</w:t>
      </w:r>
    </w:p>
    <w:p w14:paraId="5B3582E2" w14:textId="2DC47613"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4K Support </w:t>
      </w:r>
      <w:r>
        <w:rPr>
          <w:rStyle w:val="value"/>
          <w:rFonts w:ascii="Tahoma" w:hAnsi="Tahoma" w:cs="Tahoma"/>
          <w:color w:val="003C71"/>
          <w:sz w:val="21"/>
          <w:szCs w:val="21"/>
        </w:rPr>
        <w:t>Yes, at 60Hz</w:t>
      </w:r>
    </w:p>
    <w:p w14:paraId="2EEAF6BD" w14:textId="03E4163F"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Max </w:t>
      </w:r>
      <w:r w:rsidR="00543CF0">
        <w:rPr>
          <w:rStyle w:val="label"/>
          <w:rFonts w:ascii="Tahoma" w:hAnsi="Tahoma" w:cs="Tahoma"/>
          <w:color w:val="252525"/>
          <w:sz w:val="21"/>
          <w:szCs w:val="21"/>
        </w:rPr>
        <w:t>Resolution (</w:t>
      </w:r>
      <w:r>
        <w:rPr>
          <w:rStyle w:val="label"/>
          <w:rFonts w:ascii="Tahoma" w:hAnsi="Tahoma" w:cs="Tahoma"/>
          <w:color w:val="252525"/>
          <w:sz w:val="21"/>
          <w:szCs w:val="21"/>
        </w:rPr>
        <w:t xml:space="preserve">HDMI </w:t>
      </w:r>
      <w:r w:rsidR="00543CF0">
        <w:rPr>
          <w:rStyle w:val="label"/>
          <w:rFonts w:ascii="Tahoma" w:hAnsi="Tahoma" w:cs="Tahoma"/>
          <w:color w:val="252525"/>
          <w:sz w:val="21"/>
          <w:szCs w:val="21"/>
        </w:rPr>
        <w:t>1.4) ‡</w:t>
      </w:r>
      <w:r>
        <w:rPr>
          <w:rStyle w:val="label"/>
          <w:rFonts w:ascii="Tahoma" w:hAnsi="Tahoma" w:cs="Tahoma"/>
          <w:color w:val="252525"/>
          <w:sz w:val="21"/>
          <w:szCs w:val="21"/>
        </w:rPr>
        <w:t xml:space="preserve">   </w:t>
      </w:r>
      <w:r>
        <w:rPr>
          <w:rStyle w:val="value"/>
          <w:rFonts w:ascii="Tahoma" w:hAnsi="Tahoma" w:cs="Tahoma"/>
          <w:color w:val="003C71"/>
          <w:sz w:val="21"/>
          <w:szCs w:val="21"/>
        </w:rPr>
        <w:t>4096x2304@24Hz</w:t>
      </w:r>
    </w:p>
    <w:p w14:paraId="070873F3"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Max Resolution (DP)‡</w:t>
      </w:r>
      <w:r>
        <w:rPr>
          <w:rStyle w:val="value"/>
          <w:rFonts w:ascii="Tahoma" w:hAnsi="Tahoma" w:cs="Tahoma"/>
          <w:color w:val="003C71"/>
          <w:sz w:val="21"/>
          <w:szCs w:val="21"/>
        </w:rPr>
        <w:t>4096x2304@60Hz</w:t>
      </w:r>
    </w:p>
    <w:p w14:paraId="6A54E919" w14:textId="3AE657A1"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Max Resolution (</w:t>
      </w:r>
      <w:proofErr w:type="spellStart"/>
      <w:r>
        <w:rPr>
          <w:rStyle w:val="label"/>
          <w:rFonts w:ascii="Tahoma" w:hAnsi="Tahoma" w:cs="Tahoma"/>
          <w:color w:val="252525"/>
          <w:sz w:val="21"/>
          <w:szCs w:val="21"/>
        </w:rPr>
        <w:t>eDP</w:t>
      </w:r>
      <w:proofErr w:type="spellEnd"/>
      <w:r>
        <w:rPr>
          <w:rStyle w:val="label"/>
          <w:rFonts w:ascii="Tahoma" w:hAnsi="Tahoma" w:cs="Tahoma"/>
          <w:color w:val="252525"/>
          <w:sz w:val="21"/>
          <w:szCs w:val="21"/>
        </w:rPr>
        <w:t xml:space="preserve"> - Integrated Flat </w:t>
      </w:r>
      <w:r w:rsidR="00543CF0">
        <w:rPr>
          <w:rStyle w:val="label"/>
          <w:rFonts w:ascii="Tahoma" w:hAnsi="Tahoma" w:cs="Tahoma"/>
          <w:color w:val="252525"/>
          <w:sz w:val="21"/>
          <w:szCs w:val="21"/>
        </w:rPr>
        <w:t>Panel) ‡</w:t>
      </w:r>
      <w:r>
        <w:rPr>
          <w:rStyle w:val="value"/>
          <w:rFonts w:ascii="Tahoma" w:hAnsi="Tahoma" w:cs="Tahoma"/>
          <w:color w:val="003C71"/>
          <w:sz w:val="21"/>
          <w:szCs w:val="21"/>
        </w:rPr>
        <w:t>4096x2304@60Hz</w:t>
      </w:r>
    </w:p>
    <w:p w14:paraId="567F4A48"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DirectX* Support</w:t>
      </w:r>
      <w:r>
        <w:rPr>
          <w:rStyle w:val="value"/>
          <w:rFonts w:ascii="Tahoma" w:hAnsi="Tahoma" w:cs="Tahoma"/>
          <w:color w:val="003C71"/>
          <w:sz w:val="21"/>
          <w:szCs w:val="21"/>
        </w:rPr>
        <w:t>12</w:t>
      </w:r>
    </w:p>
    <w:p w14:paraId="6C51A311"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OpenGL* Support</w:t>
      </w:r>
      <w:r>
        <w:rPr>
          <w:rStyle w:val="value"/>
          <w:rFonts w:ascii="Tahoma" w:hAnsi="Tahoma" w:cs="Tahoma"/>
          <w:color w:val="003C71"/>
          <w:sz w:val="21"/>
          <w:szCs w:val="21"/>
        </w:rPr>
        <w:t>4.4</w:t>
      </w:r>
    </w:p>
    <w:p w14:paraId="12E9A722" w14:textId="1320359F"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Quick Sync Video</w:t>
      </w:r>
      <w:r w:rsidR="00543CF0">
        <w:rPr>
          <w:rStyle w:val="label"/>
          <w:rFonts w:ascii="Tahoma" w:hAnsi="Tahoma" w:cs="Tahoma"/>
          <w:color w:val="252525"/>
          <w:sz w:val="21"/>
          <w:szCs w:val="21"/>
        </w:rPr>
        <w:t xml:space="preserve"> </w:t>
      </w:r>
      <w:r>
        <w:rPr>
          <w:rStyle w:val="value"/>
          <w:rFonts w:ascii="Tahoma" w:hAnsi="Tahoma" w:cs="Tahoma"/>
          <w:color w:val="003C71"/>
          <w:sz w:val="21"/>
          <w:szCs w:val="21"/>
        </w:rPr>
        <w:t>Yes</w:t>
      </w:r>
    </w:p>
    <w:p w14:paraId="28BD82D1" w14:textId="5B17D14D"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Clear Video HD Technology</w:t>
      </w:r>
      <w:r w:rsidR="00543CF0">
        <w:rPr>
          <w:rStyle w:val="label"/>
          <w:rFonts w:ascii="Tahoma" w:hAnsi="Tahoma" w:cs="Tahoma"/>
          <w:color w:val="252525"/>
          <w:sz w:val="21"/>
          <w:szCs w:val="21"/>
        </w:rPr>
        <w:t xml:space="preserve">   </w:t>
      </w:r>
      <w:r>
        <w:rPr>
          <w:rStyle w:val="value"/>
          <w:rFonts w:ascii="Tahoma" w:hAnsi="Tahoma" w:cs="Tahoma"/>
          <w:color w:val="003C71"/>
          <w:sz w:val="21"/>
          <w:szCs w:val="21"/>
        </w:rPr>
        <w:t>Yes</w:t>
      </w:r>
    </w:p>
    <w:p w14:paraId="09506000" w14:textId="3D677473"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Clear Video Technology</w:t>
      </w:r>
      <w:r w:rsidR="00543CF0">
        <w:rPr>
          <w:rStyle w:val="label"/>
          <w:rFonts w:ascii="Tahoma" w:hAnsi="Tahoma" w:cs="Tahoma"/>
          <w:color w:val="252525"/>
          <w:sz w:val="21"/>
          <w:szCs w:val="21"/>
        </w:rPr>
        <w:t xml:space="preserve"> </w:t>
      </w:r>
      <w:r>
        <w:rPr>
          <w:rStyle w:val="value"/>
          <w:rFonts w:ascii="Tahoma" w:hAnsi="Tahoma" w:cs="Tahoma"/>
          <w:color w:val="003C71"/>
          <w:sz w:val="21"/>
          <w:szCs w:val="21"/>
        </w:rPr>
        <w:t>Yes</w:t>
      </w:r>
    </w:p>
    <w:p w14:paraId="6B7F8BD5" w14:textId="20456E53"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 of Displays </w:t>
      </w:r>
      <w:r w:rsidR="00543CF0">
        <w:rPr>
          <w:rStyle w:val="label"/>
          <w:rFonts w:ascii="Tahoma" w:hAnsi="Tahoma" w:cs="Tahoma"/>
          <w:color w:val="252525"/>
          <w:sz w:val="21"/>
          <w:szCs w:val="21"/>
        </w:rPr>
        <w:t>Supported ‡</w:t>
      </w:r>
      <w:r>
        <w:rPr>
          <w:rStyle w:val="value"/>
          <w:rFonts w:ascii="Tahoma" w:hAnsi="Tahoma" w:cs="Tahoma"/>
          <w:color w:val="003C71"/>
          <w:sz w:val="21"/>
          <w:szCs w:val="21"/>
        </w:rPr>
        <w:t>3</w:t>
      </w:r>
    </w:p>
    <w:p w14:paraId="17244E30" w14:textId="77777777" w:rsidR="00105FE5" w:rsidRDefault="00105FE5" w:rsidP="00105FE5">
      <w:pPr>
        <w:numPr>
          <w:ilvl w:val="0"/>
          <w:numId w:val="17"/>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Device ID</w:t>
      </w:r>
      <w:r>
        <w:rPr>
          <w:rStyle w:val="value"/>
          <w:rFonts w:ascii="Tahoma" w:hAnsi="Tahoma" w:cs="Tahoma"/>
          <w:color w:val="003C71"/>
          <w:sz w:val="21"/>
          <w:szCs w:val="21"/>
        </w:rPr>
        <w:t>0x5917</w:t>
      </w:r>
    </w:p>
    <w:p w14:paraId="66D838D0"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Expansion Options</w:t>
      </w:r>
    </w:p>
    <w:p w14:paraId="1008784E" w14:textId="77777777" w:rsidR="00105FE5" w:rsidRDefault="00105FE5" w:rsidP="00105FE5">
      <w:pPr>
        <w:numPr>
          <w:ilvl w:val="0"/>
          <w:numId w:val="18"/>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PCI Express Revision</w:t>
      </w:r>
      <w:r>
        <w:rPr>
          <w:rStyle w:val="value"/>
          <w:rFonts w:ascii="Tahoma" w:hAnsi="Tahoma" w:cs="Tahoma"/>
          <w:color w:val="003C71"/>
          <w:sz w:val="21"/>
          <w:szCs w:val="21"/>
        </w:rPr>
        <w:t>3.0</w:t>
      </w:r>
    </w:p>
    <w:p w14:paraId="2FFBFBAA" w14:textId="77777777" w:rsidR="00105FE5" w:rsidRDefault="00105FE5" w:rsidP="00105FE5">
      <w:pPr>
        <w:numPr>
          <w:ilvl w:val="0"/>
          <w:numId w:val="18"/>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PCI Express Configurations </w:t>
      </w:r>
      <w:r>
        <w:rPr>
          <w:rStyle w:val="label"/>
          <w:rFonts w:ascii="Tahoma" w:hAnsi="Tahoma" w:cs="Tahoma"/>
          <w:color w:val="252525"/>
          <w:sz w:val="15"/>
          <w:szCs w:val="15"/>
          <w:vertAlign w:val="superscript"/>
        </w:rPr>
        <w:t>‡</w:t>
      </w:r>
      <w:r>
        <w:rPr>
          <w:rStyle w:val="value"/>
          <w:rFonts w:ascii="Tahoma" w:hAnsi="Tahoma" w:cs="Tahoma"/>
          <w:color w:val="003C71"/>
          <w:sz w:val="21"/>
          <w:szCs w:val="21"/>
        </w:rPr>
        <w:t>1x4, 2x2, 1x2+2x1 and 4x1</w:t>
      </w:r>
    </w:p>
    <w:p w14:paraId="70F26C7E" w14:textId="77777777" w:rsidR="00105FE5" w:rsidRDefault="00105FE5" w:rsidP="00105FE5">
      <w:pPr>
        <w:numPr>
          <w:ilvl w:val="0"/>
          <w:numId w:val="18"/>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Max # of PCI Express Lanes</w:t>
      </w:r>
      <w:r>
        <w:rPr>
          <w:rStyle w:val="value"/>
          <w:rFonts w:ascii="Tahoma" w:hAnsi="Tahoma" w:cs="Tahoma"/>
          <w:color w:val="003C71"/>
          <w:sz w:val="21"/>
          <w:szCs w:val="21"/>
        </w:rPr>
        <w:t>12</w:t>
      </w:r>
    </w:p>
    <w:p w14:paraId="1F38FF68"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Package Specifications</w:t>
      </w:r>
    </w:p>
    <w:p w14:paraId="68AB0654" w14:textId="77777777" w:rsidR="00105FE5" w:rsidRDefault="00105FE5" w:rsidP="00105FE5">
      <w:pPr>
        <w:numPr>
          <w:ilvl w:val="0"/>
          <w:numId w:val="19"/>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Sockets Supported</w:t>
      </w:r>
      <w:r>
        <w:rPr>
          <w:rStyle w:val="value"/>
          <w:rFonts w:ascii="Tahoma" w:hAnsi="Tahoma" w:cs="Tahoma"/>
          <w:color w:val="003C71"/>
          <w:sz w:val="21"/>
          <w:szCs w:val="21"/>
        </w:rPr>
        <w:t>FC-BGA1356</w:t>
      </w:r>
    </w:p>
    <w:p w14:paraId="041EC4A6" w14:textId="77777777" w:rsidR="00105FE5" w:rsidRDefault="00105FE5" w:rsidP="00105FE5">
      <w:pPr>
        <w:numPr>
          <w:ilvl w:val="0"/>
          <w:numId w:val="19"/>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Max CPU Configuration</w:t>
      </w:r>
      <w:r>
        <w:rPr>
          <w:rStyle w:val="value"/>
          <w:rFonts w:ascii="Tahoma" w:hAnsi="Tahoma" w:cs="Tahoma"/>
          <w:color w:val="003C71"/>
          <w:sz w:val="21"/>
          <w:szCs w:val="21"/>
        </w:rPr>
        <w:t>1</w:t>
      </w:r>
    </w:p>
    <w:p w14:paraId="2B6AB8A6" w14:textId="77777777" w:rsidR="00105FE5" w:rsidRDefault="00105FE5" w:rsidP="00105FE5">
      <w:pPr>
        <w:numPr>
          <w:ilvl w:val="0"/>
          <w:numId w:val="19"/>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T</w:t>
      </w:r>
      <w:r>
        <w:rPr>
          <w:rStyle w:val="label"/>
          <w:rFonts w:ascii="Tahoma" w:hAnsi="Tahoma" w:cs="Tahoma"/>
          <w:color w:val="252525"/>
          <w:sz w:val="16"/>
          <w:szCs w:val="16"/>
          <w:vertAlign w:val="subscript"/>
        </w:rPr>
        <w:t>JUNCTION</w:t>
      </w:r>
      <w:r>
        <w:rPr>
          <w:rStyle w:val="value"/>
          <w:rFonts w:ascii="Tahoma" w:hAnsi="Tahoma" w:cs="Tahoma"/>
          <w:color w:val="003C71"/>
          <w:sz w:val="21"/>
          <w:szCs w:val="21"/>
        </w:rPr>
        <w:t>100°C</w:t>
      </w:r>
    </w:p>
    <w:p w14:paraId="383A6F74" w14:textId="77777777" w:rsidR="00105FE5" w:rsidRDefault="00105FE5" w:rsidP="00105FE5">
      <w:pPr>
        <w:numPr>
          <w:ilvl w:val="0"/>
          <w:numId w:val="19"/>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Package Size</w:t>
      </w:r>
      <w:r>
        <w:rPr>
          <w:rStyle w:val="value"/>
          <w:rFonts w:ascii="Tahoma" w:hAnsi="Tahoma" w:cs="Tahoma"/>
          <w:color w:val="003C71"/>
          <w:sz w:val="21"/>
          <w:szCs w:val="21"/>
        </w:rPr>
        <w:t>42mm X 24mm</w:t>
      </w:r>
    </w:p>
    <w:p w14:paraId="34D282FE"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Advanced Technologies</w:t>
      </w:r>
    </w:p>
    <w:p w14:paraId="0AF8198D"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 xml:space="preserve">Intel® </w:t>
      </w:r>
      <w:proofErr w:type="spellStart"/>
      <w:r>
        <w:rPr>
          <w:rStyle w:val="label"/>
          <w:rFonts w:ascii="Tahoma" w:hAnsi="Tahoma" w:cs="Tahoma"/>
          <w:color w:val="252525"/>
          <w:sz w:val="21"/>
          <w:szCs w:val="21"/>
        </w:rPr>
        <w:t>Optane</w:t>
      </w:r>
      <w:proofErr w:type="spellEnd"/>
      <w:r>
        <w:rPr>
          <w:rStyle w:val="label"/>
          <w:rFonts w:ascii="Tahoma" w:hAnsi="Tahoma" w:cs="Tahoma"/>
          <w:color w:val="252525"/>
          <w:sz w:val="21"/>
          <w:szCs w:val="21"/>
        </w:rPr>
        <w:t>™ Memory Supported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6AF8F071" w14:textId="65A841F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Intel® Speed Shift </w:t>
      </w:r>
      <w:r w:rsidR="00543CF0">
        <w:rPr>
          <w:rStyle w:val="label"/>
          <w:rFonts w:ascii="Tahoma" w:hAnsi="Tahoma" w:cs="Tahoma"/>
          <w:color w:val="252525"/>
          <w:sz w:val="21"/>
          <w:szCs w:val="21"/>
        </w:rPr>
        <w:t>Technology</w:t>
      </w:r>
      <w:r w:rsidR="00543CF0">
        <w:rPr>
          <w:rStyle w:val="value"/>
          <w:rFonts w:ascii="Tahoma" w:hAnsi="Tahoma" w:cs="Tahoma"/>
          <w:color w:val="003C71"/>
          <w:sz w:val="21"/>
          <w:szCs w:val="21"/>
        </w:rPr>
        <w:t xml:space="preserve"> Yes</w:t>
      </w:r>
    </w:p>
    <w:p w14:paraId="6B2CFE0F"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Turbo Boost Technology </w:t>
      </w:r>
      <w:r>
        <w:rPr>
          <w:rStyle w:val="label"/>
          <w:rFonts w:ascii="Tahoma" w:hAnsi="Tahoma" w:cs="Tahoma"/>
          <w:color w:val="252525"/>
          <w:sz w:val="15"/>
          <w:szCs w:val="15"/>
          <w:vertAlign w:val="superscript"/>
        </w:rPr>
        <w:t>‡</w:t>
      </w:r>
      <w:r>
        <w:rPr>
          <w:rStyle w:val="value"/>
          <w:rFonts w:ascii="Tahoma" w:hAnsi="Tahoma" w:cs="Tahoma"/>
          <w:color w:val="003C71"/>
          <w:sz w:val="21"/>
          <w:szCs w:val="21"/>
        </w:rPr>
        <w:t>2.0</w:t>
      </w:r>
    </w:p>
    <w:p w14:paraId="381B6B94" w14:textId="51CA86AF"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v</w:t>
      </w:r>
      <w:r w:rsidR="00543CF0">
        <w:rPr>
          <w:rStyle w:val="label"/>
          <w:rFonts w:ascii="Tahoma" w:hAnsi="Tahoma" w:cs="Tahoma"/>
          <w:color w:val="252525"/>
          <w:sz w:val="21"/>
          <w:szCs w:val="21"/>
        </w:rPr>
        <w:t xml:space="preserve">   </w:t>
      </w:r>
      <w:r>
        <w:rPr>
          <w:rStyle w:val="label"/>
          <w:rFonts w:ascii="Tahoma" w:hAnsi="Tahoma" w:cs="Tahoma"/>
          <w:color w:val="252525"/>
          <w:sz w:val="21"/>
          <w:szCs w:val="21"/>
        </w:rPr>
        <w:t>Pro™ Platform Eligibility </w:t>
      </w:r>
      <w:r>
        <w:rPr>
          <w:rStyle w:val="label"/>
          <w:rFonts w:ascii="Tahoma" w:hAnsi="Tahoma" w:cs="Tahoma"/>
          <w:color w:val="252525"/>
          <w:sz w:val="15"/>
          <w:szCs w:val="15"/>
          <w:vertAlign w:val="superscript"/>
        </w:rPr>
        <w:t>‡</w:t>
      </w:r>
      <w:r>
        <w:rPr>
          <w:rStyle w:val="value"/>
          <w:rFonts w:ascii="Tahoma" w:hAnsi="Tahoma" w:cs="Tahoma"/>
          <w:color w:val="003C71"/>
          <w:sz w:val="21"/>
          <w:szCs w:val="21"/>
        </w:rPr>
        <w:t>No</w:t>
      </w:r>
    </w:p>
    <w:p w14:paraId="0EFAD66C"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Hyper-Threading Technology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4800B5EA"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Virtualization Technology (VT-x)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5E4FB330"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Virtualization Technology for Directed I/O (VT-d)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329A28D5"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VT-x with Extended Page Tables (EPT)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5F1D3889" w14:textId="1BC34102"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TSX-NI</w:t>
      </w:r>
      <w:r w:rsidR="00543CF0">
        <w:rPr>
          <w:rStyle w:val="label"/>
          <w:rFonts w:ascii="Tahoma" w:hAnsi="Tahoma" w:cs="Tahoma"/>
          <w:color w:val="252525"/>
          <w:sz w:val="21"/>
          <w:szCs w:val="21"/>
        </w:rPr>
        <w:t xml:space="preserve">     </w:t>
      </w:r>
      <w:r>
        <w:rPr>
          <w:rStyle w:val="value"/>
          <w:rFonts w:ascii="Tahoma" w:hAnsi="Tahoma" w:cs="Tahoma"/>
          <w:color w:val="003C71"/>
          <w:sz w:val="21"/>
          <w:szCs w:val="21"/>
        </w:rPr>
        <w:t>No</w:t>
      </w:r>
    </w:p>
    <w:p w14:paraId="7F0ED2B5"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64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76B65C04"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Instruction Set</w:t>
      </w:r>
      <w:r>
        <w:rPr>
          <w:rStyle w:val="value"/>
          <w:rFonts w:ascii="Tahoma" w:hAnsi="Tahoma" w:cs="Tahoma"/>
          <w:color w:val="003C71"/>
          <w:sz w:val="21"/>
          <w:szCs w:val="21"/>
        </w:rPr>
        <w:t>64-bit</w:t>
      </w:r>
    </w:p>
    <w:p w14:paraId="4CF505CE" w14:textId="6833D73F"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Instruction Set </w:t>
      </w:r>
      <w:r w:rsidR="00543CF0">
        <w:rPr>
          <w:rStyle w:val="label"/>
          <w:rFonts w:ascii="Tahoma" w:hAnsi="Tahoma" w:cs="Tahoma"/>
          <w:color w:val="252525"/>
          <w:sz w:val="21"/>
          <w:szCs w:val="21"/>
        </w:rPr>
        <w:t>Extensions</w:t>
      </w:r>
      <w:r w:rsidR="00543CF0">
        <w:rPr>
          <w:rStyle w:val="value"/>
          <w:rFonts w:ascii="Tahoma" w:hAnsi="Tahoma" w:cs="Tahoma"/>
          <w:color w:val="003C71"/>
          <w:sz w:val="21"/>
          <w:szCs w:val="21"/>
        </w:rPr>
        <w:t xml:space="preserve"> Intel</w:t>
      </w:r>
      <w:r>
        <w:rPr>
          <w:rStyle w:val="value"/>
          <w:rFonts w:ascii="Tahoma" w:hAnsi="Tahoma" w:cs="Tahoma"/>
          <w:color w:val="003C71"/>
          <w:sz w:val="21"/>
          <w:szCs w:val="21"/>
        </w:rPr>
        <w:t>® SSE4.1, Intel® SSE4.2, Intel® AVX2</w:t>
      </w:r>
    </w:p>
    <w:p w14:paraId="6EEC8F84" w14:textId="324F69B2"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Intel® My </w:t>
      </w:r>
      <w:r w:rsidR="00543CF0">
        <w:rPr>
          <w:rStyle w:val="label"/>
          <w:rFonts w:ascii="Tahoma" w:hAnsi="Tahoma" w:cs="Tahoma"/>
          <w:color w:val="252525"/>
          <w:sz w:val="21"/>
          <w:szCs w:val="21"/>
        </w:rPr>
        <w:t>Wi-Fi</w:t>
      </w:r>
      <w:r>
        <w:rPr>
          <w:rStyle w:val="label"/>
          <w:rFonts w:ascii="Tahoma" w:hAnsi="Tahoma" w:cs="Tahoma"/>
          <w:color w:val="252525"/>
          <w:sz w:val="21"/>
          <w:szCs w:val="21"/>
        </w:rPr>
        <w:t xml:space="preserve"> </w:t>
      </w:r>
      <w:r w:rsidR="00543CF0">
        <w:rPr>
          <w:rStyle w:val="label"/>
          <w:rFonts w:ascii="Tahoma" w:hAnsi="Tahoma" w:cs="Tahoma"/>
          <w:color w:val="252525"/>
          <w:sz w:val="21"/>
          <w:szCs w:val="21"/>
        </w:rPr>
        <w:t>Technology</w:t>
      </w:r>
      <w:r w:rsidR="00543CF0">
        <w:rPr>
          <w:rStyle w:val="value"/>
          <w:rFonts w:ascii="Tahoma" w:hAnsi="Tahoma" w:cs="Tahoma"/>
          <w:color w:val="003C71"/>
          <w:sz w:val="21"/>
          <w:szCs w:val="21"/>
        </w:rPr>
        <w:t xml:space="preserve"> Yes</w:t>
      </w:r>
    </w:p>
    <w:p w14:paraId="044AB970" w14:textId="76B63E13"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Idle </w:t>
      </w:r>
      <w:r w:rsidR="00543CF0">
        <w:rPr>
          <w:rStyle w:val="label"/>
          <w:rFonts w:ascii="Tahoma" w:hAnsi="Tahoma" w:cs="Tahoma"/>
          <w:color w:val="252525"/>
          <w:sz w:val="21"/>
          <w:szCs w:val="21"/>
        </w:rPr>
        <w:t>States</w:t>
      </w:r>
      <w:r w:rsidR="00543CF0">
        <w:rPr>
          <w:rStyle w:val="value"/>
          <w:rFonts w:ascii="Tahoma" w:hAnsi="Tahoma" w:cs="Tahoma"/>
          <w:color w:val="003C71"/>
          <w:sz w:val="21"/>
          <w:szCs w:val="21"/>
        </w:rPr>
        <w:t xml:space="preserve"> Yes</w:t>
      </w:r>
    </w:p>
    <w:p w14:paraId="41B8A22E" w14:textId="2C87682C"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Enhanced Intel </w:t>
      </w:r>
      <w:r w:rsidR="00543CF0">
        <w:rPr>
          <w:rStyle w:val="label"/>
          <w:rFonts w:ascii="Tahoma" w:hAnsi="Tahoma" w:cs="Tahoma"/>
          <w:color w:val="252525"/>
          <w:sz w:val="21"/>
          <w:szCs w:val="21"/>
        </w:rPr>
        <w:t>Speed Step</w:t>
      </w:r>
      <w:r>
        <w:rPr>
          <w:rStyle w:val="label"/>
          <w:rFonts w:ascii="Tahoma" w:hAnsi="Tahoma" w:cs="Tahoma"/>
          <w:color w:val="252525"/>
          <w:sz w:val="21"/>
          <w:szCs w:val="21"/>
        </w:rPr>
        <w:t xml:space="preserve">® </w:t>
      </w:r>
      <w:r w:rsidR="00543CF0">
        <w:rPr>
          <w:rStyle w:val="label"/>
          <w:rFonts w:ascii="Tahoma" w:hAnsi="Tahoma" w:cs="Tahoma"/>
          <w:color w:val="252525"/>
          <w:sz w:val="21"/>
          <w:szCs w:val="21"/>
        </w:rPr>
        <w:t>Technology</w:t>
      </w:r>
      <w:r w:rsidR="00543CF0">
        <w:rPr>
          <w:rStyle w:val="value"/>
          <w:rFonts w:ascii="Tahoma" w:hAnsi="Tahoma" w:cs="Tahoma"/>
          <w:color w:val="003C71"/>
          <w:sz w:val="21"/>
          <w:szCs w:val="21"/>
        </w:rPr>
        <w:t xml:space="preserve"> Yes</w:t>
      </w:r>
    </w:p>
    <w:p w14:paraId="633283CB" w14:textId="70E3B6B5"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Thermal Monitoring </w:t>
      </w:r>
      <w:r w:rsidR="00543CF0">
        <w:rPr>
          <w:rStyle w:val="label"/>
          <w:rFonts w:ascii="Tahoma" w:hAnsi="Tahoma" w:cs="Tahoma"/>
          <w:color w:val="252525"/>
          <w:sz w:val="21"/>
          <w:szCs w:val="21"/>
        </w:rPr>
        <w:t>Technologies</w:t>
      </w:r>
      <w:r w:rsidR="00543CF0">
        <w:rPr>
          <w:rStyle w:val="value"/>
          <w:rFonts w:ascii="Tahoma" w:hAnsi="Tahoma" w:cs="Tahoma"/>
          <w:color w:val="003C71"/>
          <w:sz w:val="21"/>
          <w:szCs w:val="21"/>
        </w:rPr>
        <w:t xml:space="preserve"> Yes</w:t>
      </w:r>
    </w:p>
    <w:p w14:paraId="23F6EEB8" w14:textId="00540BC1"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lastRenderedPageBreak/>
        <w:t xml:space="preserve">Intel® Flex Memory </w:t>
      </w:r>
      <w:r w:rsidR="00543CF0">
        <w:rPr>
          <w:rStyle w:val="label"/>
          <w:rFonts w:ascii="Tahoma" w:hAnsi="Tahoma" w:cs="Tahoma"/>
          <w:color w:val="252525"/>
          <w:sz w:val="21"/>
          <w:szCs w:val="21"/>
        </w:rPr>
        <w:t>access</w:t>
      </w:r>
      <w:r w:rsidR="00543CF0">
        <w:rPr>
          <w:rStyle w:val="value"/>
          <w:rFonts w:ascii="Tahoma" w:hAnsi="Tahoma" w:cs="Tahoma"/>
          <w:color w:val="003C71"/>
          <w:sz w:val="21"/>
          <w:szCs w:val="21"/>
        </w:rPr>
        <w:t xml:space="preserve"> Yes</w:t>
      </w:r>
    </w:p>
    <w:p w14:paraId="5330D8DE"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Identity Protection Technology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13FC9631" w14:textId="77777777"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Stable Image Platform Program (SIPP)</w:t>
      </w:r>
      <w:r>
        <w:rPr>
          <w:rStyle w:val="value"/>
          <w:rFonts w:ascii="Tahoma" w:hAnsi="Tahoma" w:cs="Tahoma"/>
          <w:color w:val="003C71"/>
          <w:sz w:val="21"/>
          <w:szCs w:val="21"/>
        </w:rPr>
        <w:t>No</w:t>
      </w:r>
    </w:p>
    <w:p w14:paraId="5C1A8B99" w14:textId="2504A2C3" w:rsidR="00105FE5" w:rsidRDefault="00105FE5" w:rsidP="00105FE5">
      <w:pPr>
        <w:numPr>
          <w:ilvl w:val="0"/>
          <w:numId w:val="20"/>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Intel® Smart Response </w:t>
      </w:r>
      <w:r w:rsidR="00543CF0">
        <w:rPr>
          <w:rStyle w:val="label"/>
          <w:rFonts w:ascii="Tahoma" w:hAnsi="Tahoma" w:cs="Tahoma"/>
          <w:color w:val="252525"/>
          <w:sz w:val="21"/>
          <w:szCs w:val="21"/>
        </w:rPr>
        <w:t>Technology</w:t>
      </w:r>
      <w:r w:rsidR="00543CF0">
        <w:rPr>
          <w:rStyle w:val="value"/>
          <w:rFonts w:ascii="Tahoma" w:hAnsi="Tahoma" w:cs="Tahoma"/>
          <w:color w:val="003C71"/>
          <w:sz w:val="21"/>
          <w:szCs w:val="21"/>
        </w:rPr>
        <w:t xml:space="preserve"> Yes</w:t>
      </w:r>
    </w:p>
    <w:p w14:paraId="016A5676" w14:textId="77777777" w:rsidR="00105FE5" w:rsidRDefault="00105FE5" w:rsidP="00105FE5">
      <w:pPr>
        <w:pStyle w:val="Heading2"/>
        <w:shd w:val="clear" w:color="auto" w:fill="FFFFFF"/>
        <w:spacing w:before="0" w:line="420" w:lineRule="atLeast"/>
        <w:ind w:left="300" w:right="300"/>
        <w:rPr>
          <w:rFonts w:ascii="Tahoma" w:hAnsi="Tahoma" w:cs="Tahoma"/>
          <w:color w:val="555555"/>
          <w:sz w:val="27"/>
          <w:szCs w:val="27"/>
        </w:rPr>
      </w:pPr>
      <w:r>
        <w:rPr>
          <w:rFonts w:ascii="Tahoma" w:hAnsi="Tahoma" w:cs="Tahoma"/>
          <w:color w:val="555555"/>
          <w:sz w:val="27"/>
          <w:szCs w:val="27"/>
        </w:rPr>
        <w:t>Security &amp; Reliability</w:t>
      </w:r>
    </w:p>
    <w:p w14:paraId="6783933A" w14:textId="44E5BF3D"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sz w:val="24"/>
          <w:szCs w:val="24"/>
        </w:rPr>
      </w:pPr>
      <w:r>
        <w:rPr>
          <w:rStyle w:val="label"/>
          <w:rFonts w:ascii="Tahoma" w:hAnsi="Tahoma" w:cs="Tahoma"/>
          <w:color w:val="252525"/>
          <w:sz w:val="21"/>
          <w:szCs w:val="21"/>
        </w:rPr>
        <w:t xml:space="preserve">Intel® AES New </w:t>
      </w:r>
      <w:r w:rsidR="00543CF0">
        <w:rPr>
          <w:rStyle w:val="label"/>
          <w:rFonts w:ascii="Tahoma" w:hAnsi="Tahoma" w:cs="Tahoma"/>
          <w:color w:val="252525"/>
          <w:sz w:val="21"/>
          <w:szCs w:val="21"/>
        </w:rPr>
        <w:t>Instructions</w:t>
      </w:r>
      <w:r w:rsidR="00543CF0">
        <w:rPr>
          <w:rStyle w:val="value"/>
          <w:rFonts w:ascii="Tahoma" w:hAnsi="Tahoma" w:cs="Tahoma"/>
          <w:color w:val="003C71"/>
          <w:sz w:val="21"/>
          <w:szCs w:val="21"/>
        </w:rPr>
        <w:t xml:space="preserve"> Yes</w:t>
      </w:r>
    </w:p>
    <w:p w14:paraId="3DB41846" w14:textId="0853C472"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Secure </w:t>
      </w:r>
      <w:r w:rsidR="00543CF0">
        <w:rPr>
          <w:rStyle w:val="label"/>
          <w:rFonts w:ascii="Tahoma" w:hAnsi="Tahoma" w:cs="Tahoma"/>
          <w:color w:val="252525"/>
          <w:sz w:val="21"/>
          <w:szCs w:val="21"/>
        </w:rPr>
        <w:t>key</w:t>
      </w:r>
      <w:r w:rsidR="00543CF0">
        <w:rPr>
          <w:rStyle w:val="value"/>
          <w:rFonts w:ascii="Tahoma" w:hAnsi="Tahoma" w:cs="Tahoma"/>
          <w:color w:val="003C71"/>
          <w:sz w:val="21"/>
          <w:szCs w:val="21"/>
        </w:rPr>
        <w:t xml:space="preserve"> Yes</w:t>
      </w:r>
    </w:p>
    <w:p w14:paraId="41141291" w14:textId="29E4A5F0"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Intel® Software Guard Extensions (Intel® </w:t>
      </w:r>
      <w:r w:rsidR="00543CF0">
        <w:rPr>
          <w:rStyle w:val="label"/>
          <w:rFonts w:ascii="Tahoma" w:hAnsi="Tahoma" w:cs="Tahoma"/>
          <w:color w:val="252525"/>
          <w:sz w:val="21"/>
          <w:szCs w:val="21"/>
        </w:rPr>
        <w:t>SGX)</w:t>
      </w:r>
      <w:r w:rsidR="00543CF0">
        <w:rPr>
          <w:rStyle w:val="value"/>
          <w:rFonts w:ascii="Tahoma" w:hAnsi="Tahoma" w:cs="Tahoma"/>
          <w:color w:val="003C71"/>
          <w:sz w:val="21"/>
          <w:szCs w:val="21"/>
        </w:rPr>
        <w:t xml:space="preserve"> Yes</w:t>
      </w:r>
      <w:r>
        <w:rPr>
          <w:rStyle w:val="value"/>
          <w:rFonts w:ascii="Tahoma" w:hAnsi="Tahoma" w:cs="Tahoma"/>
          <w:color w:val="003C71"/>
          <w:sz w:val="21"/>
          <w:szCs w:val="21"/>
        </w:rPr>
        <w:t xml:space="preserve"> with Intel® ME</w:t>
      </w:r>
    </w:p>
    <w:p w14:paraId="3A19160C" w14:textId="6F077DBD"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 xml:space="preserve">Intel® OS </w:t>
      </w:r>
      <w:r w:rsidR="00543CF0">
        <w:rPr>
          <w:rStyle w:val="label"/>
          <w:rFonts w:ascii="Tahoma" w:hAnsi="Tahoma" w:cs="Tahoma"/>
          <w:color w:val="252525"/>
          <w:sz w:val="21"/>
          <w:szCs w:val="21"/>
        </w:rPr>
        <w:t>Guard</w:t>
      </w:r>
      <w:r w:rsidR="00543CF0">
        <w:rPr>
          <w:rStyle w:val="value"/>
          <w:rFonts w:ascii="Tahoma" w:hAnsi="Tahoma" w:cs="Tahoma"/>
          <w:color w:val="003C71"/>
          <w:sz w:val="21"/>
          <w:szCs w:val="21"/>
        </w:rPr>
        <w:t xml:space="preserve"> Yes</w:t>
      </w:r>
    </w:p>
    <w:p w14:paraId="6F6FAE3C" w14:textId="77777777"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Intel® Trusted Execution Technology </w:t>
      </w:r>
      <w:r>
        <w:rPr>
          <w:rStyle w:val="label"/>
          <w:rFonts w:ascii="Tahoma" w:hAnsi="Tahoma" w:cs="Tahoma"/>
          <w:color w:val="252525"/>
          <w:sz w:val="15"/>
          <w:szCs w:val="15"/>
          <w:vertAlign w:val="superscript"/>
        </w:rPr>
        <w:t>‡</w:t>
      </w:r>
      <w:r>
        <w:rPr>
          <w:rStyle w:val="value"/>
          <w:rFonts w:ascii="Tahoma" w:hAnsi="Tahoma" w:cs="Tahoma"/>
          <w:color w:val="003C71"/>
          <w:sz w:val="21"/>
          <w:szCs w:val="21"/>
        </w:rPr>
        <w:t>No</w:t>
      </w:r>
    </w:p>
    <w:p w14:paraId="2A7C38DF" w14:textId="77777777" w:rsidR="00105FE5" w:rsidRDefault="00105FE5" w:rsidP="00105FE5">
      <w:pPr>
        <w:numPr>
          <w:ilvl w:val="0"/>
          <w:numId w:val="21"/>
        </w:numPr>
        <w:pBdr>
          <w:top w:val="single" w:sz="6" w:space="0" w:color="F3F3F3"/>
          <w:bottom w:val="single" w:sz="6" w:space="5" w:color="F3F3F3"/>
        </w:pBdr>
        <w:shd w:val="clear" w:color="auto" w:fill="FFFFFF"/>
        <w:spacing w:before="100" w:beforeAutospacing="1" w:after="100" w:afterAutospacing="1" w:line="240" w:lineRule="auto"/>
        <w:ind w:left="0"/>
        <w:rPr>
          <w:rFonts w:ascii="Tahoma" w:hAnsi="Tahoma" w:cs="Tahoma"/>
          <w:color w:val="555555"/>
        </w:rPr>
      </w:pPr>
      <w:r>
        <w:rPr>
          <w:rStyle w:val="label"/>
          <w:rFonts w:ascii="Tahoma" w:hAnsi="Tahoma" w:cs="Tahoma"/>
          <w:color w:val="252525"/>
          <w:sz w:val="21"/>
          <w:szCs w:val="21"/>
        </w:rPr>
        <w:t>Execute Disable Bit </w:t>
      </w:r>
      <w:r>
        <w:rPr>
          <w:rStyle w:val="label"/>
          <w:rFonts w:ascii="Tahoma" w:hAnsi="Tahoma" w:cs="Tahoma"/>
          <w:color w:val="252525"/>
          <w:sz w:val="15"/>
          <w:szCs w:val="15"/>
          <w:vertAlign w:val="superscript"/>
        </w:rPr>
        <w:t>‡</w:t>
      </w:r>
      <w:r>
        <w:rPr>
          <w:rStyle w:val="value"/>
          <w:rFonts w:ascii="Tahoma" w:hAnsi="Tahoma" w:cs="Tahoma"/>
          <w:color w:val="003C71"/>
          <w:sz w:val="21"/>
          <w:szCs w:val="21"/>
        </w:rPr>
        <w:t>Yes</w:t>
      </w:r>
    </w:p>
    <w:p w14:paraId="0D9BC5A3" w14:textId="15959F3D" w:rsidR="00543CF0" w:rsidRDefault="00543CF0" w:rsidP="003635D7">
      <w:pPr>
        <w:rPr>
          <w:sz w:val="72"/>
          <w:szCs w:val="72"/>
        </w:rPr>
      </w:pPr>
      <w:r w:rsidRPr="00543CF0">
        <w:rPr>
          <w:sz w:val="72"/>
          <w:szCs w:val="72"/>
        </w:rPr>
        <w:t>Ram:</w:t>
      </w:r>
      <w:r>
        <w:rPr>
          <w:sz w:val="72"/>
          <w:szCs w:val="72"/>
        </w:rPr>
        <w:t xml:space="preserve"> </w:t>
      </w:r>
      <w:r w:rsidRPr="00543CF0">
        <w:rPr>
          <w:sz w:val="44"/>
          <w:szCs w:val="44"/>
        </w:rPr>
        <w:t>8gb ddr4 2400mhz</w:t>
      </w:r>
    </w:p>
    <w:p w14:paraId="5E83E6A3" w14:textId="77777777" w:rsidR="00543CF0" w:rsidRPr="00543CF0" w:rsidRDefault="00543CF0" w:rsidP="003635D7">
      <w:pPr>
        <w:rPr>
          <w:sz w:val="72"/>
          <w:szCs w:val="72"/>
        </w:rPr>
      </w:pPr>
    </w:p>
    <w:p w14:paraId="452CEC42" w14:textId="77777777" w:rsidR="00543CF0" w:rsidRDefault="00543CF0" w:rsidP="003635D7">
      <w:pPr>
        <w:rPr>
          <w:sz w:val="36"/>
          <w:szCs w:val="36"/>
        </w:rPr>
      </w:pPr>
    </w:p>
    <w:p w14:paraId="4E4B8D0E" w14:textId="7202E6A5" w:rsidR="00105FE5" w:rsidRDefault="00543CF0" w:rsidP="003635D7">
      <w:pPr>
        <w:rPr>
          <w:sz w:val="36"/>
          <w:szCs w:val="36"/>
        </w:rPr>
      </w:pPr>
      <w:r>
        <w:rPr>
          <w:noProof/>
        </w:rPr>
        <w:drawing>
          <wp:inline distT="0" distB="0" distL="0" distR="0" wp14:anchorId="74573077" wp14:editId="4740A873">
            <wp:extent cx="5731510" cy="3499485"/>
            <wp:effectExtent l="0" t="0" r="2540" b="5715"/>
            <wp:docPr id="16" name="Picture 16" descr="Image result for 16gb ddr4 2400mhz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16gb ddr4 2400mhz 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p>
    <w:p w14:paraId="05433939" w14:textId="74844E12" w:rsidR="00DC445C" w:rsidRDefault="00DC445C">
      <w:pPr>
        <w:rPr>
          <w:sz w:val="36"/>
          <w:szCs w:val="36"/>
        </w:rPr>
      </w:pPr>
    </w:p>
    <w:p w14:paraId="3FB847A5" w14:textId="77777777" w:rsidR="00543CF0" w:rsidRPr="00C45B28" w:rsidRDefault="00543CF0" w:rsidP="00543CF0">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IN"/>
        </w:rPr>
      </w:pPr>
      <w:r w:rsidRPr="00C45B28">
        <w:rPr>
          <w:rFonts w:ascii="Georgia" w:eastAsia="Times New Roman" w:hAnsi="Georgia" w:cs="Times New Roman"/>
          <w:color w:val="000000"/>
          <w:sz w:val="36"/>
          <w:szCs w:val="36"/>
          <w:lang w:eastAsia="en-IN"/>
        </w:rPr>
        <w:t>Features</w:t>
      </w:r>
    </w:p>
    <w:p w14:paraId="1BA16D18" w14:textId="77777777" w:rsidR="00543CF0" w:rsidRPr="00C45B28"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lastRenderedPageBreak/>
        <w:t>the primary advantages of DDR4 over its predecessor, DDR3, include higher module density and lower voltage requirements, coupled with higher </w:t>
      </w:r>
      <w:hyperlink r:id="rId36" w:anchor="Goodput_(data_transfer_rate)" w:tooltip="Bit rate" w:history="1">
        <w:r w:rsidRPr="00C45B28">
          <w:rPr>
            <w:rFonts w:ascii="Arial" w:eastAsia="Times New Roman" w:hAnsi="Arial" w:cs="Arial"/>
            <w:color w:val="0B0080"/>
            <w:sz w:val="28"/>
            <w:szCs w:val="28"/>
            <w:u w:val="single"/>
            <w:lang w:eastAsia="en-IN"/>
          </w:rPr>
          <w:t>data rate transfer</w:t>
        </w:r>
      </w:hyperlink>
      <w:r w:rsidRPr="00C45B28">
        <w:rPr>
          <w:rFonts w:ascii="Arial" w:eastAsia="Times New Roman" w:hAnsi="Arial" w:cs="Arial"/>
          <w:color w:val="222222"/>
          <w:sz w:val="28"/>
          <w:szCs w:val="28"/>
          <w:lang w:eastAsia="en-IN"/>
        </w:rPr>
        <w:t> speeds. The DDR4 standard allows for </w:t>
      </w:r>
      <w:hyperlink r:id="rId37" w:tooltip="DIMM" w:history="1">
        <w:r w:rsidRPr="00C45B28">
          <w:rPr>
            <w:rFonts w:ascii="Arial" w:eastAsia="Times New Roman" w:hAnsi="Arial" w:cs="Arial"/>
            <w:color w:val="0B0080"/>
            <w:sz w:val="28"/>
            <w:szCs w:val="28"/>
            <w:u w:val="single"/>
            <w:lang w:eastAsia="en-IN"/>
          </w:rPr>
          <w:t>DIMMs</w:t>
        </w:r>
      </w:hyperlink>
      <w:r w:rsidRPr="00C45B28">
        <w:rPr>
          <w:rFonts w:ascii="Arial" w:eastAsia="Times New Roman" w:hAnsi="Arial" w:cs="Arial"/>
          <w:color w:val="222222"/>
          <w:sz w:val="28"/>
          <w:szCs w:val="28"/>
          <w:lang w:eastAsia="en-IN"/>
        </w:rPr>
        <w:t> of up to 64 </w:t>
      </w:r>
      <w:hyperlink r:id="rId38" w:tooltip="Gibibyte" w:history="1">
        <w:r w:rsidRPr="00C45B28">
          <w:rPr>
            <w:rFonts w:ascii="Arial" w:eastAsia="Times New Roman" w:hAnsi="Arial" w:cs="Arial"/>
            <w:color w:val="0B0080"/>
            <w:sz w:val="28"/>
            <w:szCs w:val="28"/>
            <w:u w:val="single"/>
            <w:lang w:eastAsia="en-IN"/>
          </w:rPr>
          <w:t>GB</w:t>
        </w:r>
      </w:hyperlink>
      <w:r w:rsidRPr="00C45B28">
        <w:rPr>
          <w:rFonts w:ascii="Arial" w:eastAsia="Times New Roman" w:hAnsi="Arial" w:cs="Arial"/>
          <w:color w:val="222222"/>
          <w:sz w:val="28"/>
          <w:szCs w:val="28"/>
          <w:lang w:eastAsia="en-IN"/>
        </w:rPr>
        <w:t> in capacity, compared to DDR3's maximum of 16 GB per DIMM.</w:t>
      </w:r>
      <w:hyperlink r:id="rId39" w:anchor="cite_note-7" w:history="1">
        <w:r w:rsidRPr="00C45B28">
          <w:rPr>
            <w:rFonts w:ascii="Arial" w:eastAsia="Times New Roman" w:hAnsi="Arial" w:cs="Arial"/>
            <w:color w:val="0B0080"/>
            <w:sz w:val="28"/>
            <w:szCs w:val="28"/>
            <w:u w:val="single"/>
            <w:vertAlign w:val="superscript"/>
            <w:lang w:eastAsia="en-IN"/>
          </w:rPr>
          <w:t>[7]</w:t>
        </w:r>
      </w:hyperlink>
    </w:p>
    <w:p w14:paraId="1AE2F7A1" w14:textId="77777777" w:rsidR="00543CF0" w:rsidRPr="00C45B28"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Unlike previous generations of DDR memory, </w:t>
      </w:r>
      <w:hyperlink r:id="rId40" w:tooltip="Prefetch buffer" w:history="1">
        <w:r w:rsidRPr="00C45B28">
          <w:rPr>
            <w:rFonts w:ascii="Arial" w:eastAsia="Times New Roman" w:hAnsi="Arial" w:cs="Arial"/>
            <w:color w:val="0B0080"/>
            <w:sz w:val="28"/>
            <w:szCs w:val="28"/>
            <w:u w:val="single"/>
            <w:lang w:eastAsia="en-IN"/>
          </w:rPr>
          <w:t>prefetch</w:t>
        </w:r>
      </w:hyperlink>
      <w:r w:rsidRPr="00C45B28">
        <w:rPr>
          <w:rFonts w:ascii="Arial" w:eastAsia="Times New Roman" w:hAnsi="Arial" w:cs="Arial"/>
          <w:color w:val="222222"/>
          <w:sz w:val="28"/>
          <w:szCs w:val="28"/>
          <w:lang w:eastAsia="en-IN"/>
        </w:rPr>
        <w:t> has </w:t>
      </w:r>
      <w:r w:rsidRPr="00C45B28">
        <w:rPr>
          <w:rFonts w:ascii="Arial" w:eastAsia="Times New Roman" w:hAnsi="Arial" w:cs="Arial"/>
          <w:i/>
          <w:iCs/>
          <w:color w:val="222222"/>
          <w:sz w:val="28"/>
          <w:szCs w:val="28"/>
          <w:lang w:eastAsia="en-IN"/>
        </w:rPr>
        <w:t>not</w:t>
      </w:r>
      <w:r w:rsidRPr="00C45B28">
        <w:rPr>
          <w:rFonts w:ascii="Arial" w:eastAsia="Times New Roman" w:hAnsi="Arial" w:cs="Arial"/>
          <w:color w:val="222222"/>
          <w:sz w:val="28"/>
          <w:szCs w:val="28"/>
          <w:lang w:eastAsia="en-IN"/>
        </w:rPr>
        <w:t> been increased above the 8n used in DDR3;</w:t>
      </w:r>
      <w:hyperlink r:id="rId41" w:anchor="cite_note-SamsungIDF-8" w:history="1">
        <w:r w:rsidRPr="00C45B28">
          <w:rPr>
            <w:rFonts w:ascii="Arial" w:eastAsia="Times New Roman" w:hAnsi="Arial" w:cs="Arial"/>
            <w:color w:val="0B0080"/>
            <w:sz w:val="28"/>
            <w:szCs w:val="28"/>
            <w:u w:val="single"/>
            <w:vertAlign w:val="superscript"/>
            <w:lang w:eastAsia="en-IN"/>
          </w:rPr>
          <w:t>[8]</w:t>
        </w:r>
      </w:hyperlink>
      <w:r w:rsidRPr="00C45B28">
        <w:rPr>
          <w:rFonts w:ascii="Arial" w:eastAsia="Times New Roman" w:hAnsi="Arial" w:cs="Arial"/>
          <w:color w:val="222222"/>
          <w:sz w:val="28"/>
          <w:szCs w:val="28"/>
          <w:vertAlign w:val="superscript"/>
          <w:lang w:eastAsia="en-IN"/>
        </w:rPr>
        <w:t>:16</w:t>
      </w:r>
      <w:r w:rsidRPr="00C45B28">
        <w:rPr>
          <w:rFonts w:ascii="Arial" w:eastAsia="Times New Roman" w:hAnsi="Arial" w:cs="Arial"/>
          <w:color w:val="222222"/>
          <w:sz w:val="28"/>
          <w:szCs w:val="28"/>
          <w:lang w:eastAsia="en-IN"/>
        </w:rPr>
        <w:t> the basic burst size is eight words, and higher bandwidths are achieved by sending more read/write commands per second. To allow this, the standard divides the DRAM banks into two or four selectable bank groups,</w:t>
      </w:r>
      <w:hyperlink r:id="rId42" w:anchor="cite_note-JEDEC-9" w:history="1">
        <w:r w:rsidRPr="00C45B28">
          <w:rPr>
            <w:rFonts w:ascii="Arial" w:eastAsia="Times New Roman" w:hAnsi="Arial" w:cs="Arial"/>
            <w:color w:val="0B0080"/>
            <w:sz w:val="28"/>
            <w:szCs w:val="28"/>
            <w:u w:val="single"/>
            <w:vertAlign w:val="superscript"/>
            <w:lang w:eastAsia="en-IN"/>
          </w:rPr>
          <w:t>[9]</w:t>
        </w:r>
      </w:hyperlink>
      <w:r w:rsidRPr="00C45B28">
        <w:rPr>
          <w:rFonts w:ascii="Arial" w:eastAsia="Times New Roman" w:hAnsi="Arial" w:cs="Arial"/>
          <w:color w:val="222222"/>
          <w:sz w:val="28"/>
          <w:szCs w:val="28"/>
          <w:lang w:eastAsia="en-IN"/>
        </w:rPr>
        <w:t> where transfers to different bank groups may be done more rapidly.</w:t>
      </w:r>
    </w:p>
    <w:p w14:paraId="1042A106" w14:textId="77777777" w:rsidR="00543CF0" w:rsidRPr="00C45B28"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Because power consumption increases with speed, the reduced voltage allows higher speed operation without unreasonable power and cooling requirements.</w:t>
      </w:r>
    </w:p>
    <w:p w14:paraId="67282C3C" w14:textId="77777777" w:rsidR="00543CF0" w:rsidRPr="00C45B28"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C45B28">
        <w:rPr>
          <w:rFonts w:ascii="Arial" w:eastAsia="Times New Roman" w:hAnsi="Arial" w:cs="Arial"/>
          <w:color w:val="222222"/>
          <w:sz w:val="28"/>
          <w:szCs w:val="28"/>
          <w:lang w:eastAsia="en-IN"/>
        </w:rPr>
        <w:t>DDR4 operates at a voltage between 1.2 V and 1.4 V with a frequency between 800 and 2133 MHz (DDR4-1600 through DDR4-4266), compared to frequencies between 400 and 1067 MHz and voltage requirements of 1.5 or 1.65 V of DDR3. Due to the nature of DDR, speeds are typically advertised as doubles of these numbers (DDR3-1600 and DDR4-2400 are common, with DDR4-3200 and DDR4-4800 available at high cost). Although a low-voltage standard has yet to be finalized (as of August 2014), it is anticipated that low-voltage DDR4 will run at a voltage of 1.05 V, compared to DDR3's low-voltage standard (</w:t>
      </w:r>
      <w:hyperlink r:id="rId43" w:tooltip="DDR3L" w:history="1">
        <w:r w:rsidRPr="00C45B28">
          <w:rPr>
            <w:rFonts w:ascii="Arial" w:eastAsia="Times New Roman" w:hAnsi="Arial" w:cs="Arial"/>
            <w:color w:val="0B0080"/>
            <w:sz w:val="28"/>
            <w:szCs w:val="28"/>
            <w:u w:val="single"/>
            <w:lang w:eastAsia="en-IN"/>
          </w:rPr>
          <w:t>DDR3L</w:t>
        </w:r>
      </w:hyperlink>
      <w:r w:rsidRPr="00C45B28">
        <w:rPr>
          <w:rFonts w:ascii="Arial" w:eastAsia="Times New Roman" w:hAnsi="Arial" w:cs="Arial"/>
          <w:color w:val="222222"/>
          <w:sz w:val="28"/>
          <w:szCs w:val="28"/>
          <w:lang w:eastAsia="en-IN"/>
        </w:rPr>
        <w:t>) which requires 1.35 V to operate.</w:t>
      </w:r>
    </w:p>
    <w:p w14:paraId="0B35D776" w14:textId="77777777" w:rsidR="00543CF0" w:rsidRDefault="00543CF0" w:rsidP="00543CF0">
      <w:pPr>
        <w:rPr>
          <w:sz w:val="28"/>
          <w:szCs w:val="28"/>
        </w:rPr>
      </w:pPr>
    </w:p>
    <w:p w14:paraId="2B977F4B" w14:textId="77777777" w:rsidR="00543CF0" w:rsidRDefault="00543CF0" w:rsidP="00543CF0">
      <w:pPr>
        <w:rPr>
          <w:sz w:val="28"/>
          <w:szCs w:val="28"/>
        </w:rPr>
      </w:pPr>
      <w:r>
        <w:rPr>
          <w:sz w:val="28"/>
          <w:szCs w:val="28"/>
        </w:rPr>
        <w:br w:type="page"/>
      </w:r>
    </w:p>
    <w:p w14:paraId="6DFB2747" w14:textId="77777777" w:rsidR="00543CF0" w:rsidRDefault="00543CF0" w:rsidP="00543CF0">
      <w:pPr>
        <w:shd w:val="clear" w:color="auto" w:fill="FFFFFF"/>
        <w:spacing w:before="72" w:after="0" w:line="240" w:lineRule="auto"/>
        <w:outlineLvl w:val="2"/>
        <w:rPr>
          <w:rFonts w:ascii="Arial" w:eastAsia="Times New Roman" w:hAnsi="Arial" w:cs="Arial"/>
          <w:color w:val="54595D"/>
          <w:sz w:val="24"/>
          <w:szCs w:val="24"/>
          <w:lang w:eastAsia="en-IN"/>
        </w:rPr>
      </w:pPr>
      <w:r w:rsidRPr="00A879DF">
        <w:rPr>
          <w:rFonts w:ascii="Arial" w:eastAsia="Times New Roman" w:hAnsi="Arial" w:cs="Arial"/>
          <w:b/>
          <w:bCs/>
          <w:color w:val="000000"/>
          <w:sz w:val="29"/>
          <w:szCs w:val="29"/>
          <w:lang w:eastAsia="en-IN"/>
        </w:rPr>
        <w:lastRenderedPageBreak/>
        <w:t>Command encoding</w:t>
      </w:r>
    </w:p>
    <w:p w14:paraId="571EB020" w14:textId="77777777" w:rsidR="00543CF0" w:rsidRPr="00A879DF" w:rsidRDefault="00543CF0" w:rsidP="00543CF0">
      <w:pPr>
        <w:shd w:val="clear" w:color="auto" w:fill="FFFFFF"/>
        <w:spacing w:before="72" w:after="0" w:line="240" w:lineRule="auto"/>
        <w:outlineLvl w:val="2"/>
        <w:rPr>
          <w:rFonts w:ascii="Arial" w:eastAsia="Times New Roman" w:hAnsi="Arial" w:cs="Arial"/>
          <w:b/>
          <w:bCs/>
          <w:color w:val="000000"/>
          <w:sz w:val="29"/>
          <w:szCs w:val="29"/>
          <w:lang w:eastAsia="en-IN"/>
        </w:rPr>
      </w:pPr>
    </w:p>
    <w:p w14:paraId="4F5793AA"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though it still operates in fundamentally the same way, DDR4 makes one major change to the </w:t>
      </w:r>
      <w:hyperlink r:id="rId44" w:anchor="Commands" w:tooltip="SDRAM" w:history="1">
        <w:r w:rsidRPr="00A879DF">
          <w:rPr>
            <w:rFonts w:ascii="Arial" w:eastAsia="Times New Roman" w:hAnsi="Arial" w:cs="Arial"/>
            <w:color w:val="0B0080"/>
            <w:sz w:val="28"/>
            <w:szCs w:val="28"/>
            <w:u w:val="single"/>
            <w:lang w:eastAsia="en-IN"/>
          </w:rPr>
          <w:t>command formats used by previous SDRAM generations</w:t>
        </w:r>
      </w:hyperlink>
      <w:r w:rsidRPr="00A879DF">
        <w:rPr>
          <w:rFonts w:ascii="Arial" w:eastAsia="Times New Roman" w:hAnsi="Arial" w:cs="Arial"/>
          <w:color w:val="222222"/>
          <w:sz w:val="28"/>
          <w:szCs w:val="28"/>
          <w:lang w:eastAsia="en-IN"/>
        </w:rPr>
        <w:t>. A new command signal, ACT, is low to indicate the activate (open row) command.</w:t>
      </w:r>
    </w:p>
    <w:p w14:paraId="6DC8CB01"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The activate command requires more address bits than any other (18 row address bits in an 16 Gb part), so the standard RAS, CAS, and WE </w:t>
      </w:r>
      <w:hyperlink r:id="rId45" w:tooltip="Active low" w:history="1">
        <w:r w:rsidRPr="00A879DF">
          <w:rPr>
            <w:rFonts w:ascii="Arial" w:eastAsia="Times New Roman" w:hAnsi="Arial" w:cs="Arial"/>
            <w:color w:val="0B0080"/>
            <w:sz w:val="28"/>
            <w:szCs w:val="28"/>
            <w:u w:val="single"/>
            <w:lang w:eastAsia="en-IN"/>
          </w:rPr>
          <w:t>active low</w:t>
        </w:r>
      </w:hyperlink>
      <w:r>
        <w:rPr>
          <w:rFonts w:ascii="Arial" w:eastAsia="Times New Roman" w:hAnsi="Arial" w:cs="Arial"/>
          <w:color w:val="0B0080"/>
          <w:sz w:val="28"/>
          <w:szCs w:val="28"/>
          <w:u w:val="single"/>
          <w:lang w:eastAsia="en-IN"/>
        </w:rPr>
        <w:t xml:space="preserve"> </w:t>
      </w:r>
      <w:r w:rsidRPr="00A879DF">
        <w:rPr>
          <w:rFonts w:ascii="Arial" w:eastAsia="Times New Roman" w:hAnsi="Arial" w:cs="Arial"/>
          <w:color w:val="222222"/>
          <w:sz w:val="28"/>
          <w:szCs w:val="28"/>
          <w:lang w:eastAsia="en-IN"/>
        </w:rPr>
        <w:t>signals are shared with high-order address bits that are not used when ACT is high. The combination of RAS=L and CAS=WE=H that previously encoded an activate command is unused.</w:t>
      </w:r>
    </w:p>
    <w:p w14:paraId="4B20D4EE"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As in previous SDRAM encodings, A10 is used to select command variants: auto-</w:t>
      </w:r>
      <w:proofErr w:type="spellStart"/>
      <w:r w:rsidRPr="00A879DF">
        <w:rPr>
          <w:rFonts w:ascii="Arial" w:eastAsia="Times New Roman" w:hAnsi="Arial" w:cs="Arial"/>
          <w:color w:val="222222"/>
          <w:sz w:val="28"/>
          <w:szCs w:val="28"/>
          <w:lang w:eastAsia="en-IN"/>
        </w:rPr>
        <w:t>precharge</w:t>
      </w:r>
      <w:proofErr w:type="spellEnd"/>
      <w:r w:rsidRPr="00A879DF">
        <w:rPr>
          <w:rFonts w:ascii="Arial" w:eastAsia="Times New Roman" w:hAnsi="Arial" w:cs="Arial"/>
          <w:color w:val="222222"/>
          <w:sz w:val="28"/>
          <w:szCs w:val="28"/>
          <w:lang w:eastAsia="en-IN"/>
        </w:rPr>
        <w:t xml:space="preserve"> on read and write commands, and one bank vs. all banks for the </w:t>
      </w:r>
      <w:proofErr w:type="spellStart"/>
      <w:r w:rsidRPr="00A879DF">
        <w:rPr>
          <w:rFonts w:ascii="Arial" w:eastAsia="Times New Roman" w:hAnsi="Arial" w:cs="Arial"/>
          <w:color w:val="222222"/>
          <w:sz w:val="28"/>
          <w:szCs w:val="28"/>
          <w:lang w:eastAsia="en-IN"/>
        </w:rPr>
        <w:t>precharge</w:t>
      </w:r>
      <w:proofErr w:type="spellEnd"/>
      <w:r w:rsidRPr="00A879DF">
        <w:rPr>
          <w:rFonts w:ascii="Arial" w:eastAsia="Times New Roman" w:hAnsi="Arial" w:cs="Arial"/>
          <w:color w:val="222222"/>
          <w:sz w:val="28"/>
          <w:szCs w:val="28"/>
          <w:lang w:eastAsia="en-IN"/>
        </w:rPr>
        <w:t xml:space="preserve"> command. It also selects two variants of the ZQ calibration command.</w:t>
      </w:r>
    </w:p>
    <w:p w14:paraId="45959A22"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As in DDR3, A12 is used to request </w:t>
      </w:r>
      <w:r w:rsidRPr="00A879DF">
        <w:rPr>
          <w:rFonts w:ascii="Arial" w:eastAsia="Times New Roman" w:hAnsi="Arial" w:cs="Arial"/>
          <w:i/>
          <w:iCs/>
          <w:color w:val="222222"/>
          <w:sz w:val="28"/>
          <w:szCs w:val="28"/>
          <w:lang w:eastAsia="en-IN"/>
        </w:rPr>
        <w:t>burst chop</w:t>
      </w:r>
      <w:r w:rsidRPr="00A879DF">
        <w:rPr>
          <w:rFonts w:ascii="Arial" w:eastAsia="Times New Roman" w:hAnsi="Arial" w:cs="Arial"/>
          <w:color w:val="222222"/>
          <w:sz w:val="28"/>
          <w:szCs w:val="28"/>
          <w:lang w:eastAsia="en-IN"/>
        </w:rPr>
        <w:t>: truncation of an 8-transfer burst after four transfers. Although the bank is still busy and unavailable for other commands until eight transfer times have elapsed, a different bank can be accessed.</w:t>
      </w:r>
    </w:p>
    <w:p w14:paraId="1746E4DE"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Also, the number of bank addresses has been increased greatly. There are four </w:t>
      </w:r>
      <w:proofErr w:type="gramStart"/>
      <w:r w:rsidRPr="00A879DF">
        <w:rPr>
          <w:rFonts w:ascii="Arial" w:eastAsia="Times New Roman" w:hAnsi="Arial" w:cs="Arial"/>
          <w:color w:val="222222"/>
          <w:sz w:val="28"/>
          <w:szCs w:val="28"/>
          <w:lang w:eastAsia="en-IN"/>
        </w:rPr>
        <w:t>bank</w:t>
      </w:r>
      <w:proofErr w:type="gramEnd"/>
      <w:r w:rsidRPr="00A879DF">
        <w:rPr>
          <w:rFonts w:ascii="Arial" w:eastAsia="Times New Roman" w:hAnsi="Arial" w:cs="Arial"/>
          <w:color w:val="222222"/>
          <w:sz w:val="28"/>
          <w:szCs w:val="28"/>
          <w:lang w:eastAsia="en-IN"/>
        </w:rPr>
        <w:t xml:space="preserve"> select bits to select up to 16 banks within each DRAM: two bank address bits (BA0, BA1), and two bank group bits (BG0, BG1). There are additional timing restrictions when accessing banks within the same bank group; it is faster to access a bank in a different bank group.</w:t>
      </w:r>
    </w:p>
    <w:p w14:paraId="15C6DC50"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In addition, there are three chip select signals (C0, C1, C2), allowing up to eight </w:t>
      </w:r>
      <w:hyperlink r:id="rId46" w:anchor="Chip_stack_MCMs" w:tooltip="Multi-Chip Module" w:history="1">
        <w:r w:rsidRPr="00A879DF">
          <w:rPr>
            <w:rFonts w:ascii="Arial" w:eastAsia="Times New Roman" w:hAnsi="Arial" w:cs="Arial"/>
            <w:color w:val="0B0080"/>
            <w:sz w:val="28"/>
            <w:szCs w:val="28"/>
            <w:u w:val="single"/>
            <w:lang w:eastAsia="en-IN"/>
          </w:rPr>
          <w:t>stacked chips</w:t>
        </w:r>
      </w:hyperlink>
      <w:r w:rsidRPr="00A879DF">
        <w:rPr>
          <w:rFonts w:ascii="Arial" w:eastAsia="Times New Roman" w:hAnsi="Arial" w:cs="Arial"/>
          <w:color w:val="222222"/>
          <w:sz w:val="28"/>
          <w:szCs w:val="28"/>
          <w:lang w:eastAsia="en-IN"/>
        </w:rPr>
        <w:t> to be placed inside a single DRAM package. These effectively act as three more banks select bits, bringing the total to seven (128 possible banks).</w:t>
      </w:r>
    </w:p>
    <w:p w14:paraId="08FE9D5E" w14:textId="77777777" w:rsidR="00543CF0" w:rsidRPr="00A879DF" w:rsidRDefault="00543CF0" w:rsidP="00543CF0">
      <w:pPr>
        <w:shd w:val="clear" w:color="auto" w:fill="FFFFFF"/>
        <w:spacing w:before="120" w:after="120" w:line="240" w:lineRule="auto"/>
        <w:jc w:val="both"/>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Standard transfer rates are 1600, 1866, 2133, 2400, 2666, 2933, and 3200 MT/s (​</w:t>
      </w:r>
      <w:r w:rsidRPr="00A879DF">
        <w:rPr>
          <w:rFonts w:ascii="Arial" w:eastAsia="Times New Roman" w:hAnsi="Arial" w:cs="Arial"/>
          <w:color w:val="222222"/>
          <w:sz w:val="28"/>
          <w:szCs w:val="28"/>
          <w:vertAlign w:val="superscript"/>
          <w:lang w:eastAsia="en-IN"/>
        </w:rPr>
        <w:t>12</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14</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16</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18</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20</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w:t>
      </w:r>
      <w:r w:rsidRPr="00A879DF">
        <w:rPr>
          <w:rFonts w:ascii="Arial" w:eastAsia="Times New Roman" w:hAnsi="Arial" w:cs="Arial"/>
          <w:color w:val="222222"/>
          <w:sz w:val="28"/>
          <w:szCs w:val="28"/>
          <w:vertAlign w:val="superscript"/>
          <w:lang w:eastAsia="en-IN"/>
        </w:rPr>
        <w:t>22</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and ​</w:t>
      </w:r>
      <w:r w:rsidRPr="00A879DF">
        <w:rPr>
          <w:rFonts w:ascii="Arial" w:eastAsia="Times New Roman" w:hAnsi="Arial" w:cs="Arial"/>
          <w:color w:val="222222"/>
          <w:sz w:val="28"/>
          <w:szCs w:val="28"/>
          <w:vertAlign w:val="superscript"/>
          <w:lang w:eastAsia="en-IN"/>
        </w:rPr>
        <w:t>24</w:t>
      </w:r>
      <w:r w:rsidRPr="00A879DF">
        <w:rPr>
          <w:rFonts w:ascii="Arial" w:eastAsia="Times New Roman" w:hAnsi="Arial" w:cs="Arial"/>
          <w:color w:val="222222"/>
          <w:sz w:val="28"/>
          <w:szCs w:val="28"/>
          <w:lang w:eastAsia="en-IN"/>
        </w:rPr>
        <w:t>⁄</w:t>
      </w:r>
      <w:r w:rsidRPr="00A879DF">
        <w:rPr>
          <w:rFonts w:ascii="Arial" w:eastAsia="Times New Roman" w:hAnsi="Arial" w:cs="Arial"/>
          <w:color w:val="222222"/>
          <w:sz w:val="28"/>
          <w:szCs w:val="28"/>
          <w:vertAlign w:val="subscript"/>
          <w:lang w:eastAsia="en-IN"/>
        </w:rPr>
        <w:t>15</w:t>
      </w:r>
      <w:r w:rsidRPr="00A879DF">
        <w:rPr>
          <w:rFonts w:ascii="Arial" w:eastAsia="Times New Roman" w:hAnsi="Arial" w:cs="Arial"/>
          <w:color w:val="222222"/>
          <w:sz w:val="28"/>
          <w:szCs w:val="28"/>
          <w:lang w:eastAsia="en-IN"/>
        </w:rPr>
        <w:t xml:space="preserve"> GHz clock frequencies, double data rate), with speeds up to DDR4-4800 (2400 MHz clock) commercially available. </w:t>
      </w:r>
    </w:p>
    <w:p w14:paraId="2AE7CA62" w14:textId="77777777" w:rsidR="00543CF0" w:rsidRDefault="00543CF0" w:rsidP="00543CF0">
      <w:pPr>
        <w:rPr>
          <w:sz w:val="20"/>
          <w:szCs w:val="20"/>
        </w:rPr>
      </w:pPr>
    </w:p>
    <w:p w14:paraId="194BE406" w14:textId="77777777" w:rsidR="00543CF0" w:rsidRDefault="00543CF0" w:rsidP="00543CF0">
      <w:pPr>
        <w:rPr>
          <w:sz w:val="20"/>
          <w:szCs w:val="20"/>
        </w:rPr>
      </w:pPr>
      <w:r>
        <w:rPr>
          <w:sz w:val="20"/>
          <w:szCs w:val="20"/>
        </w:rPr>
        <w:br w:type="page"/>
      </w:r>
    </w:p>
    <w:p w14:paraId="0F778C87" w14:textId="77777777" w:rsidR="00543CF0" w:rsidRDefault="00543CF0" w:rsidP="00543CF0">
      <w:pPr>
        <w:shd w:val="clear" w:color="auto" w:fill="FFFFFF"/>
        <w:spacing w:before="72" w:after="0" w:line="240" w:lineRule="auto"/>
        <w:outlineLvl w:val="2"/>
        <w:rPr>
          <w:rFonts w:ascii="Arial" w:eastAsia="Times New Roman" w:hAnsi="Arial" w:cs="Arial"/>
          <w:b/>
          <w:bCs/>
          <w:color w:val="000000"/>
          <w:sz w:val="29"/>
          <w:szCs w:val="29"/>
          <w:lang w:eastAsia="en-IN"/>
        </w:rPr>
      </w:pPr>
      <w:r w:rsidRPr="00A879DF">
        <w:rPr>
          <w:rFonts w:ascii="Arial" w:eastAsia="Times New Roman" w:hAnsi="Arial" w:cs="Arial"/>
          <w:b/>
          <w:bCs/>
          <w:color w:val="000000"/>
          <w:sz w:val="29"/>
          <w:szCs w:val="29"/>
          <w:lang w:eastAsia="en-IN"/>
        </w:rPr>
        <w:lastRenderedPageBreak/>
        <w:t>Design considerations</w:t>
      </w:r>
    </w:p>
    <w:p w14:paraId="7856E26B" w14:textId="77777777" w:rsidR="00543CF0" w:rsidRDefault="00543CF0" w:rsidP="00543CF0">
      <w:pPr>
        <w:shd w:val="clear" w:color="auto" w:fill="FFFFFF"/>
        <w:spacing w:before="72" w:after="0" w:line="240" w:lineRule="auto"/>
        <w:outlineLvl w:val="2"/>
        <w:rPr>
          <w:rFonts w:ascii="Arial" w:eastAsia="Times New Roman" w:hAnsi="Arial" w:cs="Arial"/>
          <w:b/>
          <w:bCs/>
          <w:color w:val="000000"/>
          <w:sz w:val="29"/>
          <w:szCs w:val="29"/>
          <w:lang w:eastAsia="en-IN"/>
        </w:rPr>
      </w:pPr>
    </w:p>
    <w:p w14:paraId="383918BC" w14:textId="77777777" w:rsidR="00543CF0" w:rsidRPr="00A879DF" w:rsidRDefault="00543CF0" w:rsidP="00543CF0">
      <w:pPr>
        <w:shd w:val="clear" w:color="auto" w:fill="FFFFFF"/>
        <w:spacing w:before="72" w:after="0" w:line="240" w:lineRule="auto"/>
        <w:outlineLvl w:val="2"/>
        <w:rPr>
          <w:rFonts w:ascii="Arial" w:eastAsia="Times New Roman" w:hAnsi="Arial" w:cs="Arial"/>
          <w:b/>
          <w:bCs/>
          <w:color w:val="000000"/>
          <w:sz w:val="29"/>
          <w:szCs w:val="29"/>
          <w:lang w:eastAsia="en-IN"/>
        </w:rPr>
      </w:pPr>
    </w:p>
    <w:p w14:paraId="0176B380" w14:textId="77777777" w:rsidR="00543CF0" w:rsidRPr="00A879DF"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The DDR4 team at </w:t>
      </w:r>
      <w:hyperlink r:id="rId47" w:tooltip="Micron Technology" w:history="1">
        <w:r w:rsidRPr="00A879DF">
          <w:rPr>
            <w:rFonts w:ascii="Arial" w:eastAsia="Times New Roman" w:hAnsi="Arial" w:cs="Arial"/>
            <w:color w:val="0B0080"/>
            <w:sz w:val="28"/>
            <w:szCs w:val="28"/>
            <w:u w:val="single"/>
            <w:lang w:eastAsia="en-IN"/>
          </w:rPr>
          <w:t>Micron Technology</w:t>
        </w:r>
      </w:hyperlink>
      <w:r w:rsidRPr="00A879DF">
        <w:rPr>
          <w:rFonts w:ascii="Arial" w:eastAsia="Times New Roman" w:hAnsi="Arial" w:cs="Arial"/>
          <w:color w:val="222222"/>
          <w:sz w:val="28"/>
          <w:szCs w:val="28"/>
          <w:lang w:eastAsia="en-IN"/>
        </w:rPr>
        <w:t xml:space="preserve"> identified some key points for IC and PCB design: </w:t>
      </w:r>
    </w:p>
    <w:p w14:paraId="41D0E8C0" w14:textId="77777777" w:rsidR="00543CF0" w:rsidRPr="00A879DF"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IC design: </w:t>
      </w:r>
    </w:p>
    <w:p w14:paraId="067DF0E3" w14:textId="77777777" w:rsidR="00543CF0" w:rsidRPr="00A879DF" w:rsidRDefault="00543CF0" w:rsidP="00543CF0">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calibration (DDR4 "requires that </w:t>
      </w: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calibration be performed by the controller");</w:t>
      </w:r>
    </w:p>
    <w:p w14:paraId="288ED8F5" w14:textId="77777777" w:rsidR="00543CF0" w:rsidRPr="00A879DF" w:rsidRDefault="00543CF0" w:rsidP="00543CF0">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New addressing schemes ("bank grouping", ACT to replace RAS, CAS, and WE command, PAR and Alert for error checking and DBI for data bus inversion);</w:t>
      </w:r>
    </w:p>
    <w:p w14:paraId="0B25F417" w14:textId="77777777" w:rsidR="00543CF0" w:rsidRPr="00A879DF" w:rsidRDefault="00543CF0" w:rsidP="00543CF0">
      <w:pPr>
        <w:numPr>
          <w:ilvl w:val="0"/>
          <w:numId w:val="11"/>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New power saving features (low-power auto self-refresh, temperature-controlled refresh, fine-granularity refresh, data-bus inversion, and CMD/ADDR latency).</w:t>
      </w:r>
    </w:p>
    <w:p w14:paraId="4A11DBF7" w14:textId="77777777" w:rsidR="00543CF0" w:rsidRPr="00A879DF" w:rsidRDefault="00543CF0" w:rsidP="00543CF0">
      <w:pPr>
        <w:shd w:val="clear" w:color="auto" w:fill="FFFFFF"/>
        <w:spacing w:before="120" w:after="120" w:line="240" w:lineRule="auto"/>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Circuit board design:</w:t>
      </w:r>
      <w:hyperlink r:id="rId48" w:anchor="cite_note-Denali-55" w:history="1">
        <w:r w:rsidRPr="00A879DF">
          <w:rPr>
            <w:rFonts w:ascii="Arial" w:eastAsia="Times New Roman" w:hAnsi="Arial" w:cs="Arial"/>
            <w:color w:val="0B0080"/>
            <w:sz w:val="28"/>
            <w:szCs w:val="28"/>
            <w:u w:val="single"/>
            <w:vertAlign w:val="superscript"/>
            <w:lang w:eastAsia="en-IN"/>
          </w:rPr>
          <w:t>[53]</w:t>
        </w:r>
      </w:hyperlink>
    </w:p>
    <w:p w14:paraId="2A3062C1" w14:textId="77777777" w:rsidR="00543CF0" w:rsidRPr="00A879DF" w:rsidRDefault="00543CF0" w:rsidP="00543CF0">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New power supplies (VDD/VDDQ at 1.2 V and </w:t>
      </w:r>
      <w:proofErr w:type="spellStart"/>
      <w:r w:rsidRPr="00A879DF">
        <w:rPr>
          <w:rFonts w:ascii="Arial" w:eastAsia="Times New Roman" w:hAnsi="Arial" w:cs="Arial"/>
          <w:color w:val="222222"/>
          <w:sz w:val="28"/>
          <w:szCs w:val="28"/>
          <w:lang w:eastAsia="en-IN"/>
        </w:rPr>
        <w:t>wordline</w:t>
      </w:r>
      <w:proofErr w:type="spellEnd"/>
      <w:r w:rsidRPr="00A879DF">
        <w:rPr>
          <w:rFonts w:ascii="Arial" w:eastAsia="Times New Roman" w:hAnsi="Arial" w:cs="Arial"/>
          <w:color w:val="222222"/>
          <w:sz w:val="28"/>
          <w:szCs w:val="28"/>
          <w:lang w:eastAsia="en-IN"/>
        </w:rPr>
        <w:t xml:space="preserve"> boost, known as VPP, at 2.5 V);</w:t>
      </w:r>
    </w:p>
    <w:p w14:paraId="1D495FA8" w14:textId="77777777" w:rsidR="00543CF0" w:rsidRPr="00A879DF" w:rsidRDefault="00543CF0" w:rsidP="00543CF0">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proofErr w:type="spellStart"/>
      <w:r w:rsidRPr="00A879DF">
        <w:rPr>
          <w:rFonts w:ascii="Arial" w:eastAsia="Times New Roman" w:hAnsi="Arial" w:cs="Arial"/>
          <w:color w:val="222222"/>
          <w:sz w:val="28"/>
          <w:szCs w:val="28"/>
          <w:lang w:eastAsia="en-IN"/>
        </w:rPr>
        <w:t>VrefDQ</w:t>
      </w:r>
      <w:proofErr w:type="spellEnd"/>
      <w:r w:rsidRPr="00A879DF">
        <w:rPr>
          <w:rFonts w:ascii="Arial" w:eastAsia="Times New Roman" w:hAnsi="Arial" w:cs="Arial"/>
          <w:color w:val="222222"/>
          <w:sz w:val="28"/>
          <w:szCs w:val="28"/>
          <w:lang w:eastAsia="en-IN"/>
        </w:rPr>
        <w:t xml:space="preserve"> must be supplied internal to the DRAM while </w:t>
      </w:r>
      <w:proofErr w:type="spellStart"/>
      <w:r w:rsidRPr="00A879DF">
        <w:rPr>
          <w:rFonts w:ascii="Arial" w:eastAsia="Times New Roman" w:hAnsi="Arial" w:cs="Arial"/>
          <w:color w:val="222222"/>
          <w:sz w:val="28"/>
          <w:szCs w:val="28"/>
          <w:lang w:eastAsia="en-IN"/>
        </w:rPr>
        <w:t>VrefCA</w:t>
      </w:r>
      <w:proofErr w:type="spellEnd"/>
      <w:r w:rsidRPr="00A879DF">
        <w:rPr>
          <w:rFonts w:ascii="Arial" w:eastAsia="Times New Roman" w:hAnsi="Arial" w:cs="Arial"/>
          <w:color w:val="222222"/>
          <w:sz w:val="28"/>
          <w:szCs w:val="28"/>
          <w:lang w:eastAsia="en-IN"/>
        </w:rPr>
        <w:t xml:space="preserve"> is supplied externally from the board;</w:t>
      </w:r>
    </w:p>
    <w:p w14:paraId="22E765D5" w14:textId="77777777" w:rsidR="00543CF0" w:rsidRPr="00A879DF" w:rsidRDefault="00543CF0" w:rsidP="00543CF0">
      <w:pPr>
        <w:numPr>
          <w:ilvl w:val="0"/>
          <w:numId w:val="12"/>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A879DF">
        <w:rPr>
          <w:rFonts w:ascii="Arial" w:eastAsia="Times New Roman" w:hAnsi="Arial" w:cs="Arial"/>
          <w:color w:val="222222"/>
          <w:sz w:val="28"/>
          <w:szCs w:val="28"/>
          <w:lang w:eastAsia="en-IN"/>
        </w:rPr>
        <w:t xml:space="preserve">DQ pins terminate high using pseudo-open-drain I/O (this differs from the CA pins in DDR3 which are centre-tapped to VTT) </w:t>
      </w:r>
    </w:p>
    <w:p w14:paraId="223A5FE4" w14:textId="77777777" w:rsidR="00543CF0" w:rsidRDefault="0054387D" w:rsidP="00543CF0">
      <w:pPr>
        <w:shd w:val="clear" w:color="auto" w:fill="FFFFFF"/>
        <w:spacing w:before="120" w:after="120" w:line="240" w:lineRule="auto"/>
        <w:rPr>
          <w:rFonts w:ascii="Arial" w:eastAsia="Times New Roman" w:hAnsi="Arial" w:cs="Arial"/>
          <w:color w:val="222222"/>
          <w:sz w:val="28"/>
          <w:szCs w:val="28"/>
          <w:lang w:eastAsia="en-IN"/>
        </w:rPr>
      </w:pPr>
      <w:hyperlink r:id="rId49" w:tooltip="Rowhammer" w:history="1">
        <w:r w:rsidR="00543CF0" w:rsidRPr="00A879DF">
          <w:rPr>
            <w:rFonts w:ascii="Arial" w:eastAsia="Times New Roman" w:hAnsi="Arial" w:cs="Arial"/>
            <w:color w:val="0B0080"/>
            <w:sz w:val="28"/>
            <w:szCs w:val="28"/>
            <w:u w:val="single"/>
            <w:lang w:eastAsia="en-IN"/>
          </w:rPr>
          <w:t>Row hammer</w:t>
        </w:r>
      </w:hyperlink>
      <w:r w:rsidR="00543CF0" w:rsidRPr="00A879DF">
        <w:rPr>
          <w:rFonts w:ascii="Arial" w:eastAsia="Times New Roman" w:hAnsi="Arial" w:cs="Arial"/>
          <w:color w:val="222222"/>
          <w:sz w:val="28"/>
          <w:szCs w:val="28"/>
          <w:lang w:eastAsia="en-IN"/>
        </w:rPr>
        <w:t> mitigation techniques include larger storage capacitors, modifying the address lines to use </w:t>
      </w:r>
      <w:hyperlink r:id="rId50" w:tooltip="Address space layout randomization" w:history="1">
        <w:r w:rsidR="00543CF0" w:rsidRPr="00A879DF">
          <w:rPr>
            <w:rFonts w:ascii="Arial" w:eastAsia="Times New Roman" w:hAnsi="Arial" w:cs="Arial"/>
            <w:color w:val="0B0080"/>
            <w:sz w:val="28"/>
            <w:szCs w:val="28"/>
            <w:u w:val="single"/>
            <w:lang w:eastAsia="en-IN"/>
          </w:rPr>
          <w:t>address space layout randomization</w:t>
        </w:r>
      </w:hyperlink>
      <w:r w:rsidR="00543CF0" w:rsidRPr="00A879DF">
        <w:rPr>
          <w:rFonts w:ascii="Arial" w:eastAsia="Times New Roman" w:hAnsi="Arial" w:cs="Arial"/>
          <w:color w:val="222222"/>
          <w:sz w:val="28"/>
          <w:szCs w:val="28"/>
          <w:lang w:eastAsia="en-IN"/>
        </w:rPr>
        <w:t> and dual-voltage I/O lines that further isolate potential boundary conditions that might result in instability at high write/read speeds.</w:t>
      </w:r>
    </w:p>
    <w:p w14:paraId="347D7A8E" w14:textId="6DF5B340" w:rsidR="00543CF0" w:rsidRDefault="00543CF0" w:rsidP="00543CF0">
      <w:pPr>
        <w:shd w:val="clear" w:color="auto" w:fill="FFFFFF"/>
        <w:spacing w:before="120" w:after="120" w:line="240" w:lineRule="auto"/>
        <w:rPr>
          <w:rFonts w:ascii="Arial" w:eastAsia="Times New Roman" w:hAnsi="Arial" w:cs="Arial"/>
          <w:color w:val="222222"/>
          <w:sz w:val="28"/>
          <w:szCs w:val="28"/>
          <w:lang w:eastAsia="en-IN"/>
        </w:rPr>
      </w:pPr>
    </w:p>
    <w:p w14:paraId="170F4434" w14:textId="71CA2A4A" w:rsidR="00644752" w:rsidRDefault="00644752">
      <w:pPr>
        <w:rPr>
          <w:sz w:val="36"/>
          <w:szCs w:val="36"/>
        </w:rPr>
      </w:pPr>
    </w:p>
    <w:p w14:paraId="73C53E8F" w14:textId="77777777" w:rsidR="00644752" w:rsidRDefault="00644752">
      <w:pPr>
        <w:rPr>
          <w:sz w:val="36"/>
          <w:szCs w:val="36"/>
        </w:rPr>
      </w:pPr>
      <w:r>
        <w:rPr>
          <w:sz w:val="36"/>
          <w:szCs w:val="36"/>
        </w:rPr>
        <w:br w:type="page"/>
      </w:r>
    </w:p>
    <w:p w14:paraId="70FDE085" w14:textId="77777777" w:rsidR="00644752" w:rsidRPr="00644752" w:rsidRDefault="00644752" w:rsidP="00644752">
      <w:pPr>
        <w:shd w:val="clear" w:color="auto" w:fill="FFFFFF"/>
        <w:spacing w:before="120" w:after="120" w:line="240" w:lineRule="auto"/>
        <w:rPr>
          <w:rFonts w:ascii="Arial" w:eastAsia="Times New Roman" w:hAnsi="Arial" w:cs="Arial"/>
          <w:color w:val="222222"/>
          <w:sz w:val="40"/>
          <w:szCs w:val="40"/>
          <w:lang w:eastAsia="en-IN"/>
        </w:rPr>
      </w:pPr>
      <w:r w:rsidRPr="00644752">
        <w:rPr>
          <w:rFonts w:ascii="Arial" w:eastAsia="Times New Roman" w:hAnsi="Arial" w:cs="Arial"/>
          <w:color w:val="222222"/>
          <w:sz w:val="40"/>
          <w:szCs w:val="40"/>
          <w:lang w:eastAsia="en-IN"/>
        </w:rPr>
        <w:lastRenderedPageBreak/>
        <w:t>Storage:</w:t>
      </w:r>
    </w:p>
    <w:p w14:paraId="569B2FCC" w14:textId="77777777" w:rsidR="00644752" w:rsidRDefault="00644752" w:rsidP="00644752">
      <w:pPr>
        <w:shd w:val="clear" w:color="auto" w:fill="FFFFFF"/>
        <w:spacing w:before="120" w:after="120" w:line="240" w:lineRule="auto"/>
        <w:rPr>
          <w:rFonts w:ascii="Arial" w:eastAsia="Times New Roman" w:hAnsi="Arial" w:cs="Arial"/>
          <w:color w:val="222222"/>
          <w:sz w:val="28"/>
          <w:szCs w:val="28"/>
          <w:lang w:eastAsia="en-IN"/>
        </w:rPr>
      </w:pPr>
    </w:p>
    <w:p w14:paraId="1A858B17" w14:textId="51500A31" w:rsidR="00644752" w:rsidRDefault="00644752" w:rsidP="00644752">
      <w:pPr>
        <w:shd w:val="clear" w:color="auto" w:fill="FFFFFF"/>
        <w:spacing w:before="120" w:after="12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 xml:space="preserve">128 </w:t>
      </w:r>
      <w:proofErr w:type="spellStart"/>
      <w:r>
        <w:rPr>
          <w:rFonts w:ascii="Arial" w:eastAsia="Times New Roman" w:hAnsi="Arial" w:cs="Arial"/>
          <w:color w:val="222222"/>
          <w:sz w:val="28"/>
          <w:szCs w:val="28"/>
          <w:lang w:eastAsia="en-IN"/>
        </w:rPr>
        <w:t>gb</w:t>
      </w:r>
      <w:proofErr w:type="spellEnd"/>
      <w:r>
        <w:rPr>
          <w:rFonts w:ascii="Arial" w:eastAsia="Times New Roman" w:hAnsi="Arial" w:cs="Arial"/>
          <w:color w:val="222222"/>
          <w:sz w:val="28"/>
          <w:szCs w:val="28"/>
          <w:lang w:eastAsia="en-IN"/>
        </w:rPr>
        <w:t xml:space="preserve"> (SSD) + 1 tb (</w:t>
      </w:r>
      <w:proofErr w:type="spellStart"/>
      <w:r>
        <w:rPr>
          <w:rFonts w:ascii="Arial" w:eastAsia="Times New Roman" w:hAnsi="Arial" w:cs="Arial"/>
          <w:color w:val="222222"/>
          <w:sz w:val="28"/>
          <w:szCs w:val="28"/>
          <w:lang w:eastAsia="en-IN"/>
        </w:rPr>
        <w:t>hdd</w:t>
      </w:r>
      <w:proofErr w:type="spellEnd"/>
      <w:r>
        <w:rPr>
          <w:rFonts w:ascii="Arial" w:eastAsia="Times New Roman" w:hAnsi="Arial" w:cs="Arial"/>
          <w:color w:val="222222"/>
          <w:sz w:val="28"/>
          <w:szCs w:val="28"/>
          <w:lang w:eastAsia="en-IN"/>
        </w:rPr>
        <w:t>)</w:t>
      </w:r>
    </w:p>
    <w:p w14:paraId="1035AD00" w14:textId="06D5C0F0" w:rsidR="00644752" w:rsidRDefault="00644752" w:rsidP="00644752">
      <w:pPr>
        <w:rPr>
          <w:sz w:val="36"/>
          <w:szCs w:val="36"/>
        </w:rPr>
      </w:pPr>
      <w:r>
        <w:rPr>
          <w:sz w:val="36"/>
          <w:szCs w:val="36"/>
        </w:rPr>
        <w:t xml:space="preserve"> </w:t>
      </w:r>
    </w:p>
    <w:p w14:paraId="5157589B" w14:textId="55A33B67" w:rsidR="00644752" w:rsidRDefault="00D71003" w:rsidP="00644752">
      <w:pPr>
        <w:rPr>
          <w:sz w:val="36"/>
          <w:szCs w:val="36"/>
        </w:rPr>
      </w:pPr>
      <w:r>
        <w:rPr>
          <w:sz w:val="36"/>
          <w:szCs w:val="36"/>
        </w:rPr>
        <w:t>Quotation</w:t>
      </w:r>
      <w:r w:rsidR="00644752">
        <w:rPr>
          <w:sz w:val="36"/>
          <w:szCs w:val="36"/>
        </w:rPr>
        <w:t>:</w:t>
      </w:r>
    </w:p>
    <w:p w14:paraId="722AB329" w14:textId="6B281671" w:rsidR="00D71003" w:rsidRDefault="00D71003" w:rsidP="00644752">
      <w:pPr>
        <w:rPr>
          <w:sz w:val="36"/>
          <w:szCs w:val="36"/>
        </w:rPr>
      </w:pPr>
    </w:p>
    <w:p w14:paraId="7BF1D247" w14:textId="6CBBC6E6" w:rsidR="00D71003" w:rsidRDefault="00D71003" w:rsidP="00644752">
      <w:pPr>
        <w:rPr>
          <w:sz w:val="36"/>
          <w:szCs w:val="36"/>
        </w:rPr>
      </w:pPr>
      <w:r>
        <w:rPr>
          <w:noProof/>
        </w:rPr>
        <w:drawing>
          <wp:inline distT="0" distB="0" distL="0" distR="0" wp14:anchorId="7ACA52DF" wp14:editId="33997E0E">
            <wp:extent cx="6506353" cy="5016500"/>
            <wp:effectExtent l="190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6527524" cy="5032824"/>
                    </a:xfrm>
                    <a:prstGeom prst="rect">
                      <a:avLst/>
                    </a:prstGeom>
                  </pic:spPr>
                </pic:pic>
              </a:graphicData>
            </a:graphic>
          </wp:inline>
        </w:drawing>
      </w:r>
    </w:p>
    <w:p w14:paraId="63643E91" w14:textId="77777777" w:rsidR="00644752" w:rsidRPr="00DC445C" w:rsidRDefault="00644752" w:rsidP="00644752">
      <w:pPr>
        <w:rPr>
          <w:sz w:val="36"/>
          <w:szCs w:val="36"/>
        </w:rPr>
      </w:pPr>
    </w:p>
    <w:p w14:paraId="79489D5E" w14:textId="77777777" w:rsidR="00543CF0" w:rsidRPr="00DC445C" w:rsidRDefault="00543CF0">
      <w:pPr>
        <w:rPr>
          <w:sz w:val="36"/>
          <w:szCs w:val="36"/>
        </w:rPr>
      </w:pPr>
    </w:p>
    <w:sectPr w:rsidR="00543CF0" w:rsidRPr="00DC44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38D"/>
    <w:multiLevelType w:val="multilevel"/>
    <w:tmpl w:val="CB72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409B"/>
    <w:multiLevelType w:val="multilevel"/>
    <w:tmpl w:val="5A06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A4F83"/>
    <w:multiLevelType w:val="multilevel"/>
    <w:tmpl w:val="3C60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20C08"/>
    <w:multiLevelType w:val="multilevel"/>
    <w:tmpl w:val="5C46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06071"/>
    <w:multiLevelType w:val="multilevel"/>
    <w:tmpl w:val="51A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C111C"/>
    <w:multiLevelType w:val="multilevel"/>
    <w:tmpl w:val="2B5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D14FF"/>
    <w:multiLevelType w:val="multilevel"/>
    <w:tmpl w:val="71F8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F479B"/>
    <w:multiLevelType w:val="multilevel"/>
    <w:tmpl w:val="A88A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12BE7"/>
    <w:multiLevelType w:val="multilevel"/>
    <w:tmpl w:val="03E4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A0225"/>
    <w:multiLevelType w:val="multilevel"/>
    <w:tmpl w:val="CB7C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014DB"/>
    <w:multiLevelType w:val="multilevel"/>
    <w:tmpl w:val="9E2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415F2"/>
    <w:multiLevelType w:val="multilevel"/>
    <w:tmpl w:val="1C1E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0409C5"/>
    <w:multiLevelType w:val="multilevel"/>
    <w:tmpl w:val="FF4A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07D48"/>
    <w:multiLevelType w:val="multilevel"/>
    <w:tmpl w:val="E7DE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A5CF3"/>
    <w:multiLevelType w:val="multilevel"/>
    <w:tmpl w:val="3E60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F7412"/>
    <w:multiLevelType w:val="multilevel"/>
    <w:tmpl w:val="5F6E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74A78"/>
    <w:multiLevelType w:val="multilevel"/>
    <w:tmpl w:val="25A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62430"/>
    <w:multiLevelType w:val="multilevel"/>
    <w:tmpl w:val="214E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D7348"/>
    <w:multiLevelType w:val="multilevel"/>
    <w:tmpl w:val="DE96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41944"/>
    <w:multiLevelType w:val="hybridMultilevel"/>
    <w:tmpl w:val="E054A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9D4881"/>
    <w:multiLevelType w:val="multilevel"/>
    <w:tmpl w:val="9960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0"/>
  </w:num>
  <w:num w:numId="4">
    <w:abstractNumId w:val="2"/>
  </w:num>
  <w:num w:numId="5">
    <w:abstractNumId w:val="6"/>
  </w:num>
  <w:num w:numId="6">
    <w:abstractNumId w:val="8"/>
  </w:num>
  <w:num w:numId="7">
    <w:abstractNumId w:val="16"/>
  </w:num>
  <w:num w:numId="8">
    <w:abstractNumId w:val="18"/>
  </w:num>
  <w:num w:numId="9">
    <w:abstractNumId w:val="3"/>
  </w:num>
  <w:num w:numId="10">
    <w:abstractNumId w:val="19"/>
  </w:num>
  <w:num w:numId="11">
    <w:abstractNumId w:val="5"/>
  </w:num>
  <w:num w:numId="12">
    <w:abstractNumId w:val="12"/>
  </w:num>
  <w:num w:numId="13">
    <w:abstractNumId w:val="20"/>
  </w:num>
  <w:num w:numId="14">
    <w:abstractNumId w:val="14"/>
  </w:num>
  <w:num w:numId="15">
    <w:abstractNumId w:val="0"/>
  </w:num>
  <w:num w:numId="16">
    <w:abstractNumId w:val="15"/>
  </w:num>
  <w:num w:numId="17">
    <w:abstractNumId w:val="1"/>
  </w:num>
  <w:num w:numId="18">
    <w:abstractNumId w:val="13"/>
  </w:num>
  <w:num w:numId="19">
    <w:abstractNumId w:val="17"/>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DC"/>
    <w:rsid w:val="000A6E7F"/>
    <w:rsid w:val="00105FE5"/>
    <w:rsid w:val="003635D7"/>
    <w:rsid w:val="00377BB6"/>
    <w:rsid w:val="00531451"/>
    <w:rsid w:val="005321B2"/>
    <w:rsid w:val="0054387D"/>
    <w:rsid w:val="00543CF0"/>
    <w:rsid w:val="00644752"/>
    <w:rsid w:val="006B1371"/>
    <w:rsid w:val="007A1DE3"/>
    <w:rsid w:val="007C0D8F"/>
    <w:rsid w:val="007F3B9A"/>
    <w:rsid w:val="008D59E9"/>
    <w:rsid w:val="009C4E40"/>
    <w:rsid w:val="00A879DF"/>
    <w:rsid w:val="00AB06F0"/>
    <w:rsid w:val="00C45B28"/>
    <w:rsid w:val="00CB0394"/>
    <w:rsid w:val="00CB267A"/>
    <w:rsid w:val="00CE672F"/>
    <w:rsid w:val="00D70F61"/>
    <w:rsid w:val="00D71003"/>
    <w:rsid w:val="00D87986"/>
    <w:rsid w:val="00DC445C"/>
    <w:rsid w:val="00DD57E6"/>
    <w:rsid w:val="00E422BA"/>
    <w:rsid w:val="00EA47DC"/>
    <w:rsid w:val="00FD1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6FDB"/>
  <w15:chartTrackingRefBased/>
  <w15:docId w15:val="{71B95AE7-6637-4FC6-BF7A-AEE38A8F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5F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B0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06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06F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B06F0"/>
    <w:rPr>
      <w:rFonts w:asciiTheme="majorHAnsi" w:eastAsiaTheme="majorEastAsia" w:hAnsiTheme="majorHAnsi" w:cstheme="majorBidi"/>
      <w:color w:val="2F5496" w:themeColor="accent1" w:themeShade="BF"/>
      <w:sz w:val="26"/>
      <w:szCs w:val="26"/>
    </w:rPr>
  </w:style>
  <w:style w:type="character" w:customStyle="1" w:styleId="label">
    <w:name w:val="label"/>
    <w:basedOn w:val="DefaultParagraphFont"/>
    <w:rsid w:val="000A6E7F"/>
  </w:style>
  <w:style w:type="character" w:customStyle="1" w:styleId="value">
    <w:name w:val="value"/>
    <w:basedOn w:val="DefaultParagraphFont"/>
    <w:rsid w:val="000A6E7F"/>
  </w:style>
  <w:style w:type="character" w:styleId="Hyperlink">
    <w:name w:val="Hyperlink"/>
    <w:basedOn w:val="DefaultParagraphFont"/>
    <w:uiPriority w:val="99"/>
    <w:semiHidden/>
    <w:unhideWhenUsed/>
    <w:rsid w:val="000A6E7F"/>
    <w:rPr>
      <w:color w:val="0000FF"/>
      <w:u w:val="single"/>
    </w:rPr>
  </w:style>
  <w:style w:type="paragraph" w:customStyle="1" w:styleId="align-justify">
    <w:name w:val="align-justify"/>
    <w:basedOn w:val="Normal"/>
    <w:rsid w:val="006B13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A1DE3"/>
    <w:pPr>
      <w:ind w:left="720"/>
      <w:contextualSpacing/>
    </w:pPr>
  </w:style>
  <w:style w:type="paragraph" w:styleId="NormalWeb">
    <w:name w:val="Normal (Web)"/>
    <w:basedOn w:val="Normal"/>
    <w:uiPriority w:val="99"/>
    <w:semiHidden/>
    <w:unhideWhenUsed/>
    <w:rsid w:val="009C4E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05FE5"/>
    <w:rPr>
      <w:rFonts w:ascii="Times New Roman" w:eastAsia="Times New Roman" w:hAnsi="Times New Roman" w:cs="Times New Roman"/>
      <w:b/>
      <w:bCs/>
      <w:kern w:val="36"/>
      <w:sz w:val="48"/>
      <w:szCs w:val="48"/>
      <w:lang w:eastAsia="en-IN"/>
    </w:rPr>
  </w:style>
  <w:style w:type="character" w:customStyle="1" w:styleId="a-size-large">
    <w:name w:val="a-size-large"/>
    <w:basedOn w:val="DefaultParagraphFont"/>
    <w:rsid w:val="00105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1194">
      <w:bodyDiv w:val="1"/>
      <w:marLeft w:val="0"/>
      <w:marRight w:val="0"/>
      <w:marTop w:val="0"/>
      <w:marBottom w:val="0"/>
      <w:divBdr>
        <w:top w:val="none" w:sz="0" w:space="0" w:color="auto"/>
        <w:left w:val="none" w:sz="0" w:space="0" w:color="auto"/>
        <w:bottom w:val="none" w:sz="0" w:space="0" w:color="auto"/>
        <w:right w:val="none" w:sz="0" w:space="0" w:color="auto"/>
      </w:divBdr>
    </w:div>
    <w:div w:id="202252876">
      <w:bodyDiv w:val="1"/>
      <w:marLeft w:val="0"/>
      <w:marRight w:val="0"/>
      <w:marTop w:val="0"/>
      <w:marBottom w:val="0"/>
      <w:divBdr>
        <w:top w:val="none" w:sz="0" w:space="0" w:color="auto"/>
        <w:left w:val="none" w:sz="0" w:space="0" w:color="auto"/>
        <w:bottom w:val="none" w:sz="0" w:space="0" w:color="auto"/>
        <w:right w:val="none" w:sz="0" w:space="0" w:color="auto"/>
      </w:divBdr>
    </w:div>
    <w:div w:id="233710921">
      <w:bodyDiv w:val="1"/>
      <w:marLeft w:val="0"/>
      <w:marRight w:val="0"/>
      <w:marTop w:val="0"/>
      <w:marBottom w:val="0"/>
      <w:divBdr>
        <w:top w:val="none" w:sz="0" w:space="0" w:color="auto"/>
        <w:left w:val="none" w:sz="0" w:space="0" w:color="auto"/>
        <w:bottom w:val="none" w:sz="0" w:space="0" w:color="auto"/>
        <w:right w:val="none" w:sz="0" w:space="0" w:color="auto"/>
      </w:divBdr>
    </w:div>
    <w:div w:id="331838614">
      <w:bodyDiv w:val="1"/>
      <w:marLeft w:val="0"/>
      <w:marRight w:val="0"/>
      <w:marTop w:val="0"/>
      <w:marBottom w:val="0"/>
      <w:divBdr>
        <w:top w:val="none" w:sz="0" w:space="0" w:color="auto"/>
        <w:left w:val="none" w:sz="0" w:space="0" w:color="auto"/>
        <w:bottom w:val="none" w:sz="0" w:space="0" w:color="auto"/>
        <w:right w:val="none" w:sz="0" w:space="0" w:color="auto"/>
      </w:divBdr>
    </w:div>
    <w:div w:id="509877347">
      <w:bodyDiv w:val="1"/>
      <w:marLeft w:val="0"/>
      <w:marRight w:val="0"/>
      <w:marTop w:val="0"/>
      <w:marBottom w:val="0"/>
      <w:divBdr>
        <w:top w:val="none" w:sz="0" w:space="0" w:color="auto"/>
        <w:left w:val="none" w:sz="0" w:space="0" w:color="auto"/>
        <w:bottom w:val="none" w:sz="0" w:space="0" w:color="auto"/>
        <w:right w:val="none" w:sz="0" w:space="0" w:color="auto"/>
      </w:divBdr>
      <w:divsChild>
        <w:div w:id="1978341132">
          <w:marLeft w:val="0"/>
          <w:marRight w:val="0"/>
          <w:marTop w:val="0"/>
          <w:marBottom w:val="0"/>
          <w:divBdr>
            <w:top w:val="none" w:sz="0" w:space="0" w:color="auto"/>
            <w:left w:val="none" w:sz="0" w:space="0" w:color="auto"/>
            <w:bottom w:val="none" w:sz="0" w:space="0" w:color="auto"/>
            <w:right w:val="none" w:sz="0" w:space="0" w:color="auto"/>
          </w:divBdr>
          <w:divsChild>
            <w:div w:id="249315999">
              <w:marLeft w:val="0"/>
              <w:marRight w:val="0"/>
              <w:marTop w:val="0"/>
              <w:marBottom w:val="0"/>
              <w:divBdr>
                <w:top w:val="none" w:sz="0" w:space="0" w:color="auto"/>
                <w:left w:val="none" w:sz="0" w:space="0" w:color="auto"/>
                <w:bottom w:val="none" w:sz="0" w:space="0" w:color="auto"/>
                <w:right w:val="none" w:sz="0" w:space="0" w:color="auto"/>
              </w:divBdr>
              <w:divsChild>
                <w:div w:id="2068065493">
                  <w:marLeft w:val="0"/>
                  <w:marRight w:val="0"/>
                  <w:marTop w:val="0"/>
                  <w:marBottom w:val="0"/>
                  <w:divBdr>
                    <w:top w:val="none" w:sz="0" w:space="0" w:color="auto"/>
                    <w:left w:val="none" w:sz="0" w:space="0" w:color="auto"/>
                    <w:bottom w:val="none" w:sz="0" w:space="0" w:color="auto"/>
                    <w:right w:val="none" w:sz="0" w:space="0" w:color="auto"/>
                  </w:divBdr>
                  <w:divsChild>
                    <w:div w:id="144780354">
                      <w:marLeft w:val="0"/>
                      <w:marRight w:val="0"/>
                      <w:marTop w:val="0"/>
                      <w:marBottom w:val="0"/>
                      <w:divBdr>
                        <w:top w:val="none" w:sz="0" w:space="0" w:color="auto"/>
                        <w:left w:val="none" w:sz="0" w:space="0" w:color="auto"/>
                        <w:bottom w:val="none" w:sz="0" w:space="0" w:color="auto"/>
                        <w:right w:val="none" w:sz="0" w:space="0" w:color="auto"/>
                      </w:divBdr>
                      <w:divsChild>
                        <w:div w:id="1983924429">
                          <w:marLeft w:val="-225"/>
                          <w:marRight w:val="-225"/>
                          <w:marTop w:val="0"/>
                          <w:marBottom w:val="480"/>
                          <w:divBdr>
                            <w:top w:val="none" w:sz="0" w:space="0" w:color="auto"/>
                            <w:left w:val="none" w:sz="0" w:space="0" w:color="auto"/>
                            <w:bottom w:val="none" w:sz="0" w:space="0" w:color="auto"/>
                            <w:right w:val="none" w:sz="0" w:space="0" w:color="auto"/>
                          </w:divBdr>
                          <w:divsChild>
                            <w:div w:id="308748323">
                              <w:marLeft w:val="0"/>
                              <w:marRight w:val="0"/>
                              <w:marTop w:val="0"/>
                              <w:marBottom w:val="0"/>
                              <w:divBdr>
                                <w:top w:val="none" w:sz="0" w:space="0" w:color="auto"/>
                                <w:left w:val="none" w:sz="0" w:space="0" w:color="auto"/>
                                <w:bottom w:val="none" w:sz="0" w:space="0" w:color="auto"/>
                                <w:right w:val="none" w:sz="0" w:space="0" w:color="auto"/>
                              </w:divBdr>
                              <w:divsChild>
                                <w:div w:id="401148719">
                                  <w:marLeft w:val="0"/>
                                  <w:marRight w:val="0"/>
                                  <w:marTop w:val="0"/>
                                  <w:marBottom w:val="0"/>
                                  <w:divBdr>
                                    <w:top w:val="none" w:sz="0" w:space="0" w:color="auto"/>
                                    <w:left w:val="none" w:sz="0" w:space="0" w:color="auto"/>
                                    <w:bottom w:val="none" w:sz="0" w:space="0" w:color="auto"/>
                                    <w:right w:val="none" w:sz="0" w:space="0" w:color="auto"/>
                                  </w:divBdr>
                                  <w:divsChild>
                                    <w:div w:id="320083395">
                                      <w:marLeft w:val="0"/>
                                      <w:marRight w:val="0"/>
                                      <w:marTop w:val="0"/>
                                      <w:marBottom w:val="0"/>
                                      <w:divBdr>
                                        <w:top w:val="none" w:sz="0" w:space="0" w:color="auto"/>
                                        <w:left w:val="none" w:sz="0" w:space="0" w:color="auto"/>
                                        <w:bottom w:val="none" w:sz="0" w:space="0" w:color="auto"/>
                                        <w:right w:val="none" w:sz="0" w:space="0" w:color="auto"/>
                                      </w:divBdr>
                                    </w:div>
                                    <w:div w:id="1094127403">
                                      <w:marLeft w:val="0"/>
                                      <w:marRight w:val="0"/>
                                      <w:marTop w:val="0"/>
                                      <w:marBottom w:val="0"/>
                                      <w:divBdr>
                                        <w:top w:val="none" w:sz="0" w:space="0" w:color="auto"/>
                                        <w:left w:val="none" w:sz="0" w:space="0" w:color="auto"/>
                                        <w:bottom w:val="none" w:sz="0" w:space="0" w:color="auto"/>
                                        <w:right w:val="none" w:sz="0" w:space="0" w:color="auto"/>
                                      </w:divBdr>
                                      <w:divsChild>
                                        <w:div w:id="1509176346">
                                          <w:marLeft w:val="0"/>
                                          <w:marRight w:val="0"/>
                                          <w:marTop w:val="0"/>
                                          <w:marBottom w:val="150"/>
                                          <w:divBdr>
                                            <w:top w:val="none" w:sz="0" w:space="0" w:color="auto"/>
                                            <w:left w:val="none" w:sz="0" w:space="0" w:color="auto"/>
                                            <w:bottom w:val="none" w:sz="0" w:space="0" w:color="auto"/>
                                            <w:right w:val="none" w:sz="0" w:space="0" w:color="auto"/>
                                          </w:divBdr>
                                        </w:div>
                                      </w:divsChild>
                                    </w:div>
                                    <w:div w:id="618148085">
                                      <w:marLeft w:val="0"/>
                                      <w:marRight w:val="0"/>
                                      <w:marTop w:val="0"/>
                                      <w:marBottom w:val="0"/>
                                      <w:divBdr>
                                        <w:top w:val="none" w:sz="0" w:space="0" w:color="auto"/>
                                        <w:left w:val="none" w:sz="0" w:space="0" w:color="auto"/>
                                        <w:bottom w:val="none" w:sz="0" w:space="0" w:color="auto"/>
                                        <w:right w:val="none" w:sz="0" w:space="0" w:color="auto"/>
                                      </w:divBdr>
                                      <w:divsChild>
                                        <w:div w:id="1605460869">
                                          <w:marLeft w:val="0"/>
                                          <w:marRight w:val="0"/>
                                          <w:marTop w:val="0"/>
                                          <w:marBottom w:val="150"/>
                                          <w:divBdr>
                                            <w:top w:val="none" w:sz="0" w:space="0" w:color="auto"/>
                                            <w:left w:val="none" w:sz="0" w:space="0" w:color="auto"/>
                                            <w:bottom w:val="none" w:sz="0" w:space="0" w:color="auto"/>
                                            <w:right w:val="none" w:sz="0" w:space="0" w:color="auto"/>
                                          </w:divBdr>
                                        </w:div>
                                      </w:divsChild>
                                    </w:div>
                                    <w:div w:id="1703169023">
                                      <w:marLeft w:val="0"/>
                                      <w:marRight w:val="0"/>
                                      <w:marTop w:val="0"/>
                                      <w:marBottom w:val="0"/>
                                      <w:divBdr>
                                        <w:top w:val="none" w:sz="0" w:space="0" w:color="auto"/>
                                        <w:left w:val="none" w:sz="0" w:space="0" w:color="auto"/>
                                        <w:bottom w:val="none" w:sz="0" w:space="0" w:color="auto"/>
                                        <w:right w:val="none" w:sz="0" w:space="0" w:color="auto"/>
                                      </w:divBdr>
                                      <w:divsChild>
                                        <w:div w:id="1005938858">
                                          <w:marLeft w:val="0"/>
                                          <w:marRight w:val="0"/>
                                          <w:marTop w:val="0"/>
                                          <w:marBottom w:val="150"/>
                                          <w:divBdr>
                                            <w:top w:val="none" w:sz="0" w:space="0" w:color="auto"/>
                                            <w:left w:val="none" w:sz="0" w:space="0" w:color="auto"/>
                                            <w:bottom w:val="none" w:sz="0" w:space="0" w:color="auto"/>
                                            <w:right w:val="none" w:sz="0" w:space="0" w:color="auto"/>
                                          </w:divBdr>
                                        </w:div>
                                      </w:divsChild>
                                    </w:div>
                                    <w:div w:id="836116518">
                                      <w:marLeft w:val="0"/>
                                      <w:marRight w:val="0"/>
                                      <w:marTop w:val="0"/>
                                      <w:marBottom w:val="0"/>
                                      <w:divBdr>
                                        <w:top w:val="none" w:sz="0" w:space="0" w:color="auto"/>
                                        <w:left w:val="none" w:sz="0" w:space="0" w:color="auto"/>
                                        <w:bottom w:val="none" w:sz="0" w:space="0" w:color="auto"/>
                                        <w:right w:val="none" w:sz="0" w:space="0" w:color="auto"/>
                                      </w:divBdr>
                                      <w:divsChild>
                                        <w:div w:id="155463340">
                                          <w:marLeft w:val="0"/>
                                          <w:marRight w:val="0"/>
                                          <w:marTop w:val="0"/>
                                          <w:marBottom w:val="150"/>
                                          <w:divBdr>
                                            <w:top w:val="none" w:sz="0" w:space="0" w:color="auto"/>
                                            <w:left w:val="none" w:sz="0" w:space="0" w:color="auto"/>
                                            <w:bottom w:val="none" w:sz="0" w:space="0" w:color="auto"/>
                                            <w:right w:val="none" w:sz="0" w:space="0" w:color="auto"/>
                                          </w:divBdr>
                                        </w:div>
                                      </w:divsChild>
                                    </w:div>
                                    <w:div w:id="1435855973">
                                      <w:marLeft w:val="0"/>
                                      <w:marRight w:val="0"/>
                                      <w:marTop w:val="0"/>
                                      <w:marBottom w:val="0"/>
                                      <w:divBdr>
                                        <w:top w:val="none" w:sz="0" w:space="0" w:color="auto"/>
                                        <w:left w:val="none" w:sz="0" w:space="0" w:color="auto"/>
                                        <w:bottom w:val="none" w:sz="0" w:space="0" w:color="auto"/>
                                        <w:right w:val="none" w:sz="0" w:space="0" w:color="auto"/>
                                      </w:divBdr>
                                      <w:divsChild>
                                        <w:div w:id="1564366232">
                                          <w:marLeft w:val="0"/>
                                          <w:marRight w:val="0"/>
                                          <w:marTop w:val="0"/>
                                          <w:marBottom w:val="150"/>
                                          <w:divBdr>
                                            <w:top w:val="none" w:sz="0" w:space="0" w:color="auto"/>
                                            <w:left w:val="none" w:sz="0" w:space="0" w:color="auto"/>
                                            <w:bottom w:val="none" w:sz="0" w:space="0" w:color="auto"/>
                                            <w:right w:val="none" w:sz="0" w:space="0" w:color="auto"/>
                                          </w:divBdr>
                                        </w:div>
                                      </w:divsChild>
                                    </w:div>
                                    <w:div w:id="466356479">
                                      <w:marLeft w:val="0"/>
                                      <w:marRight w:val="0"/>
                                      <w:marTop w:val="0"/>
                                      <w:marBottom w:val="0"/>
                                      <w:divBdr>
                                        <w:top w:val="none" w:sz="0" w:space="0" w:color="auto"/>
                                        <w:left w:val="none" w:sz="0" w:space="0" w:color="auto"/>
                                        <w:bottom w:val="none" w:sz="0" w:space="0" w:color="auto"/>
                                        <w:right w:val="none" w:sz="0" w:space="0" w:color="auto"/>
                                      </w:divBdr>
                                      <w:divsChild>
                                        <w:div w:id="277295991">
                                          <w:marLeft w:val="0"/>
                                          <w:marRight w:val="0"/>
                                          <w:marTop w:val="0"/>
                                          <w:marBottom w:val="150"/>
                                          <w:divBdr>
                                            <w:top w:val="none" w:sz="0" w:space="0" w:color="auto"/>
                                            <w:left w:val="none" w:sz="0" w:space="0" w:color="auto"/>
                                            <w:bottom w:val="none" w:sz="0" w:space="0" w:color="auto"/>
                                            <w:right w:val="none" w:sz="0" w:space="0" w:color="auto"/>
                                          </w:divBdr>
                                        </w:div>
                                      </w:divsChild>
                                    </w:div>
                                    <w:div w:id="350448142">
                                      <w:marLeft w:val="0"/>
                                      <w:marRight w:val="0"/>
                                      <w:marTop w:val="0"/>
                                      <w:marBottom w:val="0"/>
                                      <w:divBdr>
                                        <w:top w:val="none" w:sz="0" w:space="0" w:color="auto"/>
                                        <w:left w:val="none" w:sz="0" w:space="0" w:color="auto"/>
                                        <w:bottom w:val="none" w:sz="0" w:space="0" w:color="auto"/>
                                        <w:right w:val="none" w:sz="0" w:space="0" w:color="auto"/>
                                      </w:divBdr>
                                      <w:divsChild>
                                        <w:div w:id="547111401">
                                          <w:marLeft w:val="0"/>
                                          <w:marRight w:val="0"/>
                                          <w:marTop w:val="0"/>
                                          <w:marBottom w:val="150"/>
                                          <w:divBdr>
                                            <w:top w:val="none" w:sz="0" w:space="0" w:color="auto"/>
                                            <w:left w:val="none" w:sz="0" w:space="0" w:color="auto"/>
                                            <w:bottom w:val="none" w:sz="0" w:space="0" w:color="auto"/>
                                            <w:right w:val="none" w:sz="0" w:space="0" w:color="auto"/>
                                          </w:divBdr>
                                        </w:div>
                                      </w:divsChild>
                                    </w:div>
                                    <w:div w:id="394284628">
                                      <w:marLeft w:val="0"/>
                                      <w:marRight w:val="0"/>
                                      <w:marTop w:val="0"/>
                                      <w:marBottom w:val="0"/>
                                      <w:divBdr>
                                        <w:top w:val="none" w:sz="0" w:space="0" w:color="auto"/>
                                        <w:left w:val="none" w:sz="0" w:space="0" w:color="auto"/>
                                        <w:bottom w:val="none" w:sz="0" w:space="0" w:color="auto"/>
                                        <w:right w:val="none" w:sz="0" w:space="0" w:color="auto"/>
                                      </w:divBdr>
                                      <w:divsChild>
                                        <w:div w:id="11295437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293179">
      <w:bodyDiv w:val="1"/>
      <w:marLeft w:val="0"/>
      <w:marRight w:val="0"/>
      <w:marTop w:val="0"/>
      <w:marBottom w:val="0"/>
      <w:divBdr>
        <w:top w:val="none" w:sz="0" w:space="0" w:color="auto"/>
        <w:left w:val="none" w:sz="0" w:space="0" w:color="auto"/>
        <w:bottom w:val="none" w:sz="0" w:space="0" w:color="auto"/>
        <w:right w:val="none" w:sz="0" w:space="0" w:color="auto"/>
      </w:divBdr>
      <w:divsChild>
        <w:div w:id="1964384163">
          <w:marLeft w:val="0"/>
          <w:marRight w:val="0"/>
          <w:marTop w:val="0"/>
          <w:marBottom w:val="90"/>
          <w:divBdr>
            <w:top w:val="none" w:sz="0" w:space="0" w:color="auto"/>
            <w:left w:val="none" w:sz="0" w:space="0" w:color="auto"/>
            <w:bottom w:val="single" w:sz="6" w:space="0" w:color="E1E1E1"/>
            <w:right w:val="none" w:sz="0" w:space="0" w:color="auto"/>
          </w:divBdr>
        </w:div>
      </w:divsChild>
    </w:div>
    <w:div w:id="1203245098">
      <w:bodyDiv w:val="1"/>
      <w:marLeft w:val="0"/>
      <w:marRight w:val="0"/>
      <w:marTop w:val="0"/>
      <w:marBottom w:val="0"/>
      <w:divBdr>
        <w:top w:val="none" w:sz="0" w:space="0" w:color="auto"/>
        <w:left w:val="none" w:sz="0" w:space="0" w:color="auto"/>
        <w:bottom w:val="none" w:sz="0" w:space="0" w:color="auto"/>
        <w:right w:val="none" w:sz="0" w:space="0" w:color="auto"/>
      </w:divBdr>
    </w:div>
    <w:div w:id="1314723399">
      <w:bodyDiv w:val="1"/>
      <w:marLeft w:val="0"/>
      <w:marRight w:val="0"/>
      <w:marTop w:val="0"/>
      <w:marBottom w:val="0"/>
      <w:divBdr>
        <w:top w:val="none" w:sz="0" w:space="0" w:color="auto"/>
        <w:left w:val="none" w:sz="0" w:space="0" w:color="auto"/>
        <w:bottom w:val="none" w:sz="0" w:space="0" w:color="auto"/>
        <w:right w:val="none" w:sz="0" w:space="0" w:color="auto"/>
      </w:divBdr>
    </w:div>
    <w:div w:id="1823038845">
      <w:bodyDiv w:val="1"/>
      <w:marLeft w:val="0"/>
      <w:marRight w:val="0"/>
      <w:marTop w:val="0"/>
      <w:marBottom w:val="0"/>
      <w:divBdr>
        <w:top w:val="none" w:sz="0" w:space="0" w:color="auto"/>
        <w:left w:val="none" w:sz="0" w:space="0" w:color="auto"/>
        <w:bottom w:val="none" w:sz="0" w:space="0" w:color="auto"/>
        <w:right w:val="none" w:sz="0" w:space="0" w:color="auto"/>
      </w:divBdr>
    </w:div>
    <w:div w:id="2009675057">
      <w:bodyDiv w:val="1"/>
      <w:marLeft w:val="0"/>
      <w:marRight w:val="0"/>
      <w:marTop w:val="0"/>
      <w:marBottom w:val="0"/>
      <w:divBdr>
        <w:top w:val="none" w:sz="0" w:space="0" w:color="auto"/>
        <w:left w:val="none" w:sz="0" w:space="0" w:color="auto"/>
        <w:bottom w:val="none" w:sz="0" w:space="0" w:color="auto"/>
        <w:right w:val="none" w:sz="0" w:space="0" w:color="auto"/>
      </w:divBdr>
      <w:divsChild>
        <w:div w:id="1000691643">
          <w:marLeft w:val="0"/>
          <w:marRight w:val="0"/>
          <w:marTop w:val="0"/>
          <w:marBottom w:val="0"/>
          <w:divBdr>
            <w:top w:val="none" w:sz="0" w:space="0" w:color="auto"/>
            <w:left w:val="none" w:sz="0" w:space="0" w:color="auto"/>
            <w:bottom w:val="none" w:sz="0" w:space="0" w:color="auto"/>
            <w:right w:val="none" w:sz="0" w:space="0" w:color="auto"/>
          </w:divBdr>
          <w:divsChild>
            <w:div w:id="983777352">
              <w:marLeft w:val="0"/>
              <w:marRight w:val="0"/>
              <w:marTop w:val="0"/>
              <w:marBottom w:val="150"/>
              <w:divBdr>
                <w:top w:val="none" w:sz="0" w:space="0" w:color="auto"/>
                <w:left w:val="none" w:sz="0" w:space="0" w:color="auto"/>
                <w:bottom w:val="none" w:sz="0" w:space="0" w:color="auto"/>
                <w:right w:val="none" w:sz="0" w:space="0" w:color="auto"/>
              </w:divBdr>
            </w:div>
          </w:divsChild>
        </w:div>
        <w:div w:id="1171411866">
          <w:marLeft w:val="0"/>
          <w:marRight w:val="0"/>
          <w:marTop w:val="0"/>
          <w:marBottom w:val="0"/>
          <w:divBdr>
            <w:top w:val="none" w:sz="0" w:space="0" w:color="auto"/>
            <w:left w:val="none" w:sz="0" w:space="0" w:color="auto"/>
            <w:bottom w:val="none" w:sz="0" w:space="0" w:color="auto"/>
            <w:right w:val="none" w:sz="0" w:space="0" w:color="auto"/>
          </w:divBdr>
          <w:divsChild>
            <w:div w:id="949437216">
              <w:marLeft w:val="0"/>
              <w:marRight w:val="0"/>
              <w:marTop w:val="0"/>
              <w:marBottom w:val="150"/>
              <w:divBdr>
                <w:top w:val="none" w:sz="0" w:space="0" w:color="auto"/>
                <w:left w:val="none" w:sz="0" w:space="0" w:color="auto"/>
                <w:bottom w:val="none" w:sz="0" w:space="0" w:color="auto"/>
                <w:right w:val="none" w:sz="0" w:space="0" w:color="auto"/>
              </w:divBdr>
            </w:div>
          </w:divsChild>
        </w:div>
        <w:div w:id="99303479">
          <w:marLeft w:val="0"/>
          <w:marRight w:val="0"/>
          <w:marTop w:val="0"/>
          <w:marBottom w:val="0"/>
          <w:divBdr>
            <w:top w:val="none" w:sz="0" w:space="0" w:color="auto"/>
            <w:left w:val="none" w:sz="0" w:space="0" w:color="auto"/>
            <w:bottom w:val="none" w:sz="0" w:space="0" w:color="auto"/>
            <w:right w:val="none" w:sz="0" w:space="0" w:color="auto"/>
          </w:divBdr>
          <w:divsChild>
            <w:div w:id="1451971765">
              <w:marLeft w:val="0"/>
              <w:marRight w:val="0"/>
              <w:marTop w:val="0"/>
              <w:marBottom w:val="150"/>
              <w:divBdr>
                <w:top w:val="none" w:sz="0" w:space="0" w:color="auto"/>
                <w:left w:val="none" w:sz="0" w:space="0" w:color="auto"/>
                <w:bottom w:val="none" w:sz="0" w:space="0" w:color="auto"/>
                <w:right w:val="none" w:sz="0" w:space="0" w:color="auto"/>
              </w:divBdr>
            </w:div>
          </w:divsChild>
        </w:div>
        <w:div w:id="2071078733">
          <w:marLeft w:val="0"/>
          <w:marRight w:val="0"/>
          <w:marTop w:val="0"/>
          <w:marBottom w:val="0"/>
          <w:divBdr>
            <w:top w:val="none" w:sz="0" w:space="0" w:color="auto"/>
            <w:left w:val="none" w:sz="0" w:space="0" w:color="auto"/>
            <w:bottom w:val="none" w:sz="0" w:space="0" w:color="auto"/>
            <w:right w:val="none" w:sz="0" w:space="0" w:color="auto"/>
          </w:divBdr>
          <w:divsChild>
            <w:div w:id="422842316">
              <w:marLeft w:val="0"/>
              <w:marRight w:val="0"/>
              <w:marTop w:val="0"/>
              <w:marBottom w:val="150"/>
              <w:divBdr>
                <w:top w:val="none" w:sz="0" w:space="0" w:color="auto"/>
                <w:left w:val="none" w:sz="0" w:space="0" w:color="auto"/>
                <w:bottom w:val="none" w:sz="0" w:space="0" w:color="auto"/>
                <w:right w:val="none" w:sz="0" w:space="0" w:color="auto"/>
              </w:divBdr>
            </w:div>
          </w:divsChild>
        </w:div>
        <w:div w:id="1001273934">
          <w:marLeft w:val="0"/>
          <w:marRight w:val="0"/>
          <w:marTop w:val="0"/>
          <w:marBottom w:val="0"/>
          <w:divBdr>
            <w:top w:val="none" w:sz="0" w:space="0" w:color="auto"/>
            <w:left w:val="none" w:sz="0" w:space="0" w:color="auto"/>
            <w:bottom w:val="none" w:sz="0" w:space="0" w:color="auto"/>
            <w:right w:val="none" w:sz="0" w:space="0" w:color="auto"/>
          </w:divBdr>
          <w:divsChild>
            <w:div w:id="1533958074">
              <w:marLeft w:val="0"/>
              <w:marRight w:val="0"/>
              <w:marTop w:val="0"/>
              <w:marBottom w:val="150"/>
              <w:divBdr>
                <w:top w:val="none" w:sz="0" w:space="0" w:color="auto"/>
                <w:left w:val="none" w:sz="0" w:space="0" w:color="auto"/>
                <w:bottom w:val="none" w:sz="0" w:space="0" w:color="auto"/>
                <w:right w:val="none" w:sz="0" w:space="0" w:color="auto"/>
              </w:divBdr>
            </w:div>
          </w:divsChild>
        </w:div>
        <w:div w:id="1737047715">
          <w:marLeft w:val="0"/>
          <w:marRight w:val="0"/>
          <w:marTop w:val="0"/>
          <w:marBottom w:val="0"/>
          <w:divBdr>
            <w:top w:val="none" w:sz="0" w:space="0" w:color="auto"/>
            <w:left w:val="none" w:sz="0" w:space="0" w:color="auto"/>
            <w:bottom w:val="none" w:sz="0" w:space="0" w:color="auto"/>
            <w:right w:val="none" w:sz="0" w:space="0" w:color="auto"/>
          </w:divBdr>
          <w:divsChild>
            <w:div w:id="1521091485">
              <w:marLeft w:val="0"/>
              <w:marRight w:val="0"/>
              <w:marTop w:val="0"/>
              <w:marBottom w:val="150"/>
              <w:divBdr>
                <w:top w:val="none" w:sz="0" w:space="0" w:color="auto"/>
                <w:left w:val="none" w:sz="0" w:space="0" w:color="auto"/>
                <w:bottom w:val="none" w:sz="0" w:space="0" w:color="auto"/>
                <w:right w:val="none" w:sz="0" w:space="0" w:color="auto"/>
              </w:divBdr>
            </w:div>
          </w:divsChild>
        </w:div>
        <w:div w:id="1148211308">
          <w:marLeft w:val="0"/>
          <w:marRight w:val="0"/>
          <w:marTop w:val="0"/>
          <w:marBottom w:val="0"/>
          <w:divBdr>
            <w:top w:val="none" w:sz="0" w:space="0" w:color="auto"/>
            <w:left w:val="none" w:sz="0" w:space="0" w:color="auto"/>
            <w:bottom w:val="none" w:sz="0" w:space="0" w:color="auto"/>
            <w:right w:val="none" w:sz="0" w:space="0" w:color="auto"/>
          </w:divBdr>
          <w:divsChild>
            <w:div w:id="334653013">
              <w:marLeft w:val="0"/>
              <w:marRight w:val="0"/>
              <w:marTop w:val="0"/>
              <w:marBottom w:val="150"/>
              <w:divBdr>
                <w:top w:val="none" w:sz="0" w:space="0" w:color="auto"/>
                <w:left w:val="none" w:sz="0" w:space="0" w:color="auto"/>
                <w:bottom w:val="none" w:sz="0" w:space="0" w:color="auto"/>
                <w:right w:val="none" w:sz="0" w:space="0" w:color="auto"/>
              </w:divBdr>
            </w:div>
          </w:divsChild>
        </w:div>
        <w:div w:id="693700558">
          <w:marLeft w:val="0"/>
          <w:marRight w:val="0"/>
          <w:marTop w:val="0"/>
          <w:marBottom w:val="0"/>
          <w:divBdr>
            <w:top w:val="none" w:sz="0" w:space="0" w:color="auto"/>
            <w:left w:val="none" w:sz="0" w:space="0" w:color="auto"/>
            <w:bottom w:val="none" w:sz="0" w:space="0" w:color="auto"/>
            <w:right w:val="none" w:sz="0" w:space="0" w:color="auto"/>
          </w:divBdr>
          <w:divsChild>
            <w:div w:id="1683245164">
              <w:marLeft w:val="0"/>
              <w:marRight w:val="0"/>
              <w:marTop w:val="0"/>
              <w:marBottom w:val="150"/>
              <w:divBdr>
                <w:top w:val="none" w:sz="0" w:space="0" w:color="auto"/>
                <w:left w:val="none" w:sz="0" w:space="0" w:color="auto"/>
                <w:bottom w:val="none" w:sz="0" w:space="0" w:color="auto"/>
                <w:right w:val="none" w:sz="0" w:space="0" w:color="auto"/>
              </w:divBdr>
            </w:div>
          </w:divsChild>
        </w:div>
        <w:div w:id="429009859">
          <w:marLeft w:val="0"/>
          <w:marRight w:val="0"/>
          <w:marTop w:val="0"/>
          <w:marBottom w:val="0"/>
          <w:divBdr>
            <w:top w:val="none" w:sz="0" w:space="0" w:color="auto"/>
            <w:left w:val="none" w:sz="0" w:space="0" w:color="auto"/>
            <w:bottom w:val="none" w:sz="0" w:space="0" w:color="auto"/>
            <w:right w:val="none" w:sz="0" w:space="0" w:color="auto"/>
          </w:divBdr>
          <w:divsChild>
            <w:div w:id="200462870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674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Prefetch_buffer" TargetMode="External"/><Relationship Id="rId26" Type="http://schemas.openxmlformats.org/officeDocument/2006/relationships/hyperlink" Target="https://en.wikipedia.org/wiki/DDR4_SDRAM" TargetMode="External"/><Relationship Id="rId39" Type="http://schemas.openxmlformats.org/officeDocument/2006/relationships/hyperlink" Target="https://en.wikipedia.org/wiki/DDR4_SDRAM" TargetMode="External"/><Relationship Id="rId3" Type="http://schemas.openxmlformats.org/officeDocument/2006/relationships/styles" Target="styles.xml"/><Relationship Id="rId21" Type="http://schemas.openxmlformats.org/officeDocument/2006/relationships/hyperlink" Target="https://en.wikipedia.org/wiki/DDR3L" TargetMode="External"/><Relationship Id="rId34" Type="http://schemas.openxmlformats.org/officeDocument/2006/relationships/hyperlink" Target="https://ark.intel.com/content/www/us/en/ark/products/codename/126287/kaby-lake-r.html" TargetMode="External"/><Relationship Id="rId42" Type="http://schemas.openxmlformats.org/officeDocument/2006/relationships/hyperlink" Target="https://en.wikipedia.org/wiki/DDR4_SDRAM" TargetMode="External"/><Relationship Id="rId47" Type="http://schemas.openxmlformats.org/officeDocument/2006/relationships/hyperlink" Target="https://en.wikipedia.org/wiki/Micron_Technology" TargetMode="External"/><Relationship Id="rId50" Type="http://schemas.openxmlformats.org/officeDocument/2006/relationships/hyperlink" Target="https://en.wikipedia.org/wiki/Address_space_layout_randomization"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en.wikipedia.org/wiki/DDR4_SDRAM" TargetMode="External"/><Relationship Id="rId25" Type="http://schemas.openxmlformats.org/officeDocument/2006/relationships/hyperlink" Target="https://en.wikipedia.org/wiki/Micron_Technology" TargetMode="External"/><Relationship Id="rId33" Type="http://schemas.openxmlformats.org/officeDocument/2006/relationships/hyperlink" Target="https://ark.intel.com/content/www/us/en/ark/products/series/122597/8th-generation-intel-core-i5-processors.html" TargetMode="External"/><Relationship Id="rId38" Type="http://schemas.openxmlformats.org/officeDocument/2006/relationships/hyperlink" Target="https://en.wikipedia.org/wiki/Gibibyte" TargetMode="External"/><Relationship Id="rId46" Type="http://schemas.openxmlformats.org/officeDocument/2006/relationships/hyperlink" Target="https://en.wikipedia.org/wiki/Multi-Chip_Module" TargetMode="External"/><Relationship Id="rId2" Type="http://schemas.openxmlformats.org/officeDocument/2006/relationships/numbering" Target="numbering.xml"/><Relationship Id="rId16" Type="http://schemas.openxmlformats.org/officeDocument/2006/relationships/hyperlink" Target="https://en.wikipedia.org/wiki/Gibibyte" TargetMode="External"/><Relationship Id="rId20" Type="http://schemas.openxmlformats.org/officeDocument/2006/relationships/hyperlink" Target="https://en.wikipedia.org/wiki/DDR4_SDRAM" TargetMode="External"/><Relationship Id="rId29" Type="http://schemas.openxmlformats.org/officeDocument/2006/relationships/image" Target="media/image7.jpeg"/><Relationship Id="rId41" Type="http://schemas.openxmlformats.org/officeDocument/2006/relationships/hyperlink" Target="https://en.wikipedia.org/wiki/DDR4_SDRA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rk.intel.com/content/www/us/en/ark/products/codename/135883/whiskey-lake.html" TargetMode="External"/><Relationship Id="rId24" Type="http://schemas.openxmlformats.org/officeDocument/2006/relationships/hyperlink" Target="https://en.wikipedia.org/wiki/Multi-Chip_Module" TargetMode="External"/><Relationship Id="rId32" Type="http://schemas.openxmlformats.org/officeDocument/2006/relationships/image" Target="media/image10.jpeg"/><Relationship Id="rId37" Type="http://schemas.openxmlformats.org/officeDocument/2006/relationships/hyperlink" Target="https://en.wikipedia.org/wiki/DIMM" TargetMode="External"/><Relationship Id="rId40" Type="http://schemas.openxmlformats.org/officeDocument/2006/relationships/hyperlink" Target="https://en.wikipedia.org/wiki/Prefetch_buffer" TargetMode="External"/><Relationship Id="rId45" Type="http://schemas.openxmlformats.org/officeDocument/2006/relationships/hyperlink" Target="https://en.wikipedia.org/wiki/Active_low"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IMM" TargetMode="External"/><Relationship Id="rId23" Type="http://schemas.openxmlformats.org/officeDocument/2006/relationships/hyperlink" Target="https://en.wikipedia.org/wiki/Active_low" TargetMode="External"/><Relationship Id="rId28" Type="http://schemas.openxmlformats.org/officeDocument/2006/relationships/hyperlink" Target="https://en.wikipedia.org/wiki/Address_space_layout_randomization" TargetMode="External"/><Relationship Id="rId36" Type="http://schemas.openxmlformats.org/officeDocument/2006/relationships/hyperlink" Target="https://en.wikipedia.org/wiki/Bit_rate" TargetMode="External"/><Relationship Id="rId49" Type="http://schemas.openxmlformats.org/officeDocument/2006/relationships/hyperlink" Target="https://en.wikipedia.org/wiki/Rowhammer" TargetMode="External"/><Relationship Id="rId10" Type="http://schemas.openxmlformats.org/officeDocument/2006/relationships/hyperlink" Target="https://ark.intel.com/content/www/us/en/ark/products/series/122593/8th-generation-intel-core-i7-processors.html" TargetMode="External"/><Relationship Id="rId19" Type="http://schemas.openxmlformats.org/officeDocument/2006/relationships/hyperlink" Target="https://en.wikipedia.org/wiki/DDR4_SDRAM" TargetMode="External"/><Relationship Id="rId31" Type="http://schemas.openxmlformats.org/officeDocument/2006/relationships/image" Target="media/image9.jpeg"/><Relationship Id="rId44" Type="http://schemas.openxmlformats.org/officeDocument/2006/relationships/hyperlink" Target="https://en.wikipedia.org/wiki/SDRA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Bit_rate" TargetMode="External"/><Relationship Id="rId22" Type="http://schemas.openxmlformats.org/officeDocument/2006/relationships/hyperlink" Target="https://en.wikipedia.org/wiki/SDRAM" TargetMode="External"/><Relationship Id="rId27" Type="http://schemas.openxmlformats.org/officeDocument/2006/relationships/hyperlink" Target="https://en.wikipedia.org/wiki/Rowhammer" TargetMode="External"/><Relationship Id="rId30" Type="http://schemas.openxmlformats.org/officeDocument/2006/relationships/image" Target="media/image8.jpeg"/><Relationship Id="rId35" Type="http://schemas.openxmlformats.org/officeDocument/2006/relationships/hyperlink" Target="https://www.intel.com/content/www/us/en/processors/core/core-technical-resources.html" TargetMode="External"/><Relationship Id="rId43" Type="http://schemas.openxmlformats.org/officeDocument/2006/relationships/hyperlink" Target="https://en.wikipedia.org/wiki/DDR3L" TargetMode="External"/><Relationship Id="rId48" Type="http://schemas.openxmlformats.org/officeDocument/2006/relationships/hyperlink" Target="https://en.wikipedia.org/wiki/DDR4_SDRAM" TargetMode="External"/><Relationship Id="rId8" Type="http://schemas.openxmlformats.org/officeDocument/2006/relationships/image" Target="media/image3.jpeg"/><Relationship Id="rId5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F9D0D-6A29-4FC6-9220-08A3B94C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3995</Words>
  <Characters>22775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 hora</dc:creator>
  <cp:keywords/>
  <dc:description/>
  <cp:lastModifiedBy>harman hora</cp:lastModifiedBy>
  <cp:revision>2</cp:revision>
  <dcterms:created xsi:type="dcterms:W3CDTF">2019-08-30T02:55:00Z</dcterms:created>
  <dcterms:modified xsi:type="dcterms:W3CDTF">2019-08-30T02:55:00Z</dcterms:modified>
</cp:coreProperties>
</file>