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13E" w:rsidRDefault="00F01039">
      <w:r>
        <w:rPr>
          <w:rFonts w:ascii="Times New Roman" w:eastAsia="Times New Roman" w:hAnsi="Times New Roman" w:cs="Times New Roman"/>
          <w:b/>
          <w:noProof/>
          <w:color w:val="000000"/>
          <w:sz w:val="24"/>
          <w:szCs w:val="24"/>
          <w:lang w:eastAsia="en-IN"/>
        </w:rPr>
        <w:drawing>
          <wp:anchor distT="0" distB="0" distL="0" distR="0" simplePos="0" relativeHeight="251659264" behindDoc="0" locked="0" layoutInCell="1" allowOverlap="1">
            <wp:simplePos x="0" y="0"/>
            <wp:positionH relativeFrom="margin">
              <wp:posOffset>1016000</wp:posOffset>
            </wp:positionH>
            <wp:positionV relativeFrom="margin">
              <wp:posOffset>-647700</wp:posOffset>
            </wp:positionV>
            <wp:extent cx="3327400" cy="1117600"/>
            <wp:effectExtent l="0" t="0" r="6350" b="6350"/>
            <wp:wrapTopAndBottom/>
            <wp:docPr id="9" name="Image1"/>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6" cstate="print"/>
                    <a:srcRect l="6229" t="8333" r="5724" b="5556"/>
                    <a:stretch>
                      <a:fillRect/>
                    </a:stretch>
                  </pic:blipFill>
                  <pic:spPr>
                    <a:xfrm>
                      <a:off x="0" y="0"/>
                      <a:ext cx="3327400" cy="1117600"/>
                    </a:xfrm>
                    <a:prstGeom prst="rect">
                      <a:avLst/>
                    </a:prstGeom>
                  </pic:spPr>
                </pic:pic>
              </a:graphicData>
            </a:graphic>
          </wp:anchor>
        </w:drawing>
      </w:r>
      <w:r>
        <w:tab/>
      </w:r>
    </w:p>
    <w:p w:rsidR="00216D86" w:rsidRDefault="00F01039" w:rsidP="00216D86">
      <w:pPr>
        <w:pStyle w:val="Heading1"/>
        <w:jc w:val="center"/>
      </w:pPr>
      <w:r>
        <w:t>MSPM’S</w:t>
      </w:r>
    </w:p>
    <w:p w:rsidR="00EB213E" w:rsidRPr="00216D86" w:rsidRDefault="00F01039" w:rsidP="00216D86">
      <w:pPr>
        <w:pStyle w:val="Heading1"/>
        <w:jc w:val="center"/>
      </w:pPr>
      <w:r w:rsidRPr="00216D86">
        <w:rPr>
          <w:sz w:val="32"/>
          <w:szCs w:val="32"/>
        </w:rPr>
        <w:t xml:space="preserve">DEOGIRI INSTITUTE OF ENGINEERING AND MANAGEMENT STUDIES, </w:t>
      </w:r>
      <w:r w:rsidR="00216D86" w:rsidRPr="00216D86">
        <w:rPr>
          <w:sz w:val="32"/>
          <w:szCs w:val="32"/>
        </w:rPr>
        <w:t xml:space="preserve">      </w:t>
      </w:r>
      <w:r w:rsidRPr="00216D86">
        <w:rPr>
          <w:sz w:val="32"/>
          <w:szCs w:val="32"/>
        </w:rPr>
        <w:t>AURANGABAD</w:t>
      </w:r>
    </w:p>
    <w:p w:rsidR="00014D26" w:rsidRPr="00216D86" w:rsidRDefault="00014D26" w:rsidP="00014D26">
      <w:pPr>
        <w:rPr>
          <w:rFonts w:ascii="Times New Roman" w:hAnsi="Times New Roman" w:cs="Times New Roman"/>
          <w:sz w:val="32"/>
          <w:szCs w:val="32"/>
        </w:rPr>
      </w:pPr>
    </w:p>
    <w:p w:rsidR="00EB213E" w:rsidRDefault="00014D26" w:rsidP="00014D26">
      <w:pPr>
        <w:rPr>
          <w:rFonts w:ascii="Times New Roman" w:hAnsi="Times New Roman" w:cs="Times New Roman"/>
          <w:b/>
          <w:sz w:val="40"/>
          <w:szCs w:val="40"/>
        </w:rPr>
      </w:pPr>
      <w:r>
        <w:rPr>
          <w:rFonts w:ascii="Times New Roman" w:hAnsi="Times New Roman" w:cs="Times New Roman"/>
          <w:sz w:val="40"/>
          <w:szCs w:val="40"/>
        </w:rPr>
        <w:t xml:space="preserve">    </w:t>
      </w:r>
      <w:r w:rsidR="00F01039">
        <w:rPr>
          <w:rFonts w:ascii="Times New Roman" w:hAnsi="Times New Roman" w:cs="Times New Roman"/>
          <w:sz w:val="40"/>
          <w:szCs w:val="40"/>
        </w:rPr>
        <w:t xml:space="preserve">Department of Computer science and Engineering </w:t>
      </w:r>
    </w:p>
    <w:p w:rsidR="00EB213E" w:rsidRDefault="00EB213E"/>
    <w:p w:rsidR="00EB213E" w:rsidRDefault="00EB213E"/>
    <w:p w:rsidR="00EB213E" w:rsidRPr="00014D26" w:rsidRDefault="00F01039">
      <w:pPr>
        <w:rPr>
          <w:sz w:val="36"/>
          <w:szCs w:val="36"/>
        </w:rPr>
      </w:pPr>
      <w:r>
        <w:rPr>
          <w:sz w:val="36"/>
          <w:szCs w:val="36"/>
        </w:rPr>
        <w:t xml:space="preserve">Survey Based Project </w:t>
      </w:r>
      <w:r w:rsidRPr="00014D26">
        <w:rPr>
          <w:bCs/>
          <w:sz w:val="36"/>
          <w:szCs w:val="36"/>
        </w:rPr>
        <w:t>Report</w:t>
      </w:r>
      <w:r>
        <w:rPr>
          <w:b/>
          <w:bCs/>
          <w:sz w:val="36"/>
          <w:szCs w:val="36"/>
        </w:rPr>
        <w:t xml:space="preserve"> </w:t>
      </w:r>
      <w:r>
        <w:rPr>
          <w:sz w:val="36"/>
          <w:szCs w:val="36"/>
        </w:rPr>
        <w:t>on</w:t>
      </w:r>
      <w:r w:rsidR="00014D26">
        <w:rPr>
          <w:sz w:val="36"/>
          <w:szCs w:val="36"/>
        </w:rPr>
        <w:t xml:space="preserve">: </w:t>
      </w:r>
      <w:r w:rsidRPr="00014D26">
        <w:rPr>
          <w:b/>
          <w:bCs/>
          <w:sz w:val="36"/>
          <w:szCs w:val="36"/>
        </w:rPr>
        <w:t>OPPO F7</w:t>
      </w:r>
      <w:r w:rsidRPr="00014D26">
        <w:rPr>
          <w:b/>
          <w:bCs/>
          <w:sz w:val="36"/>
          <w:szCs w:val="36"/>
        </w:rPr>
        <w:t>&amp;</w:t>
      </w:r>
      <w:r w:rsidRPr="00014D26">
        <w:rPr>
          <w:b/>
          <w:bCs/>
          <w:sz w:val="36"/>
          <w:szCs w:val="36"/>
        </w:rPr>
        <w:t>OPPO A3S</w:t>
      </w:r>
    </w:p>
    <w:p w:rsidR="00EB213E" w:rsidRDefault="00EB213E"/>
    <w:p w:rsidR="00EB213E" w:rsidRPr="00014D26" w:rsidRDefault="00F01039">
      <w:pPr>
        <w:rPr>
          <w:b/>
          <w:bCs/>
          <w:sz w:val="36"/>
          <w:szCs w:val="36"/>
        </w:rPr>
      </w:pPr>
      <w:r w:rsidRPr="00014D26">
        <w:rPr>
          <w:b/>
          <w:bCs/>
          <w:sz w:val="36"/>
          <w:szCs w:val="36"/>
        </w:rPr>
        <w:t>Subject: Computer architecture and Organization</w:t>
      </w:r>
    </w:p>
    <w:p w:rsidR="00014D26" w:rsidRPr="00014D26" w:rsidRDefault="00F01039">
      <w:pPr>
        <w:rPr>
          <w:sz w:val="28"/>
          <w:szCs w:val="28"/>
        </w:rPr>
      </w:pPr>
      <w:r w:rsidRPr="00014D26">
        <w:rPr>
          <w:sz w:val="28"/>
          <w:szCs w:val="28"/>
        </w:rPr>
        <w:t>Submitted By</w:t>
      </w:r>
      <w:r w:rsidR="00014D26" w:rsidRPr="00014D26">
        <w:rPr>
          <w:sz w:val="28"/>
          <w:szCs w:val="28"/>
        </w:rPr>
        <w:t>:</w:t>
      </w:r>
      <w:r w:rsidRPr="00014D26">
        <w:rPr>
          <w:sz w:val="28"/>
          <w:szCs w:val="28"/>
        </w:rPr>
        <w:t xml:space="preserve"> </w:t>
      </w:r>
      <w:proofErr w:type="spellStart"/>
      <w:r w:rsidRPr="00014D26">
        <w:rPr>
          <w:b/>
          <w:bCs/>
          <w:sz w:val="28"/>
          <w:szCs w:val="28"/>
        </w:rPr>
        <w:t>Shweta</w:t>
      </w:r>
      <w:proofErr w:type="spellEnd"/>
      <w:r w:rsidRPr="00014D26">
        <w:rPr>
          <w:b/>
          <w:bCs/>
          <w:sz w:val="28"/>
          <w:szCs w:val="28"/>
        </w:rPr>
        <w:t xml:space="preserve"> </w:t>
      </w:r>
      <w:proofErr w:type="spellStart"/>
      <w:proofErr w:type="gramStart"/>
      <w:r w:rsidRPr="00014D26">
        <w:rPr>
          <w:b/>
          <w:bCs/>
          <w:sz w:val="28"/>
          <w:szCs w:val="28"/>
        </w:rPr>
        <w:t>kharat</w:t>
      </w:r>
      <w:proofErr w:type="spellEnd"/>
      <w:r w:rsidRPr="00014D26">
        <w:rPr>
          <w:b/>
          <w:bCs/>
          <w:sz w:val="28"/>
          <w:szCs w:val="28"/>
        </w:rPr>
        <w:t>(</w:t>
      </w:r>
      <w:proofErr w:type="gramEnd"/>
      <w:r w:rsidRPr="00014D26">
        <w:rPr>
          <w:b/>
          <w:bCs/>
          <w:sz w:val="28"/>
          <w:szCs w:val="28"/>
        </w:rPr>
        <w:t>260</w:t>
      </w:r>
      <w:r w:rsidRPr="00014D26">
        <w:rPr>
          <w:b/>
          <w:bCs/>
          <w:sz w:val="28"/>
          <w:szCs w:val="28"/>
        </w:rPr>
        <w:t>53</w:t>
      </w:r>
      <w:r w:rsidRPr="00014D26">
        <w:rPr>
          <w:b/>
          <w:bCs/>
          <w:sz w:val="28"/>
          <w:szCs w:val="28"/>
        </w:rPr>
        <w:t>)</w:t>
      </w:r>
      <w:r w:rsidR="00014D26" w:rsidRPr="00014D26">
        <w:rPr>
          <w:b/>
          <w:bCs/>
          <w:sz w:val="28"/>
          <w:szCs w:val="28"/>
        </w:rPr>
        <w:t xml:space="preserve"> &amp; </w:t>
      </w:r>
      <w:proofErr w:type="spellStart"/>
      <w:r w:rsidR="00014D26" w:rsidRPr="00014D26">
        <w:rPr>
          <w:b/>
          <w:bCs/>
          <w:sz w:val="28"/>
          <w:szCs w:val="28"/>
        </w:rPr>
        <w:t>Hrishikesh</w:t>
      </w:r>
      <w:proofErr w:type="spellEnd"/>
      <w:r w:rsidR="00014D26" w:rsidRPr="00014D26">
        <w:rPr>
          <w:b/>
          <w:bCs/>
          <w:sz w:val="28"/>
          <w:szCs w:val="28"/>
        </w:rPr>
        <w:t xml:space="preserve"> </w:t>
      </w:r>
      <w:proofErr w:type="spellStart"/>
      <w:r w:rsidR="00014D26" w:rsidRPr="00014D26">
        <w:rPr>
          <w:b/>
          <w:bCs/>
          <w:sz w:val="28"/>
          <w:szCs w:val="28"/>
        </w:rPr>
        <w:t>Dharurkar</w:t>
      </w:r>
      <w:proofErr w:type="spellEnd"/>
      <w:r w:rsidR="00014D26" w:rsidRPr="00014D26">
        <w:rPr>
          <w:b/>
          <w:bCs/>
          <w:sz w:val="28"/>
          <w:szCs w:val="28"/>
        </w:rPr>
        <w:t>(26054)</w:t>
      </w:r>
    </w:p>
    <w:p w:rsidR="00014D26" w:rsidRDefault="00F01039">
      <w:pPr>
        <w:rPr>
          <w:b/>
          <w:bCs/>
          <w:sz w:val="44"/>
          <w:szCs w:val="44"/>
        </w:rPr>
      </w:pPr>
      <w:r>
        <w:rPr>
          <w:b/>
          <w:bCs/>
          <w:sz w:val="44"/>
          <w:szCs w:val="44"/>
        </w:rPr>
        <w:tab/>
      </w:r>
      <w:r>
        <w:rPr>
          <w:b/>
          <w:bCs/>
          <w:sz w:val="44"/>
          <w:szCs w:val="44"/>
        </w:rPr>
        <w:tab/>
      </w:r>
      <w:r>
        <w:rPr>
          <w:b/>
          <w:bCs/>
          <w:sz w:val="44"/>
          <w:szCs w:val="44"/>
        </w:rPr>
        <w:tab/>
      </w:r>
    </w:p>
    <w:p w:rsidR="00EB213E" w:rsidRDefault="00014D26">
      <w:pPr>
        <w:rPr>
          <w:sz w:val="32"/>
          <w:szCs w:val="32"/>
        </w:rPr>
      </w:pPr>
      <w:r>
        <w:rPr>
          <w:b/>
          <w:bCs/>
          <w:sz w:val="44"/>
          <w:szCs w:val="44"/>
        </w:rPr>
        <w:t xml:space="preserve">                     </w:t>
      </w:r>
      <w:r w:rsidR="00F01039">
        <w:rPr>
          <w:sz w:val="32"/>
          <w:szCs w:val="32"/>
        </w:rPr>
        <w:t xml:space="preserve">Under the guidance of </w:t>
      </w:r>
    </w:p>
    <w:p w:rsidR="00EB213E" w:rsidRDefault="00F01039">
      <w:pPr>
        <w:rPr>
          <w:b/>
          <w:bCs/>
          <w:sz w:val="32"/>
          <w:szCs w:val="32"/>
        </w:rPr>
      </w:pPr>
      <w:r>
        <w:rPr>
          <w:sz w:val="32"/>
          <w:szCs w:val="32"/>
        </w:rPr>
        <w:tab/>
      </w:r>
      <w:r>
        <w:rPr>
          <w:sz w:val="32"/>
          <w:szCs w:val="32"/>
        </w:rPr>
        <w:tab/>
      </w:r>
      <w:r>
        <w:rPr>
          <w:sz w:val="32"/>
          <w:szCs w:val="32"/>
        </w:rPr>
        <w:tab/>
      </w:r>
      <w:r>
        <w:rPr>
          <w:b/>
          <w:bCs/>
          <w:sz w:val="32"/>
          <w:szCs w:val="32"/>
        </w:rPr>
        <w:t xml:space="preserve">    Prof. P. H. </w:t>
      </w:r>
      <w:proofErr w:type="spellStart"/>
      <w:r>
        <w:rPr>
          <w:b/>
          <w:bCs/>
          <w:sz w:val="32"/>
          <w:szCs w:val="32"/>
        </w:rPr>
        <w:t>Durole</w:t>
      </w:r>
      <w:proofErr w:type="spellEnd"/>
    </w:p>
    <w:p w:rsidR="00EB213E" w:rsidRDefault="00F01039">
      <w:pPr>
        <w:rPr>
          <w:sz w:val="32"/>
          <w:szCs w:val="32"/>
        </w:rPr>
      </w:pPr>
      <w:r>
        <w:rPr>
          <w:b/>
          <w:bCs/>
          <w:sz w:val="32"/>
          <w:szCs w:val="32"/>
        </w:rPr>
        <w:tab/>
      </w:r>
      <w:r>
        <w:rPr>
          <w:b/>
          <w:bCs/>
          <w:sz w:val="32"/>
          <w:szCs w:val="32"/>
        </w:rPr>
        <w:tab/>
      </w:r>
      <w:r>
        <w:rPr>
          <w:b/>
          <w:bCs/>
          <w:sz w:val="32"/>
          <w:szCs w:val="32"/>
        </w:rPr>
        <w:tab/>
      </w:r>
      <w:r>
        <w:rPr>
          <w:sz w:val="32"/>
          <w:szCs w:val="32"/>
        </w:rPr>
        <w:t>Asst. Prof. Department of CSE</w:t>
      </w:r>
    </w:p>
    <w:p w:rsidR="00EB213E" w:rsidRDefault="00014D26">
      <w:pPr>
        <w:rPr>
          <w:sz w:val="32"/>
          <w:szCs w:val="32"/>
        </w:rPr>
      </w:pPr>
      <w:r>
        <w:rPr>
          <w:sz w:val="32"/>
          <w:szCs w:val="32"/>
        </w:rPr>
        <w:t xml:space="preserve">   </w:t>
      </w:r>
      <w:r w:rsidR="00F01039">
        <w:rPr>
          <w:sz w:val="32"/>
          <w:szCs w:val="32"/>
        </w:rPr>
        <w:t xml:space="preserve">       (</w:t>
      </w:r>
      <w:proofErr w:type="spellStart"/>
      <w:r w:rsidR="00F01039">
        <w:rPr>
          <w:sz w:val="32"/>
          <w:szCs w:val="32"/>
        </w:rPr>
        <w:t>Deogiri</w:t>
      </w:r>
      <w:proofErr w:type="spellEnd"/>
      <w:r w:rsidR="00F01039">
        <w:rPr>
          <w:sz w:val="32"/>
          <w:szCs w:val="32"/>
        </w:rPr>
        <w:t xml:space="preserve"> Institute of Engineering and Management Studies)</w:t>
      </w:r>
    </w:p>
    <w:p w:rsidR="00EB213E" w:rsidRDefault="00F01039">
      <w:pPr>
        <w:rPr>
          <w:sz w:val="32"/>
          <w:szCs w:val="32"/>
        </w:rPr>
      </w:pPr>
      <w:r>
        <w:rPr>
          <w:sz w:val="32"/>
          <w:szCs w:val="32"/>
        </w:rPr>
        <w:tab/>
      </w:r>
      <w:r>
        <w:rPr>
          <w:sz w:val="32"/>
          <w:szCs w:val="32"/>
        </w:rPr>
        <w:tab/>
      </w:r>
      <w:r>
        <w:rPr>
          <w:sz w:val="32"/>
          <w:szCs w:val="32"/>
        </w:rPr>
        <w:tab/>
      </w:r>
      <w:r>
        <w:rPr>
          <w:sz w:val="32"/>
          <w:szCs w:val="32"/>
        </w:rPr>
        <w:tab/>
      </w:r>
      <w:r>
        <w:rPr>
          <w:sz w:val="32"/>
          <w:szCs w:val="32"/>
        </w:rPr>
        <w:tab/>
        <w:t>2019-2020</w:t>
      </w:r>
    </w:p>
    <w:p w:rsidR="00EB213E" w:rsidRDefault="00EB213E">
      <w:pPr>
        <w:rPr>
          <w:sz w:val="32"/>
          <w:szCs w:val="32"/>
        </w:rPr>
      </w:pPr>
    </w:p>
    <w:p w:rsidR="00EB213E" w:rsidRDefault="00EB213E">
      <w:pPr>
        <w:rPr>
          <w:sz w:val="32"/>
          <w:szCs w:val="32"/>
        </w:rPr>
      </w:pPr>
    </w:p>
    <w:p w:rsidR="00EB213E" w:rsidRDefault="00EB213E">
      <w:pPr>
        <w:rPr>
          <w:sz w:val="32"/>
          <w:szCs w:val="32"/>
        </w:rPr>
      </w:pPr>
    </w:p>
    <w:p w:rsidR="00EB213E" w:rsidRDefault="00F01039">
      <w:pPr>
        <w:rPr>
          <w:sz w:val="32"/>
          <w:szCs w:val="32"/>
        </w:rPr>
      </w:pPr>
      <w:r>
        <w:rPr>
          <w:rFonts w:ascii="Times New Roman" w:eastAsia="Times New Roman" w:hAnsi="Times New Roman" w:cs="Times New Roman"/>
          <w:b/>
          <w:noProof/>
          <w:color w:val="000000"/>
          <w:sz w:val="24"/>
          <w:szCs w:val="24"/>
          <w:lang w:eastAsia="en-IN"/>
        </w:rPr>
        <w:drawing>
          <wp:anchor distT="0" distB="0" distL="0" distR="0" simplePos="0" relativeHeight="251661312" behindDoc="0" locked="0" layoutInCell="1" allowOverlap="1">
            <wp:simplePos x="0" y="0"/>
            <wp:positionH relativeFrom="margin">
              <wp:posOffset>685800</wp:posOffset>
            </wp:positionH>
            <wp:positionV relativeFrom="page">
              <wp:posOffset>559435</wp:posOffset>
            </wp:positionV>
            <wp:extent cx="3979545" cy="1202055"/>
            <wp:effectExtent l="0" t="0" r="2540" b="0"/>
            <wp:wrapTopAndBottom/>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srcRect l="6229" t="8333" r="5724" b="5556"/>
                    <a:stretch>
                      <a:fillRect/>
                    </a:stretch>
                  </pic:blipFill>
                  <pic:spPr>
                    <a:xfrm>
                      <a:off x="0" y="0"/>
                      <a:ext cx="3979333" cy="1202267"/>
                    </a:xfrm>
                    <a:prstGeom prst="rect">
                      <a:avLst/>
                    </a:prstGeom>
                  </pic:spPr>
                </pic:pic>
              </a:graphicData>
            </a:graphic>
          </wp:anchor>
        </w:drawing>
      </w:r>
      <w:bookmarkStart w:id="0" w:name="_GoBack"/>
      <w:bookmarkEnd w:id="0"/>
      <w:r>
        <w:rPr>
          <w:sz w:val="32"/>
          <w:szCs w:val="32"/>
        </w:rPr>
        <w:br w:type="page"/>
      </w:r>
    </w:p>
    <w:p w:rsidR="00641C3C" w:rsidRDefault="00216D86">
      <w:pPr>
        <w:ind w:left="2160" w:firstLine="720"/>
        <w:rPr>
          <w:b/>
          <w:bCs/>
          <w:sz w:val="44"/>
          <w:szCs w:val="44"/>
        </w:rPr>
      </w:pPr>
      <w:r>
        <w:rPr>
          <w:b/>
          <w:bCs/>
          <w:sz w:val="44"/>
          <w:szCs w:val="44"/>
        </w:rPr>
        <w:lastRenderedPageBreak/>
        <w:t>OPPO A3S</w:t>
      </w:r>
    </w:p>
    <w:p w:rsidR="00641C3C" w:rsidRDefault="00641C3C" w:rsidP="00641C3C"/>
    <w:tbl>
      <w:tblPr>
        <w:tblW w:w="5400" w:type="dxa"/>
        <w:tblBorders>
          <w:top w:val="single" w:sz="6" w:space="0" w:color="E3E3E3"/>
          <w:bottom w:val="single" w:sz="48" w:space="0" w:color="E3E3E3"/>
        </w:tblBorders>
        <w:tblLayout w:type="fixed"/>
        <w:tblLook w:val="0400"/>
      </w:tblPr>
      <w:tblGrid>
        <w:gridCol w:w="1311"/>
        <w:gridCol w:w="4089"/>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noProof/>
              </w:rPr>
              <w:drawing>
                <wp:anchor distT="0" distB="0" distL="114300" distR="114300" simplePos="0" relativeHeight="251663360" behindDoc="0" locked="0" layoutInCell="1" allowOverlap="1">
                  <wp:simplePos x="0" y="0"/>
                  <wp:positionH relativeFrom="column">
                    <wp:posOffset>-95249</wp:posOffset>
                  </wp:positionH>
                  <wp:positionV relativeFrom="paragraph">
                    <wp:posOffset>0</wp:posOffset>
                  </wp:positionV>
                  <wp:extent cx="1631315" cy="2532380"/>
                  <wp:effectExtent l="0" t="0" r="0" b="0"/>
                  <wp:wrapTopAndBottom distT="0" dist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631315" cy="2532380"/>
                          </a:xfrm>
                          <a:prstGeom prst="rect">
                            <a:avLst/>
                          </a:prstGeom>
                          <a:ln/>
                        </pic:spPr>
                      </pic:pic>
                    </a:graphicData>
                  </a:graphic>
                </wp:anchor>
              </w:drawing>
            </w:r>
          </w:p>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NETWORK</w:t>
            </w:r>
          </w:p>
        </w:tc>
      </w:tr>
      <w:tr w:rsidR="00641C3C" w:rsidTr="009C29BB">
        <w:tc>
          <w:tcPr>
            <w:tcW w:w="131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r>
              <w:rPr>
                <w:rFonts w:ascii="Arial" w:eastAsia="Arial" w:hAnsi="Arial" w:cs="Arial"/>
                <w:b/>
                <w:color w:val="7D7464"/>
                <w:sz w:val="18"/>
                <w:szCs w:val="18"/>
              </w:rPr>
              <w:t>Technology</w:t>
            </w:r>
          </w:p>
        </w:tc>
        <w:tc>
          <w:tcPr>
            <w:tcW w:w="408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GSM / HSPA / LTE</w:t>
            </w:r>
          </w:p>
        </w:tc>
      </w:tr>
      <w:tr w:rsidR="00641C3C" w:rsidTr="009C29BB">
        <w:tc>
          <w:tcPr>
            <w:tcW w:w="131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8">
              <w:r>
                <w:rPr>
                  <w:rFonts w:ascii="Arial" w:eastAsia="Arial" w:hAnsi="Arial" w:cs="Arial"/>
                  <w:b/>
                  <w:color w:val="555555"/>
                  <w:sz w:val="18"/>
                  <w:szCs w:val="18"/>
                  <w:u w:val="single"/>
                </w:rPr>
                <w:t>2G bands</w:t>
              </w:r>
            </w:hyperlink>
          </w:p>
        </w:tc>
        <w:tc>
          <w:tcPr>
            <w:tcW w:w="408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GSM 850 / 900 / 1800 / 1900 - SIM 1 &amp; SIM 2</w:t>
            </w:r>
          </w:p>
        </w:tc>
      </w:tr>
      <w:tr w:rsidR="00641C3C" w:rsidTr="009C29BB">
        <w:tc>
          <w:tcPr>
            <w:tcW w:w="131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9">
              <w:r>
                <w:rPr>
                  <w:rFonts w:ascii="Arial" w:eastAsia="Arial" w:hAnsi="Arial" w:cs="Arial"/>
                  <w:b/>
                  <w:color w:val="555555"/>
                  <w:sz w:val="18"/>
                  <w:szCs w:val="18"/>
                  <w:u w:val="single"/>
                </w:rPr>
                <w:t>3G bands</w:t>
              </w:r>
            </w:hyperlink>
          </w:p>
        </w:tc>
        <w:tc>
          <w:tcPr>
            <w:tcW w:w="408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HSDPA 850 / 900 / 2100</w:t>
            </w:r>
          </w:p>
        </w:tc>
      </w:tr>
      <w:tr w:rsidR="00641C3C" w:rsidTr="009C29BB">
        <w:tc>
          <w:tcPr>
            <w:tcW w:w="131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0">
              <w:r>
                <w:rPr>
                  <w:rFonts w:ascii="Arial" w:eastAsia="Arial" w:hAnsi="Arial" w:cs="Arial"/>
                  <w:b/>
                  <w:color w:val="555555"/>
                  <w:sz w:val="18"/>
                  <w:szCs w:val="18"/>
                  <w:u w:val="single"/>
                </w:rPr>
                <w:t>4G bands</w:t>
              </w:r>
            </w:hyperlink>
          </w:p>
        </w:tc>
        <w:tc>
          <w:tcPr>
            <w:tcW w:w="408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LTE band 1(2100), 3(1800), 5(850), 8(900), 38(2600), 40(2300), 41(2500)</w:t>
            </w:r>
          </w:p>
        </w:tc>
      </w:tr>
      <w:tr w:rsidR="00641C3C" w:rsidTr="009C29BB">
        <w:tc>
          <w:tcPr>
            <w:tcW w:w="131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1">
              <w:r>
                <w:rPr>
                  <w:rFonts w:ascii="Arial" w:eastAsia="Arial" w:hAnsi="Arial" w:cs="Arial"/>
                  <w:b/>
                  <w:color w:val="555555"/>
                  <w:sz w:val="18"/>
                  <w:szCs w:val="18"/>
                  <w:u w:val="single"/>
                </w:rPr>
                <w:t>Speed</w:t>
              </w:r>
            </w:hyperlink>
          </w:p>
        </w:tc>
        <w:tc>
          <w:tcPr>
            <w:tcW w:w="408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HSPA 42.2/5.76 Mbps, LTE-A (2CA) Cat6 300/50 Mbps</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290"/>
        <w:gridCol w:w="4110"/>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LAUNCH</w:t>
            </w:r>
          </w:p>
        </w:tc>
      </w:tr>
      <w:tr w:rsidR="00641C3C" w:rsidTr="009C29BB">
        <w:tc>
          <w:tcPr>
            <w:tcW w:w="1290" w:type="dxa"/>
            <w:shd w:val="clear" w:color="auto" w:fill="EEEEEE"/>
            <w:vAlign w:val="center"/>
          </w:tcPr>
          <w:p w:rsidR="00641C3C" w:rsidRDefault="00641C3C" w:rsidP="009C29BB">
            <w:pPr>
              <w:rPr>
                <w:rFonts w:ascii="Arial" w:eastAsia="Arial" w:hAnsi="Arial" w:cs="Arial"/>
                <w:b/>
                <w:smallCaps/>
                <w:color w:val="B23F33"/>
                <w:sz w:val="23"/>
                <w:szCs w:val="23"/>
              </w:rPr>
            </w:pPr>
          </w:p>
        </w:tc>
        <w:tc>
          <w:tcPr>
            <w:tcW w:w="4110" w:type="dxa"/>
            <w:shd w:val="clear" w:color="auto" w:fill="EEEEEE"/>
            <w:vAlign w:val="center"/>
          </w:tcPr>
          <w:p w:rsidR="00641C3C" w:rsidRDefault="00641C3C" w:rsidP="009C29BB">
            <w:pPr>
              <w:rPr>
                <w:sz w:val="20"/>
                <w:szCs w:val="20"/>
              </w:rPr>
            </w:pPr>
          </w:p>
        </w:tc>
      </w:tr>
      <w:tr w:rsidR="00641C3C" w:rsidTr="009C29BB">
        <w:tc>
          <w:tcPr>
            <w:tcW w:w="129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r>
              <w:rPr>
                <w:rFonts w:ascii="Arial" w:eastAsia="Arial" w:hAnsi="Arial" w:cs="Arial"/>
                <w:b/>
                <w:color w:val="7D7464"/>
                <w:sz w:val="18"/>
                <w:szCs w:val="18"/>
              </w:rPr>
              <w:t>Announced</w:t>
            </w:r>
          </w:p>
        </w:tc>
        <w:tc>
          <w:tcPr>
            <w:tcW w:w="411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2018, July</w:t>
            </w:r>
          </w:p>
        </w:tc>
      </w:tr>
      <w:tr w:rsidR="00641C3C" w:rsidTr="009C29BB">
        <w:tc>
          <w:tcPr>
            <w:tcW w:w="129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r>
              <w:rPr>
                <w:rFonts w:ascii="Arial" w:eastAsia="Arial" w:hAnsi="Arial" w:cs="Arial"/>
                <w:b/>
                <w:color w:val="7D7464"/>
                <w:sz w:val="18"/>
                <w:szCs w:val="18"/>
              </w:rPr>
              <w:t>Status</w:t>
            </w:r>
          </w:p>
        </w:tc>
        <w:tc>
          <w:tcPr>
            <w:tcW w:w="411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Available. Released 2018, July</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321"/>
        <w:gridCol w:w="4079"/>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BODY</w:t>
            </w:r>
          </w:p>
        </w:tc>
      </w:tr>
      <w:tr w:rsidR="00641C3C" w:rsidTr="009C29BB">
        <w:tc>
          <w:tcPr>
            <w:tcW w:w="132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2">
              <w:r>
                <w:rPr>
                  <w:rFonts w:ascii="Arial" w:eastAsia="Arial" w:hAnsi="Arial" w:cs="Arial"/>
                  <w:b/>
                  <w:color w:val="555555"/>
                  <w:sz w:val="18"/>
                  <w:szCs w:val="18"/>
                  <w:u w:val="single"/>
                </w:rPr>
                <w:t>Dimensions</w:t>
              </w:r>
            </w:hyperlink>
          </w:p>
        </w:tc>
        <w:tc>
          <w:tcPr>
            <w:tcW w:w="407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156.2 x 75.6 x 8.2 mm (6.15 x 2.98 x 0.32 in)</w:t>
            </w:r>
          </w:p>
        </w:tc>
      </w:tr>
      <w:tr w:rsidR="00641C3C" w:rsidTr="009C29BB">
        <w:tc>
          <w:tcPr>
            <w:tcW w:w="132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3">
              <w:r>
                <w:rPr>
                  <w:rFonts w:ascii="Arial" w:eastAsia="Arial" w:hAnsi="Arial" w:cs="Arial"/>
                  <w:b/>
                  <w:color w:val="555555"/>
                  <w:sz w:val="18"/>
                  <w:szCs w:val="18"/>
                  <w:u w:val="single"/>
                </w:rPr>
                <w:t>Weight</w:t>
              </w:r>
            </w:hyperlink>
          </w:p>
        </w:tc>
        <w:tc>
          <w:tcPr>
            <w:tcW w:w="407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168 g (5.93 oz)</w:t>
            </w:r>
          </w:p>
        </w:tc>
      </w:tr>
      <w:tr w:rsidR="00641C3C" w:rsidTr="009C29BB">
        <w:tc>
          <w:tcPr>
            <w:tcW w:w="132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4">
              <w:r>
                <w:rPr>
                  <w:rFonts w:ascii="Arial" w:eastAsia="Arial" w:hAnsi="Arial" w:cs="Arial"/>
                  <w:b/>
                  <w:color w:val="555555"/>
                  <w:sz w:val="18"/>
                  <w:szCs w:val="18"/>
                  <w:u w:val="single"/>
                </w:rPr>
                <w:t>SIM</w:t>
              </w:r>
            </w:hyperlink>
          </w:p>
        </w:tc>
        <w:tc>
          <w:tcPr>
            <w:tcW w:w="407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Dual SIM (</w:t>
            </w:r>
            <w:proofErr w:type="spellStart"/>
            <w:r>
              <w:rPr>
                <w:rFonts w:ascii="Arial" w:eastAsia="Arial" w:hAnsi="Arial" w:cs="Arial"/>
                <w:color w:val="282828"/>
                <w:sz w:val="18"/>
                <w:szCs w:val="18"/>
              </w:rPr>
              <w:t>Nano</w:t>
            </w:r>
            <w:proofErr w:type="spellEnd"/>
            <w:r>
              <w:rPr>
                <w:rFonts w:ascii="Arial" w:eastAsia="Arial" w:hAnsi="Arial" w:cs="Arial"/>
                <w:color w:val="282828"/>
                <w:sz w:val="18"/>
                <w:szCs w:val="18"/>
              </w:rPr>
              <w:t>-SIM, dual stand-by)</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230"/>
        <w:gridCol w:w="4170"/>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DISPLAY</w:t>
            </w:r>
          </w:p>
        </w:tc>
      </w:tr>
      <w:tr w:rsidR="00641C3C" w:rsidTr="009C29BB">
        <w:tc>
          <w:tcPr>
            <w:tcW w:w="123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5">
              <w:r>
                <w:rPr>
                  <w:rFonts w:ascii="Arial" w:eastAsia="Arial" w:hAnsi="Arial" w:cs="Arial"/>
                  <w:b/>
                  <w:color w:val="555555"/>
                  <w:sz w:val="18"/>
                  <w:szCs w:val="18"/>
                  <w:u w:val="single"/>
                </w:rPr>
                <w:t>Type</w:t>
              </w:r>
            </w:hyperlink>
          </w:p>
        </w:tc>
        <w:tc>
          <w:tcPr>
            <w:tcW w:w="417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 xml:space="preserve">IPS LCD capacitive </w:t>
            </w:r>
            <w:proofErr w:type="spellStart"/>
            <w:r>
              <w:rPr>
                <w:rFonts w:ascii="Arial" w:eastAsia="Arial" w:hAnsi="Arial" w:cs="Arial"/>
                <w:color w:val="282828"/>
                <w:sz w:val="18"/>
                <w:szCs w:val="18"/>
              </w:rPr>
              <w:t>touchscreen</w:t>
            </w:r>
            <w:proofErr w:type="spellEnd"/>
            <w:r>
              <w:rPr>
                <w:rFonts w:ascii="Arial" w:eastAsia="Arial" w:hAnsi="Arial" w:cs="Arial"/>
                <w:color w:val="282828"/>
                <w:sz w:val="18"/>
                <w:szCs w:val="18"/>
              </w:rPr>
              <w:t xml:space="preserve">, 16M </w:t>
            </w:r>
            <w:proofErr w:type="spellStart"/>
            <w:r>
              <w:rPr>
                <w:rFonts w:ascii="Arial" w:eastAsia="Arial" w:hAnsi="Arial" w:cs="Arial"/>
                <w:color w:val="282828"/>
                <w:sz w:val="18"/>
                <w:szCs w:val="18"/>
              </w:rPr>
              <w:t>colors</w:t>
            </w:r>
            <w:proofErr w:type="spellEnd"/>
          </w:p>
        </w:tc>
      </w:tr>
      <w:tr w:rsidR="00641C3C" w:rsidTr="009C29BB">
        <w:tc>
          <w:tcPr>
            <w:tcW w:w="123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6">
              <w:r>
                <w:rPr>
                  <w:rFonts w:ascii="Arial" w:eastAsia="Arial" w:hAnsi="Arial" w:cs="Arial"/>
                  <w:b/>
                  <w:color w:val="555555"/>
                  <w:sz w:val="18"/>
                  <w:szCs w:val="18"/>
                  <w:u w:val="single"/>
                </w:rPr>
                <w:t>Size</w:t>
              </w:r>
            </w:hyperlink>
          </w:p>
        </w:tc>
        <w:tc>
          <w:tcPr>
            <w:tcW w:w="417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6.2 inches, 95.9 cm</w:t>
            </w:r>
            <w:r>
              <w:rPr>
                <w:rFonts w:ascii="inherit" w:eastAsia="inherit" w:hAnsi="inherit" w:cs="inherit"/>
                <w:color w:val="282828"/>
                <w:sz w:val="14"/>
                <w:szCs w:val="14"/>
                <w:vertAlign w:val="superscript"/>
              </w:rPr>
              <w:t>2</w:t>
            </w:r>
            <w:r>
              <w:rPr>
                <w:rFonts w:ascii="Arial" w:eastAsia="Arial" w:hAnsi="Arial" w:cs="Arial"/>
                <w:color w:val="282828"/>
                <w:sz w:val="18"/>
                <w:szCs w:val="18"/>
              </w:rPr>
              <w:t> (~81.2% screen-to-body ratio)</w:t>
            </w:r>
          </w:p>
        </w:tc>
      </w:tr>
      <w:tr w:rsidR="00641C3C" w:rsidTr="009C29BB">
        <w:tc>
          <w:tcPr>
            <w:tcW w:w="123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7">
              <w:r>
                <w:rPr>
                  <w:rFonts w:ascii="Arial" w:eastAsia="Arial" w:hAnsi="Arial" w:cs="Arial"/>
                  <w:b/>
                  <w:color w:val="555555"/>
                  <w:sz w:val="18"/>
                  <w:szCs w:val="18"/>
                  <w:u w:val="single"/>
                </w:rPr>
                <w:t>Resolution</w:t>
              </w:r>
            </w:hyperlink>
          </w:p>
        </w:tc>
        <w:tc>
          <w:tcPr>
            <w:tcW w:w="417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 xml:space="preserve">720 x 1520 pixels, 19:9 ratio (~271 </w:t>
            </w:r>
            <w:proofErr w:type="spellStart"/>
            <w:r>
              <w:rPr>
                <w:rFonts w:ascii="Arial" w:eastAsia="Arial" w:hAnsi="Arial" w:cs="Arial"/>
                <w:color w:val="282828"/>
                <w:sz w:val="18"/>
                <w:szCs w:val="18"/>
              </w:rPr>
              <w:t>ppi</w:t>
            </w:r>
            <w:proofErr w:type="spellEnd"/>
            <w:r>
              <w:rPr>
                <w:rFonts w:ascii="Arial" w:eastAsia="Arial" w:hAnsi="Arial" w:cs="Arial"/>
                <w:color w:val="282828"/>
                <w:sz w:val="18"/>
                <w:szCs w:val="18"/>
              </w:rPr>
              <w:t xml:space="preserve"> density)</w:t>
            </w:r>
          </w:p>
        </w:tc>
      </w:tr>
      <w:tr w:rsidR="00641C3C" w:rsidTr="009C29BB">
        <w:tc>
          <w:tcPr>
            <w:tcW w:w="123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8">
              <w:r>
                <w:rPr>
                  <w:rFonts w:ascii="Arial" w:eastAsia="Arial" w:hAnsi="Arial" w:cs="Arial"/>
                  <w:b/>
                  <w:color w:val="555555"/>
                  <w:sz w:val="18"/>
                  <w:szCs w:val="18"/>
                  <w:u w:val="single"/>
                </w:rPr>
                <w:t>Protection</w:t>
              </w:r>
            </w:hyperlink>
          </w:p>
        </w:tc>
        <w:tc>
          <w:tcPr>
            <w:tcW w:w="4170"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Corning Gorilla Glass 3</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155"/>
        <w:gridCol w:w="4245"/>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PLATFORM</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19">
              <w:r>
                <w:rPr>
                  <w:rFonts w:ascii="Arial" w:eastAsia="Arial" w:hAnsi="Arial" w:cs="Arial"/>
                  <w:b/>
                  <w:color w:val="555555"/>
                  <w:sz w:val="18"/>
                  <w:szCs w:val="18"/>
                  <w:u w:val="single"/>
                </w:rPr>
                <w:t>OS</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 xml:space="preserve">Android 8.1 (Oreo); </w:t>
            </w:r>
            <w:proofErr w:type="spellStart"/>
            <w:r>
              <w:rPr>
                <w:rFonts w:ascii="Arial" w:eastAsia="Arial" w:hAnsi="Arial" w:cs="Arial"/>
                <w:color w:val="282828"/>
                <w:sz w:val="18"/>
                <w:szCs w:val="18"/>
              </w:rPr>
              <w:t>ColorOS</w:t>
            </w:r>
            <w:proofErr w:type="spellEnd"/>
            <w:r>
              <w:rPr>
                <w:rFonts w:ascii="Arial" w:eastAsia="Arial" w:hAnsi="Arial" w:cs="Arial"/>
                <w:color w:val="282828"/>
                <w:sz w:val="18"/>
                <w:szCs w:val="18"/>
              </w:rPr>
              <w:t xml:space="preserve"> 5.1</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0">
              <w:r>
                <w:rPr>
                  <w:rFonts w:ascii="Arial" w:eastAsia="Arial" w:hAnsi="Arial" w:cs="Arial"/>
                  <w:b/>
                  <w:color w:val="555555"/>
                  <w:sz w:val="18"/>
                  <w:szCs w:val="18"/>
                  <w:u w:val="single"/>
                </w:rPr>
                <w:t>Chipset</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Qualcomm SDM450 Snapdragon 450 (14 nm)</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1">
              <w:r>
                <w:rPr>
                  <w:rFonts w:ascii="Arial" w:eastAsia="Arial" w:hAnsi="Arial" w:cs="Arial"/>
                  <w:b/>
                  <w:color w:val="555555"/>
                  <w:sz w:val="18"/>
                  <w:szCs w:val="18"/>
                  <w:u w:val="single"/>
                </w:rPr>
                <w:t>CPU</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proofErr w:type="spellStart"/>
            <w:r>
              <w:rPr>
                <w:rFonts w:ascii="Arial" w:eastAsia="Arial" w:hAnsi="Arial" w:cs="Arial"/>
                <w:color w:val="282828"/>
                <w:sz w:val="18"/>
                <w:szCs w:val="18"/>
              </w:rPr>
              <w:t>Octa</w:t>
            </w:r>
            <w:proofErr w:type="spellEnd"/>
            <w:r>
              <w:rPr>
                <w:rFonts w:ascii="Arial" w:eastAsia="Arial" w:hAnsi="Arial" w:cs="Arial"/>
                <w:color w:val="282828"/>
                <w:sz w:val="18"/>
                <w:szCs w:val="18"/>
              </w:rPr>
              <w:t>-core 1.8 GHz Cortex-A53</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2">
              <w:r>
                <w:rPr>
                  <w:rFonts w:ascii="Arial" w:eastAsia="Arial" w:hAnsi="Arial" w:cs="Arial"/>
                  <w:b/>
                  <w:color w:val="555555"/>
                  <w:sz w:val="18"/>
                  <w:szCs w:val="18"/>
                  <w:u w:val="single"/>
                </w:rPr>
                <w:t>GPU</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proofErr w:type="spellStart"/>
            <w:r>
              <w:rPr>
                <w:rFonts w:ascii="Arial" w:eastAsia="Arial" w:hAnsi="Arial" w:cs="Arial"/>
                <w:color w:val="282828"/>
                <w:sz w:val="18"/>
                <w:szCs w:val="18"/>
              </w:rPr>
              <w:t>Adreno</w:t>
            </w:r>
            <w:proofErr w:type="spellEnd"/>
            <w:r>
              <w:rPr>
                <w:rFonts w:ascii="Arial" w:eastAsia="Arial" w:hAnsi="Arial" w:cs="Arial"/>
                <w:color w:val="282828"/>
                <w:sz w:val="18"/>
                <w:szCs w:val="18"/>
              </w:rPr>
              <w:t xml:space="preserve"> 506</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155"/>
        <w:gridCol w:w="4245"/>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MEMORY</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3">
              <w:r>
                <w:rPr>
                  <w:rFonts w:ascii="Arial" w:eastAsia="Arial" w:hAnsi="Arial" w:cs="Arial"/>
                  <w:b/>
                  <w:color w:val="555555"/>
                  <w:sz w:val="18"/>
                  <w:szCs w:val="18"/>
                  <w:u w:val="single"/>
                </w:rPr>
                <w:t>Card slot</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proofErr w:type="spellStart"/>
            <w:r>
              <w:rPr>
                <w:rFonts w:ascii="Arial" w:eastAsia="Arial" w:hAnsi="Arial" w:cs="Arial"/>
                <w:color w:val="282828"/>
                <w:sz w:val="18"/>
                <w:szCs w:val="18"/>
              </w:rPr>
              <w:t>microSD</w:t>
            </w:r>
            <w:proofErr w:type="spellEnd"/>
            <w:r>
              <w:rPr>
                <w:rFonts w:ascii="Arial" w:eastAsia="Arial" w:hAnsi="Arial" w:cs="Arial"/>
                <w:color w:val="282828"/>
                <w:sz w:val="18"/>
                <w:szCs w:val="18"/>
              </w:rPr>
              <w:t>, up to 256 GB (dedicated slot)</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4">
              <w:r>
                <w:rPr>
                  <w:rFonts w:ascii="Arial" w:eastAsia="Arial" w:hAnsi="Arial" w:cs="Arial"/>
                  <w:b/>
                  <w:color w:val="555555"/>
                  <w:sz w:val="18"/>
                  <w:szCs w:val="18"/>
                  <w:u w:val="single"/>
                </w:rPr>
                <w:t>Internal</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16GB 2GB RAM, 32GB 3GB RAM, 64GB 4GB RAM</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155"/>
        <w:gridCol w:w="4245"/>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MAIN CAMERA</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5">
              <w:r>
                <w:rPr>
                  <w:rFonts w:ascii="Arial" w:eastAsia="Arial" w:hAnsi="Arial" w:cs="Arial"/>
                  <w:b/>
                  <w:color w:val="555555"/>
                  <w:sz w:val="18"/>
                  <w:szCs w:val="18"/>
                  <w:u w:val="single"/>
                </w:rPr>
                <w:t>Dual</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13 MP, f/2.2, AF</w:t>
            </w:r>
            <w:r>
              <w:rPr>
                <w:rFonts w:ascii="Arial" w:eastAsia="Arial" w:hAnsi="Arial" w:cs="Arial"/>
                <w:color w:val="282828"/>
                <w:sz w:val="18"/>
                <w:szCs w:val="18"/>
              </w:rPr>
              <w:br/>
              <w:t>2 MP, f/2.4, depth sensor</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6">
              <w:r>
                <w:rPr>
                  <w:rFonts w:ascii="Arial" w:eastAsia="Arial" w:hAnsi="Arial" w:cs="Arial"/>
                  <w:b/>
                  <w:color w:val="555555"/>
                  <w:sz w:val="18"/>
                  <w:szCs w:val="18"/>
                  <w:u w:val="single"/>
                </w:rPr>
                <w:t>Features</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LED flash, HDR, panorama</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7">
              <w:r>
                <w:rPr>
                  <w:rFonts w:ascii="Arial" w:eastAsia="Arial" w:hAnsi="Arial" w:cs="Arial"/>
                  <w:b/>
                  <w:color w:val="555555"/>
                  <w:sz w:val="18"/>
                  <w:szCs w:val="18"/>
                  <w:u w:val="single"/>
                </w:rPr>
                <w:t>Video</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1080p@30fps</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155"/>
        <w:gridCol w:w="4245"/>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SELFIE CAMERA</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8">
              <w:r>
                <w:rPr>
                  <w:rFonts w:ascii="Arial" w:eastAsia="Arial" w:hAnsi="Arial" w:cs="Arial"/>
                  <w:b/>
                  <w:color w:val="555555"/>
                  <w:sz w:val="18"/>
                  <w:szCs w:val="18"/>
                  <w:u w:val="single"/>
                </w:rPr>
                <w:t>Single</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8 MP, f/2.2</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29">
              <w:r>
                <w:rPr>
                  <w:rFonts w:ascii="Arial" w:eastAsia="Arial" w:hAnsi="Arial" w:cs="Arial"/>
                  <w:b/>
                  <w:color w:val="555555"/>
                  <w:sz w:val="18"/>
                  <w:szCs w:val="18"/>
                  <w:u w:val="single"/>
                </w:rPr>
                <w:t>Video</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b/>
          <w:color w:val="7D7464"/>
          <w:sz w:val="18"/>
          <w:szCs w:val="18"/>
        </w:rPr>
      </w:pPr>
    </w:p>
    <w:tbl>
      <w:tblPr>
        <w:tblW w:w="5400" w:type="dxa"/>
        <w:tblBorders>
          <w:top w:val="single" w:sz="6" w:space="0" w:color="E3E3E3"/>
          <w:bottom w:val="single" w:sz="48" w:space="0" w:color="E3E3E3"/>
        </w:tblBorders>
        <w:tblLayout w:type="fixed"/>
        <w:tblLook w:val="0400"/>
      </w:tblPr>
      <w:tblGrid>
        <w:gridCol w:w="1421"/>
        <w:gridCol w:w="3979"/>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SOUND</w:t>
            </w:r>
          </w:p>
        </w:tc>
      </w:tr>
      <w:tr w:rsidR="00641C3C" w:rsidTr="009C29BB">
        <w:tc>
          <w:tcPr>
            <w:tcW w:w="142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0">
              <w:r>
                <w:rPr>
                  <w:rFonts w:ascii="Arial" w:eastAsia="Arial" w:hAnsi="Arial" w:cs="Arial"/>
                  <w:b/>
                  <w:color w:val="555555"/>
                  <w:sz w:val="18"/>
                  <w:szCs w:val="18"/>
                  <w:u w:val="single"/>
                </w:rPr>
                <w:t>Loudspeaker</w:t>
              </w:r>
            </w:hyperlink>
          </w:p>
        </w:tc>
        <w:tc>
          <w:tcPr>
            <w:tcW w:w="397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Yes</w:t>
            </w:r>
          </w:p>
        </w:tc>
      </w:tr>
      <w:tr w:rsidR="00641C3C" w:rsidTr="009C29BB">
        <w:tc>
          <w:tcPr>
            <w:tcW w:w="142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1">
              <w:r>
                <w:rPr>
                  <w:rFonts w:ascii="Arial" w:eastAsia="Arial" w:hAnsi="Arial" w:cs="Arial"/>
                  <w:b/>
                  <w:color w:val="555555"/>
                  <w:sz w:val="18"/>
                  <w:szCs w:val="18"/>
                  <w:u w:val="single"/>
                </w:rPr>
                <w:t>3.5mm jack</w:t>
              </w:r>
            </w:hyperlink>
          </w:p>
        </w:tc>
        <w:tc>
          <w:tcPr>
            <w:tcW w:w="397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Yes</w:t>
            </w:r>
          </w:p>
        </w:tc>
      </w:tr>
      <w:tr w:rsidR="00641C3C" w:rsidTr="009C29BB">
        <w:tc>
          <w:tcPr>
            <w:tcW w:w="142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r>
              <w:rPr>
                <w:rFonts w:ascii="Arial" w:eastAsia="Arial" w:hAnsi="Arial" w:cs="Arial"/>
                <w:b/>
                <w:color w:val="7D7464"/>
                <w:sz w:val="18"/>
                <w:szCs w:val="18"/>
              </w:rPr>
              <w:t> </w:t>
            </w:r>
          </w:p>
        </w:tc>
        <w:tc>
          <w:tcPr>
            <w:tcW w:w="397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 xml:space="preserve">Active noise cancellation with dedicated </w:t>
            </w:r>
            <w:proofErr w:type="spellStart"/>
            <w:r>
              <w:rPr>
                <w:rFonts w:ascii="Arial" w:eastAsia="Arial" w:hAnsi="Arial" w:cs="Arial"/>
                <w:color w:val="282828"/>
                <w:sz w:val="18"/>
                <w:szCs w:val="18"/>
              </w:rPr>
              <w:t>mic</w:t>
            </w:r>
            <w:proofErr w:type="spellEnd"/>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155"/>
        <w:gridCol w:w="4245"/>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COMMS</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2">
              <w:r>
                <w:rPr>
                  <w:rFonts w:ascii="Arial" w:eastAsia="Arial" w:hAnsi="Arial" w:cs="Arial"/>
                  <w:b/>
                  <w:color w:val="555555"/>
                  <w:sz w:val="18"/>
                  <w:szCs w:val="18"/>
                  <w:u w:val="single"/>
                </w:rPr>
                <w:t>WLAN</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Wi-Fi 802.11 b/g/n, Wi-Fi Direct, hotspot</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3">
              <w:r>
                <w:rPr>
                  <w:rFonts w:ascii="Arial" w:eastAsia="Arial" w:hAnsi="Arial" w:cs="Arial"/>
                  <w:b/>
                  <w:color w:val="555555"/>
                  <w:sz w:val="18"/>
                  <w:szCs w:val="18"/>
                  <w:u w:val="single"/>
                </w:rPr>
                <w:t>Bluetooth</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4.2, A2DP, LE</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4">
              <w:r>
                <w:rPr>
                  <w:rFonts w:ascii="Arial" w:eastAsia="Arial" w:hAnsi="Arial" w:cs="Arial"/>
                  <w:b/>
                  <w:color w:val="555555"/>
                  <w:sz w:val="18"/>
                  <w:szCs w:val="18"/>
                  <w:u w:val="single"/>
                </w:rPr>
                <w:t>GPS</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Yes, with A-GPS</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5">
              <w:r>
                <w:rPr>
                  <w:rFonts w:ascii="Arial" w:eastAsia="Arial" w:hAnsi="Arial" w:cs="Arial"/>
                  <w:b/>
                  <w:color w:val="555555"/>
                  <w:sz w:val="18"/>
                  <w:szCs w:val="18"/>
                  <w:u w:val="single"/>
                </w:rPr>
                <w:t>Radio</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FM radio</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6">
              <w:r>
                <w:rPr>
                  <w:rFonts w:ascii="Arial" w:eastAsia="Arial" w:hAnsi="Arial" w:cs="Arial"/>
                  <w:b/>
                  <w:color w:val="555555"/>
                  <w:sz w:val="18"/>
                  <w:szCs w:val="18"/>
                  <w:u w:val="single"/>
                </w:rPr>
                <w:t>USB</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proofErr w:type="spellStart"/>
            <w:r>
              <w:rPr>
                <w:rFonts w:ascii="Arial" w:eastAsia="Arial" w:hAnsi="Arial" w:cs="Arial"/>
                <w:color w:val="282828"/>
                <w:sz w:val="18"/>
                <w:szCs w:val="18"/>
              </w:rPr>
              <w:t>microUSB</w:t>
            </w:r>
            <w:proofErr w:type="spellEnd"/>
            <w:r>
              <w:rPr>
                <w:rFonts w:ascii="Arial" w:eastAsia="Arial" w:hAnsi="Arial" w:cs="Arial"/>
                <w:color w:val="282828"/>
                <w:sz w:val="18"/>
                <w:szCs w:val="18"/>
              </w:rPr>
              <w:t xml:space="preserve"> 2.0, USB On-The-Go</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231"/>
        <w:gridCol w:w="4169"/>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FEATURES</w:t>
            </w:r>
          </w:p>
        </w:tc>
      </w:tr>
      <w:tr w:rsidR="00641C3C" w:rsidTr="009C29BB">
        <w:tc>
          <w:tcPr>
            <w:tcW w:w="123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7">
              <w:r>
                <w:rPr>
                  <w:rFonts w:ascii="Arial" w:eastAsia="Arial" w:hAnsi="Arial" w:cs="Arial"/>
                  <w:b/>
                  <w:color w:val="555555"/>
                  <w:sz w:val="18"/>
                  <w:szCs w:val="18"/>
                  <w:u w:val="single"/>
                </w:rPr>
                <w:t>Sensors</w:t>
              </w:r>
            </w:hyperlink>
          </w:p>
        </w:tc>
        <w:tc>
          <w:tcPr>
            <w:tcW w:w="416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Accelerometer, gyro, proximity, compass</w:t>
            </w:r>
          </w:p>
        </w:tc>
      </w:tr>
      <w:tr w:rsidR="00641C3C" w:rsidTr="009C29BB">
        <w:tc>
          <w:tcPr>
            <w:tcW w:w="123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8">
              <w:r>
                <w:rPr>
                  <w:rFonts w:ascii="Arial" w:eastAsia="Arial" w:hAnsi="Arial" w:cs="Arial"/>
                  <w:b/>
                  <w:color w:val="555555"/>
                  <w:sz w:val="18"/>
                  <w:szCs w:val="18"/>
                  <w:u w:val="single"/>
                </w:rPr>
                <w:t>Messaging</w:t>
              </w:r>
            </w:hyperlink>
          </w:p>
        </w:tc>
        <w:tc>
          <w:tcPr>
            <w:tcW w:w="416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SMS(threaded view), MMS, Email, Push Email, IM</w:t>
            </w:r>
          </w:p>
        </w:tc>
      </w:tr>
      <w:tr w:rsidR="00641C3C" w:rsidTr="009C29BB">
        <w:tc>
          <w:tcPr>
            <w:tcW w:w="1231"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39">
              <w:r>
                <w:rPr>
                  <w:rFonts w:ascii="Arial" w:eastAsia="Arial" w:hAnsi="Arial" w:cs="Arial"/>
                  <w:b/>
                  <w:color w:val="555555"/>
                  <w:sz w:val="18"/>
                  <w:szCs w:val="18"/>
                  <w:u w:val="single"/>
                </w:rPr>
                <w:t>Browser</w:t>
              </w:r>
            </w:hyperlink>
          </w:p>
        </w:tc>
        <w:tc>
          <w:tcPr>
            <w:tcW w:w="4169"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HTML5</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155"/>
        <w:gridCol w:w="4245"/>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BATTERY</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r>
              <w:rPr>
                <w:rFonts w:ascii="Arial" w:eastAsia="Arial" w:hAnsi="Arial" w:cs="Arial"/>
                <w:b/>
                <w:color w:val="7D7464"/>
                <w:sz w:val="18"/>
                <w:szCs w:val="18"/>
              </w:rPr>
              <w:t> </w:t>
            </w:r>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 xml:space="preserve">Non-removable Li-Ion 4230 </w:t>
            </w:r>
            <w:proofErr w:type="spellStart"/>
            <w:r>
              <w:rPr>
                <w:rFonts w:ascii="Arial" w:eastAsia="Arial" w:hAnsi="Arial" w:cs="Arial"/>
                <w:color w:val="282828"/>
                <w:sz w:val="18"/>
                <w:szCs w:val="18"/>
              </w:rPr>
              <w:t>mAh</w:t>
            </w:r>
            <w:proofErr w:type="spellEnd"/>
            <w:r>
              <w:rPr>
                <w:rFonts w:ascii="Arial" w:eastAsia="Arial" w:hAnsi="Arial" w:cs="Arial"/>
                <w:color w:val="282828"/>
                <w:sz w:val="18"/>
                <w:szCs w:val="18"/>
              </w:rPr>
              <w:t xml:space="preserve"> battery</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40">
              <w:r>
                <w:rPr>
                  <w:rFonts w:ascii="Arial" w:eastAsia="Arial" w:hAnsi="Arial" w:cs="Arial"/>
                  <w:b/>
                  <w:color w:val="555555"/>
                  <w:sz w:val="18"/>
                  <w:szCs w:val="18"/>
                  <w:u w:val="single"/>
                </w:rPr>
                <w:t>Charging</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Fast battery charging 20W (VOOC Flash Charge)</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82828"/>
          <w:sz w:val="18"/>
          <w:szCs w:val="18"/>
        </w:rPr>
      </w:pPr>
    </w:p>
    <w:tbl>
      <w:tblPr>
        <w:tblW w:w="5400" w:type="dxa"/>
        <w:tblBorders>
          <w:top w:val="single" w:sz="6" w:space="0" w:color="E3E3E3"/>
          <w:bottom w:val="single" w:sz="48" w:space="0" w:color="E3E3E3"/>
        </w:tblBorders>
        <w:tblLayout w:type="fixed"/>
        <w:tblLook w:val="0400"/>
      </w:tblPr>
      <w:tblGrid>
        <w:gridCol w:w="1155"/>
        <w:gridCol w:w="4245"/>
      </w:tblGrid>
      <w:tr w:rsidR="00641C3C" w:rsidTr="009C29BB">
        <w:tc>
          <w:tcPr>
            <w:tcW w:w="5400" w:type="dxa"/>
            <w:gridSpan w:val="2"/>
            <w:tcBorders>
              <w:top w:val="nil"/>
              <w:left w:val="nil"/>
              <w:bottom w:val="nil"/>
              <w:right w:val="nil"/>
            </w:tcBorders>
            <w:shd w:val="clear" w:color="auto" w:fill="F6F6F6"/>
            <w:tcMar>
              <w:top w:w="15" w:type="dxa"/>
              <w:left w:w="150" w:type="dxa"/>
              <w:bottom w:w="15" w:type="dxa"/>
              <w:right w:w="150" w:type="dxa"/>
            </w:tcMar>
          </w:tcPr>
          <w:p w:rsidR="00641C3C" w:rsidRDefault="00641C3C" w:rsidP="009C29BB">
            <w:pPr>
              <w:rPr>
                <w:rFonts w:ascii="Arial" w:eastAsia="Arial" w:hAnsi="Arial" w:cs="Arial"/>
                <w:b/>
                <w:smallCaps/>
                <w:color w:val="B23F33"/>
                <w:sz w:val="23"/>
                <w:szCs w:val="23"/>
              </w:rPr>
            </w:pPr>
            <w:r>
              <w:rPr>
                <w:rFonts w:ascii="Arial" w:eastAsia="Arial" w:hAnsi="Arial" w:cs="Arial"/>
                <w:b/>
                <w:smallCaps/>
                <w:color w:val="B23F33"/>
                <w:sz w:val="23"/>
                <w:szCs w:val="23"/>
              </w:rPr>
              <w:t>MISC</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41">
              <w:proofErr w:type="spellStart"/>
              <w:r>
                <w:rPr>
                  <w:rFonts w:ascii="Arial" w:eastAsia="Arial" w:hAnsi="Arial" w:cs="Arial"/>
                  <w:b/>
                  <w:color w:val="555555"/>
                  <w:sz w:val="18"/>
                  <w:szCs w:val="18"/>
                  <w:u w:val="single"/>
                </w:rPr>
                <w:t>Colors</w:t>
              </w:r>
              <w:proofErr w:type="spellEnd"/>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Red, Dark Purple</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42">
              <w:r>
                <w:rPr>
                  <w:rFonts w:ascii="Arial" w:eastAsia="Arial" w:hAnsi="Arial" w:cs="Arial"/>
                  <w:b/>
                  <w:color w:val="555555"/>
                  <w:sz w:val="18"/>
                  <w:szCs w:val="18"/>
                  <w:u w:val="single"/>
                </w:rPr>
                <w:t>Models</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CPH1803, CPH1853</w:t>
            </w:r>
          </w:p>
        </w:tc>
      </w:tr>
      <w:tr w:rsidR="00641C3C" w:rsidTr="009C29BB">
        <w:tc>
          <w:tcPr>
            <w:tcW w:w="115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b/>
                <w:color w:val="7D7464"/>
                <w:sz w:val="18"/>
                <w:szCs w:val="18"/>
              </w:rPr>
            </w:pPr>
            <w:hyperlink r:id="rId43">
              <w:r>
                <w:rPr>
                  <w:rFonts w:ascii="Arial" w:eastAsia="Arial" w:hAnsi="Arial" w:cs="Arial"/>
                  <w:b/>
                  <w:color w:val="555555"/>
                  <w:sz w:val="18"/>
                  <w:szCs w:val="18"/>
                  <w:u w:val="single"/>
                </w:rPr>
                <w:t>Price</w:t>
              </w:r>
            </w:hyperlink>
          </w:p>
        </w:tc>
        <w:tc>
          <w:tcPr>
            <w:tcW w:w="4245" w:type="dxa"/>
            <w:tcBorders>
              <w:top w:val="nil"/>
              <w:left w:val="nil"/>
              <w:bottom w:val="single" w:sz="6" w:space="0" w:color="F0F0F0"/>
              <w:right w:val="nil"/>
            </w:tcBorders>
            <w:shd w:val="clear" w:color="auto" w:fill="FAFAFA"/>
            <w:tcMar>
              <w:top w:w="15" w:type="dxa"/>
              <w:left w:w="150" w:type="dxa"/>
              <w:bottom w:w="15" w:type="dxa"/>
              <w:right w:w="150" w:type="dxa"/>
            </w:tcMar>
          </w:tcPr>
          <w:p w:rsidR="00641C3C" w:rsidRDefault="00641C3C" w:rsidP="009C29BB">
            <w:pPr>
              <w:rPr>
                <w:rFonts w:ascii="Arial" w:eastAsia="Arial" w:hAnsi="Arial" w:cs="Arial"/>
                <w:color w:val="282828"/>
                <w:sz w:val="18"/>
                <w:szCs w:val="18"/>
              </w:rPr>
            </w:pPr>
            <w:r>
              <w:rPr>
                <w:rFonts w:ascii="Arial" w:eastAsia="Arial" w:hAnsi="Arial" w:cs="Arial"/>
                <w:color w:val="282828"/>
                <w:sz w:val="18"/>
                <w:szCs w:val="18"/>
              </w:rPr>
              <w:t>About 11000 INR</w:t>
            </w:r>
          </w:p>
        </w:tc>
      </w:tr>
    </w:tbl>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p>
    <w:p w:rsidR="00641C3C" w:rsidRDefault="00641C3C" w:rsidP="00641C3C">
      <w:pPr>
        <w:numPr>
          <w:ilvl w:val="0"/>
          <w:numId w:val="16"/>
        </w:numPr>
        <w:pBdr>
          <w:top w:val="nil"/>
          <w:left w:val="nil"/>
          <w:bottom w:val="nil"/>
          <w:right w:val="nil"/>
          <w:between w:val="nil"/>
        </w:pBdr>
        <w:spacing w:after="200" w:line="240" w:lineRule="auto"/>
        <w:rPr>
          <w:color w:val="000000"/>
        </w:rPr>
      </w:pPr>
      <w:r>
        <w:rPr>
          <w:rFonts w:ascii="Calibri" w:eastAsia="Calibri" w:hAnsi="Calibri" w:cs="Calibri"/>
          <w:color w:val="000000"/>
          <w:sz w:val="48"/>
          <w:szCs w:val="48"/>
        </w:rPr>
        <w:t>INSTRUCTION SET:</w:t>
      </w:r>
    </w:p>
    <w:p w:rsidR="00641C3C" w:rsidRDefault="00641C3C" w:rsidP="00641C3C">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Calibri" w:eastAsia="Calibri" w:hAnsi="Calibri" w:cs="Calibri"/>
          <w:color w:val="000000"/>
          <w:sz w:val="32"/>
          <w:szCs w:val="32"/>
        </w:rPr>
        <w:t>The ARMv8-</w:t>
      </w:r>
      <w:proofErr w:type="gramStart"/>
      <w:r>
        <w:rPr>
          <w:rFonts w:ascii="Calibri" w:eastAsia="Calibri" w:hAnsi="Calibri" w:cs="Calibri"/>
          <w:color w:val="000000"/>
          <w:sz w:val="32"/>
          <w:szCs w:val="32"/>
        </w:rPr>
        <w:t>A</w:t>
      </w:r>
      <w:proofErr w:type="gramEnd"/>
      <w:r>
        <w:rPr>
          <w:rFonts w:ascii="Calibri" w:eastAsia="Calibri" w:hAnsi="Calibri" w:cs="Calibri"/>
          <w:color w:val="000000"/>
          <w:sz w:val="32"/>
          <w:szCs w:val="32"/>
        </w:rPr>
        <w:t xml:space="preserve"> instruction sets</w:t>
      </w:r>
      <w:r>
        <w:rPr>
          <w:rFonts w:ascii="Calibri" w:eastAsia="Calibri" w:hAnsi="Calibri" w:cs="Calibri"/>
          <w:color w:val="000000"/>
        </w:rPr>
        <w:t xml:space="preserve"> </w:t>
      </w:r>
    </w:p>
    <w:p w:rsidR="00641C3C" w:rsidRDefault="00641C3C" w:rsidP="00641C3C">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Calibri" w:eastAsia="Calibri" w:hAnsi="Calibri" w:cs="Calibri"/>
          <w:color w:val="000000"/>
          <w:sz w:val="28"/>
          <w:szCs w:val="28"/>
        </w:rPr>
        <w:t xml:space="preserve">The A64 instruction set is similar to the existing A32 instruction set. The instructions </w:t>
      </w:r>
      <w:proofErr w:type="gramStart"/>
      <w:r>
        <w:rPr>
          <w:rFonts w:ascii="Calibri" w:eastAsia="Calibri" w:hAnsi="Calibri" w:cs="Calibri"/>
          <w:color w:val="000000"/>
          <w:sz w:val="28"/>
          <w:szCs w:val="28"/>
        </w:rPr>
        <w:t>themselves  are</w:t>
      </w:r>
      <w:proofErr w:type="gramEnd"/>
      <w:r>
        <w:rPr>
          <w:rFonts w:ascii="Calibri" w:eastAsia="Calibri" w:hAnsi="Calibri" w:cs="Calibri"/>
          <w:color w:val="000000"/>
          <w:sz w:val="28"/>
          <w:szCs w:val="28"/>
        </w:rPr>
        <w:t xml:space="preserve"> still 32 bits wide and have similar syntax. The instruction sets use a generic naming convention within the ARMv8-</w:t>
      </w:r>
      <w:proofErr w:type="gramStart"/>
      <w:r>
        <w:rPr>
          <w:rFonts w:ascii="Calibri" w:eastAsia="Calibri" w:hAnsi="Calibri" w:cs="Calibri"/>
          <w:color w:val="000000"/>
          <w:sz w:val="28"/>
          <w:szCs w:val="28"/>
        </w:rPr>
        <w:t>A</w:t>
      </w:r>
      <w:proofErr w:type="gramEnd"/>
      <w:r>
        <w:rPr>
          <w:rFonts w:ascii="Calibri" w:eastAsia="Calibri" w:hAnsi="Calibri" w:cs="Calibri"/>
          <w:color w:val="000000"/>
          <w:sz w:val="28"/>
          <w:szCs w:val="28"/>
        </w:rPr>
        <w:t xml:space="preserve"> architecture, so that the original 32-bit instruction set states are now called:</w:t>
      </w:r>
    </w:p>
    <w:p w:rsidR="00641C3C" w:rsidRDefault="00641C3C" w:rsidP="00641C3C"/>
    <w:p w:rsidR="00641C3C" w:rsidRDefault="00641C3C" w:rsidP="00641C3C">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Calibri" w:eastAsia="Calibri" w:hAnsi="Calibri" w:cs="Calibri"/>
          <w:b/>
          <w:color w:val="000000"/>
          <w:sz w:val="32"/>
          <w:szCs w:val="32"/>
        </w:rPr>
        <w:t>A32</w:t>
      </w:r>
      <w:r>
        <w:rPr>
          <w:rFonts w:ascii="Calibri" w:eastAsia="Calibri" w:hAnsi="Calibri" w:cs="Calibri"/>
          <w:b/>
          <w:color w:val="000000"/>
          <w:sz w:val="28"/>
          <w:szCs w:val="28"/>
        </w:rPr>
        <w:t>:</w:t>
      </w:r>
      <w:r>
        <w:rPr>
          <w:rFonts w:ascii="Calibri" w:eastAsia="Calibri" w:hAnsi="Calibri" w:cs="Calibri"/>
          <w:color w:val="000000"/>
          <w:sz w:val="28"/>
          <w:szCs w:val="28"/>
        </w:rPr>
        <w:t xml:space="preserve"> When in AArch32 state, the instruction set is largely compatible with ARMv7-A, though there are differences. It also provides some new instructions to align with some of the features that are introduced in the A64 instruction set.</w:t>
      </w:r>
      <w:r>
        <w:rPr>
          <w:rFonts w:ascii="Calibri" w:eastAsia="Calibri" w:hAnsi="Calibri" w:cs="Calibri"/>
          <w:color w:val="000000"/>
        </w:rPr>
        <w:t xml:space="preserve"> </w:t>
      </w:r>
    </w:p>
    <w:p w:rsidR="00641C3C" w:rsidRDefault="00641C3C" w:rsidP="00641C3C">
      <w:pPr>
        <w:spacing w:after="240"/>
      </w:pPr>
    </w:p>
    <w:p w:rsidR="00641C3C" w:rsidRDefault="00641C3C" w:rsidP="00641C3C">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Calibri" w:eastAsia="Calibri" w:hAnsi="Calibri" w:cs="Calibri"/>
          <w:b/>
          <w:color w:val="000000"/>
          <w:sz w:val="32"/>
          <w:szCs w:val="32"/>
        </w:rPr>
        <w:t>T32</w:t>
      </w:r>
      <w:r>
        <w:rPr>
          <w:rFonts w:ascii="Calibri" w:eastAsia="Calibri" w:hAnsi="Calibri" w:cs="Calibri"/>
          <w:color w:val="000000"/>
          <w:sz w:val="28"/>
          <w:szCs w:val="28"/>
        </w:rPr>
        <w:t xml:space="preserve">: The Thumb instruction set was first included in the ARM7TDMI processor and originally contained only 16-bit instructions. 16-bit instructions gave much smaller programs at the cost of some performance. ARMv7-A processors, including those in the Cortex-A series, support Thumb-2 technology, which extends the Thumb instruction set to provide a mix of 16-bit and 32-bit instructions. This gives performance similar to that of ARM, while retaining the reduced code size. Because of its size and performance advantages, it is increasingly common for all 32-bit code to be compiled or assembled to take advantage of Thumb-2 technology. </w:t>
      </w:r>
    </w:p>
    <w:p w:rsidR="00641C3C" w:rsidRDefault="00641C3C" w:rsidP="00641C3C">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Calibri" w:eastAsia="Calibri" w:hAnsi="Calibri" w:cs="Calibri"/>
          <w:color w:val="000000"/>
          <w:sz w:val="28"/>
          <w:szCs w:val="28"/>
        </w:rPr>
        <w:t>In keeping with the naming convention, and reflecting the 64-bit operation, the instruction set for AArch64 is called A64.</w:t>
      </w:r>
    </w:p>
    <w:p w:rsidR="00641C3C" w:rsidRDefault="00641C3C" w:rsidP="00641C3C">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Calibri" w:eastAsia="Calibri" w:hAnsi="Calibri" w:cs="Calibri"/>
          <w:color w:val="000000"/>
          <w:sz w:val="28"/>
          <w:szCs w:val="28"/>
        </w:rPr>
        <w:t>All A64 instructions are the same length, unlike T32, which is a variable-length instruction set. This makes management and tracking of generated code sequences easier, particularly affecting dynamic code generators.</w:t>
      </w:r>
    </w:p>
    <w:p w:rsidR="00641C3C" w:rsidRDefault="00641C3C" w:rsidP="00641C3C"/>
    <w:p w:rsidR="00641C3C" w:rsidRDefault="00641C3C" w:rsidP="00641C3C">
      <w:pPr>
        <w:numPr>
          <w:ilvl w:val="0"/>
          <w:numId w:val="17"/>
        </w:numPr>
        <w:pBdr>
          <w:top w:val="nil"/>
          <w:left w:val="nil"/>
          <w:bottom w:val="nil"/>
          <w:right w:val="nil"/>
          <w:between w:val="nil"/>
        </w:pBdr>
        <w:spacing w:after="200" w:line="240" w:lineRule="auto"/>
        <w:rPr>
          <w:color w:val="000000"/>
        </w:rPr>
      </w:pPr>
      <w:r>
        <w:rPr>
          <w:rFonts w:ascii="Calibri" w:eastAsia="Calibri" w:hAnsi="Calibri" w:cs="Calibri"/>
          <w:color w:val="000000"/>
          <w:sz w:val="48"/>
          <w:szCs w:val="48"/>
        </w:rPr>
        <w:t>Switching between instruction sets</w:t>
      </w:r>
    </w:p>
    <w:p w:rsidR="00641C3C" w:rsidRDefault="00641C3C" w:rsidP="00641C3C">
      <w:pPr>
        <w:rPr>
          <w:rFonts w:ascii="Times New Roman" w:eastAsia="Times New Roman" w:hAnsi="Times New Roman" w:cs="Times New Roman"/>
          <w:sz w:val="24"/>
          <w:szCs w:val="24"/>
        </w:rPr>
      </w:pPr>
    </w:p>
    <w:p w:rsidR="00641C3C" w:rsidRDefault="00641C3C" w:rsidP="00641C3C">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Calibri" w:eastAsia="Calibri" w:hAnsi="Calibri" w:cs="Calibri"/>
          <w:color w:val="000000"/>
          <w:sz w:val="28"/>
          <w:szCs w:val="28"/>
        </w:rPr>
        <w:t xml:space="preserve">Switching between instruction sets </w:t>
      </w:r>
      <w:proofErr w:type="gramStart"/>
      <w:r>
        <w:rPr>
          <w:rFonts w:ascii="Calibri" w:eastAsia="Calibri" w:hAnsi="Calibri" w:cs="Calibri"/>
          <w:color w:val="000000"/>
          <w:sz w:val="28"/>
          <w:szCs w:val="28"/>
        </w:rPr>
        <w:t>It</w:t>
      </w:r>
      <w:proofErr w:type="gramEnd"/>
      <w:r>
        <w:rPr>
          <w:rFonts w:ascii="Calibri" w:eastAsia="Calibri" w:hAnsi="Calibri" w:cs="Calibri"/>
          <w:color w:val="000000"/>
          <w:sz w:val="28"/>
          <w:szCs w:val="28"/>
        </w:rPr>
        <w:t xml:space="preserve"> is not possible to use code from the two Execution states within a single application. There is no interworking between A64 and A32 or T32 instruction sets in ARMv8-A as there is between A32 and T32 instruction sets. Code that is written in A64 for the ARMv8-A processors cannot run on ARMv7-A Cortex®-A series processors. However, code that is written for ARMv7-A processors can run on ARMv8-A processors in the AArch32 Execution state. This is summarized in the following figure</w:t>
      </w:r>
      <w:r>
        <w:rPr>
          <w:rFonts w:ascii="Calibri" w:eastAsia="Calibri" w:hAnsi="Calibri" w:cs="Calibri"/>
          <w:color w:val="000000"/>
        </w:rPr>
        <w:t>.</w:t>
      </w:r>
    </w:p>
    <w:p w:rsidR="00641C3C" w:rsidRDefault="00641C3C" w:rsidP="00641C3C">
      <w:pPr>
        <w:spacing w:after="240"/>
      </w:pPr>
      <w:r>
        <w:br/>
      </w:r>
      <w:r>
        <w:br/>
      </w:r>
      <w:r>
        <w:br/>
      </w:r>
      <w:r>
        <w:br/>
      </w:r>
    </w:p>
    <w:p w:rsidR="00641C3C" w:rsidRDefault="00641C3C" w:rsidP="00641C3C">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Calibri" w:eastAsia="Calibri" w:hAnsi="Calibri" w:cs="Calibri"/>
          <w:color w:val="000000"/>
        </w:rPr>
        <w:lastRenderedPageBreak/>
        <w:t>   </w:t>
      </w:r>
    </w:p>
    <w:p w:rsidR="00641C3C" w:rsidRDefault="00641C3C" w:rsidP="00641C3C"/>
    <w:p w:rsidR="00641C3C" w:rsidRDefault="00641C3C" w:rsidP="00641C3C">
      <w:pPr>
        <w:numPr>
          <w:ilvl w:val="0"/>
          <w:numId w:val="18"/>
        </w:numPr>
        <w:pBdr>
          <w:top w:val="nil"/>
          <w:left w:val="nil"/>
          <w:bottom w:val="nil"/>
          <w:right w:val="nil"/>
          <w:between w:val="nil"/>
        </w:pBdr>
        <w:spacing w:after="0" w:line="240" w:lineRule="auto"/>
        <w:rPr>
          <w:color w:val="000000"/>
        </w:rPr>
      </w:pPr>
      <w:r>
        <w:rPr>
          <w:rFonts w:ascii="Cabin" w:eastAsia="Cabin" w:hAnsi="Cabin" w:cs="Cabin"/>
          <w:color w:val="000000"/>
          <w:sz w:val="44"/>
          <w:szCs w:val="44"/>
        </w:rPr>
        <w:t xml:space="preserve">Addressing </w:t>
      </w:r>
    </w:p>
    <w:p w:rsidR="00641C3C" w:rsidRDefault="00641C3C" w:rsidP="00641C3C">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Calibri" w:eastAsia="Calibri" w:hAnsi="Calibri" w:cs="Calibri"/>
          <w:color w:val="000000"/>
          <w:sz w:val="28"/>
          <w:szCs w:val="28"/>
        </w:rPr>
        <w:t>When the processor can store 64-bit values in a single register, it becomes much simpler to access large amounts of memory within a program. A single thread executing on a 32-bit core is limited to accessing 4GB of address space. Large parts of that addressable space are reserved for use by the OS kernel, library code, peripherals, and more. As a result, lack of space means that the program might need to map some data in or out of memory while executing. Having a larger address space, with 64-bit pointers, avoids this problem. It also makes techniques such as memory-mapped files more attractive and convenient to use. The file contents are mapped into the memory map of a thread, even though the physical RAM might not be large enough to contain the whole file.</w:t>
      </w:r>
    </w:p>
    <w:p w:rsidR="00641C3C" w:rsidRDefault="00641C3C" w:rsidP="00641C3C"/>
    <w:p w:rsidR="00641C3C" w:rsidRDefault="00641C3C" w:rsidP="00641C3C">
      <w:pPr>
        <w:numPr>
          <w:ilvl w:val="0"/>
          <w:numId w:val="6"/>
        </w:numPr>
        <w:pBdr>
          <w:top w:val="nil"/>
          <w:left w:val="nil"/>
          <w:bottom w:val="nil"/>
          <w:right w:val="nil"/>
          <w:between w:val="nil"/>
        </w:pBdr>
        <w:spacing w:after="48" w:line="240" w:lineRule="auto"/>
        <w:rPr>
          <w:color w:val="000000"/>
        </w:rPr>
      </w:pPr>
      <w:r>
        <w:rPr>
          <w:rFonts w:ascii="Verdana" w:eastAsia="Verdana" w:hAnsi="Verdana" w:cs="Verdana"/>
          <w:b/>
          <w:color w:val="000000"/>
          <w:sz w:val="24"/>
          <w:szCs w:val="24"/>
        </w:rPr>
        <w:t>A32 instruction groups</w:t>
      </w:r>
    </w:p>
    <w:tbl>
      <w:tblPr>
        <w:tblW w:w="9350" w:type="dxa"/>
        <w:tblLayout w:type="fixed"/>
        <w:tblLook w:val="0400"/>
      </w:tblPr>
      <w:tblGrid>
        <w:gridCol w:w="2121"/>
        <w:gridCol w:w="7229"/>
      </w:tblGrid>
      <w:tr w:rsidR="00641C3C" w:rsidTr="009C29BB">
        <w:tc>
          <w:tcPr>
            <w:tcW w:w="2121" w:type="dxa"/>
            <w:tcBorders>
              <w:top w:val="single" w:sz="12" w:space="0" w:color="000000"/>
              <w:left w:val="single" w:sz="4" w:space="0" w:color="000000"/>
              <w:bottom w:val="single" w:sz="12"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jc w:val="center"/>
              <w:rPr>
                <w:rFonts w:ascii="Times New Roman" w:eastAsia="Times New Roman" w:hAnsi="Times New Roman" w:cs="Times New Roman"/>
                <w:color w:val="000000"/>
                <w:sz w:val="24"/>
                <w:szCs w:val="24"/>
              </w:rPr>
            </w:pPr>
            <w:r>
              <w:rPr>
                <w:rFonts w:ascii="Verdana" w:eastAsia="Verdana" w:hAnsi="Verdana" w:cs="Verdana"/>
                <w:b/>
                <w:color w:val="000000"/>
                <w:sz w:val="24"/>
                <w:szCs w:val="24"/>
              </w:rPr>
              <w:t>Instruction group</w:t>
            </w:r>
          </w:p>
        </w:tc>
        <w:tc>
          <w:tcPr>
            <w:tcW w:w="7229" w:type="dxa"/>
            <w:tcBorders>
              <w:top w:val="single" w:sz="12" w:space="0" w:color="000000"/>
              <w:left w:val="single" w:sz="4" w:space="0" w:color="000000"/>
              <w:bottom w:val="single" w:sz="12"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jc w:val="center"/>
              <w:rPr>
                <w:rFonts w:ascii="Times New Roman" w:eastAsia="Times New Roman" w:hAnsi="Times New Roman" w:cs="Times New Roman"/>
                <w:color w:val="000000"/>
                <w:sz w:val="24"/>
                <w:szCs w:val="24"/>
              </w:rPr>
            </w:pPr>
            <w:r>
              <w:rPr>
                <w:rFonts w:ascii="Verdana" w:eastAsia="Verdana" w:hAnsi="Verdana" w:cs="Verdana"/>
                <w:b/>
                <w:color w:val="000000"/>
                <w:sz w:val="24"/>
                <w:szCs w:val="24"/>
              </w:rPr>
              <w:t>Description</w:t>
            </w:r>
          </w:p>
        </w:tc>
      </w:tr>
      <w:tr w:rsidR="00641C3C" w:rsidTr="009C29BB">
        <w:tc>
          <w:tcPr>
            <w:tcW w:w="2121" w:type="dxa"/>
            <w:tcBorders>
              <w:top w:val="single" w:sz="12"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Branch and control</w:t>
            </w:r>
          </w:p>
        </w:tc>
        <w:tc>
          <w:tcPr>
            <w:tcW w:w="7229" w:type="dxa"/>
            <w:tcBorders>
              <w:top w:val="single" w:sz="12"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These instructions do the following:</w:t>
            </w:r>
          </w:p>
          <w:p w:rsidR="00641C3C" w:rsidRDefault="00641C3C" w:rsidP="00641C3C">
            <w:pPr>
              <w:numPr>
                <w:ilvl w:val="0"/>
                <w:numId w:val="7"/>
              </w:numPr>
              <w:pBdr>
                <w:top w:val="nil"/>
                <w:left w:val="nil"/>
                <w:bottom w:val="nil"/>
                <w:right w:val="nil"/>
                <w:between w:val="nil"/>
              </w:pBdr>
              <w:spacing w:before="72" w:after="48" w:line="240" w:lineRule="auto"/>
              <w:rPr>
                <w:color w:val="000000"/>
              </w:rPr>
            </w:pPr>
            <w:r>
              <w:rPr>
                <w:rFonts w:ascii="Verdana" w:eastAsia="Verdana" w:hAnsi="Verdana" w:cs="Verdana"/>
                <w:color w:val="000000"/>
                <w:sz w:val="24"/>
                <w:szCs w:val="24"/>
              </w:rPr>
              <w:t>Branch to subroutines.</w:t>
            </w:r>
          </w:p>
          <w:p w:rsidR="00641C3C" w:rsidRDefault="00641C3C" w:rsidP="00641C3C">
            <w:pPr>
              <w:numPr>
                <w:ilvl w:val="0"/>
                <w:numId w:val="7"/>
              </w:numPr>
              <w:pBdr>
                <w:top w:val="nil"/>
                <w:left w:val="nil"/>
                <w:bottom w:val="nil"/>
                <w:right w:val="nil"/>
                <w:between w:val="nil"/>
              </w:pBdr>
              <w:spacing w:before="72" w:after="48" w:line="240" w:lineRule="auto"/>
              <w:rPr>
                <w:color w:val="000000"/>
              </w:rPr>
            </w:pPr>
            <w:r>
              <w:rPr>
                <w:rFonts w:ascii="Verdana" w:eastAsia="Verdana" w:hAnsi="Verdana" w:cs="Verdana"/>
                <w:color w:val="000000"/>
                <w:sz w:val="24"/>
                <w:szCs w:val="24"/>
              </w:rPr>
              <w:t>Branch backwards to form loops.</w:t>
            </w:r>
          </w:p>
          <w:p w:rsidR="00641C3C" w:rsidRDefault="00641C3C" w:rsidP="00641C3C">
            <w:pPr>
              <w:numPr>
                <w:ilvl w:val="0"/>
                <w:numId w:val="7"/>
              </w:numPr>
              <w:pBdr>
                <w:top w:val="nil"/>
                <w:left w:val="nil"/>
                <w:bottom w:val="nil"/>
                <w:right w:val="nil"/>
                <w:between w:val="nil"/>
              </w:pBdr>
              <w:spacing w:before="72" w:after="48" w:line="240" w:lineRule="auto"/>
              <w:rPr>
                <w:color w:val="000000"/>
              </w:rPr>
            </w:pPr>
            <w:r>
              <w:rPr>
                <w:rFonts w:ascii="Verdana" w:eastAsia="Verdana" w:hAnsi="Verdana" w:cs="Verdana"/>
                <w:color w:val="000000"/>
                <w:sz w:val="24"/>
                <w:szCs w:val="24"/>
              </w:rPr>
              <w:t>Branch forward in conditional structures.</w:t>
            </w:r>
          </w:p>
          <w:p w:rsidR="00641C3C" w:rsidRDefault="00641C3C" w:rsidP="00641C3C">
            <w:pPr>
              <w:numPr>
                <w:ilvl w:val="0"/>
                <w:numId w:val="7"/>
              </w:numPr>
              <w:pBdr>
                <w:top w:val="nil"/>
                <w:left w:val="nil"/>
                <w:bottom w:val="nil"/>
                <w:right w:val="nil"/>
                <w:between w:val="nil"/>
              </w:pBdr>
              <w:spacing w:before="72" w:after="48" w:line="240" w:lineRule="auto"/>
              <w:rPr>
                <w:color w:val="000000"/>
              </w:rPr>
            </w:pPr>
            <w:r>
              <w:rPr>
                <w:rFonts w:ascii="Verdana" w:eastAsia="Verdana" w:hAnsi="Verdana" w:cs="Verdana"/>
                <w:color w:val="000000"/>
                <w:sz w:val="24"/>
                <w:szCs w:val="24"/>
              </w:rPr>
              <w:t>Make the following instruction conditional without branching.</w:t>
            </w:r>
          </w:p>
          <w:p w:rsidR="00641C3C" w:rsidRDefault="00641C3C" w:rsidP="00641C3C">
            <w:pPr>
              <w:numPr>
                <w:ilvl w:val="0"/>
                <w:numId w:val="7"/>
              </w:numPr>
              <w:pBdr>
                <w:top w:val="nil"/>
                <w:left w:val="nil"/>
                <w:bottom w:val="nil"/>
                <w:right w:val="nil"/>
                <w:between w:val="nil"/>
              </w:pBdr>
              <w:spacing w:before="72" w:after="48" w:line="240" w:lineRule="auto"/>
              <w:rPr>
                <w:color w:val="000000"/>
              </w:rPr>
            </w:pPr>
            <w:r>
              <w:rPr>
                <w:rFonts w:ascii="Verdana" w:eastAsia="Verdana" w:hAnsi="Verdana" w:cs="Verdana"/>
                <w:color w:val="000000"/>
                <w:sz w:val="24"/>
                <w:szCs w:val="24"/>
              </w:rPr>
              <w:t>Change the processor between A32 state and T32 state.</w:t>
            </w:r>
          </w:p>
        </w:tc>
      </w:tr>
      <w:tr w:rsidR="00641C3C" w:rsidTr="009C29BB">
        <w:tc>
          <w:tcPr>
            <w:tcW w:w="2121"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Data processing</w:t>
            </w:r>
          </w:p>
        </w:tc>
        <w:tc>
          <w:tcPr>
            <w:tcW w:w="7229"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These instructions operate on the general-purpose registers. They can perform operations such as addition, subtraction, or bitwise logic on the contents of two registers and place the result in a third register. They can also operate on the value in a single register, or on a value in a register and an immediate value supplied within the instruction.</w:t>
            </w:r>
          </w:p>
          <w:p w:rsidR="00641C3C" w:rsidRDefault="00641C3C" w:rsidP="009C29BB">
            <w:pPr>
              <w:pBdr>
                <w:top w:val="nil"/>
                <w:left w:val="nil"/>
                <w:bottom w:val="nil"/>
                <w:right w:val="nil"/>
                <w:between w:val="nil"/>
              </w:pBdr>
              <w:spacing w:before="192"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Long multiply instructions give a 64-bit result in two registers.</w:t>
            </w:r>
          </w:p>
        </w:tc>
      </w:tr>
      <w:tr w:rsidR="00641C3C" w:rsidTr="009C29BB">
        <w:tc>
          <w:tcPr>
            <w:tcW w:w="2121"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 xml:space="preserve">Register load </w:t>
            </w:r>
            <w:r>
              <w:rPr>
                <w:rFonts w:ascii="Verdana" w:eastAsia="Verdana" w:hAnsi="Verdana" w:cs="Verdana"/>
                <w:color w:val="000000"/>
                <w:sz w:val="24"/>
                <w:szCs w:val="24"/>
              </w:rPr>
              <w:lastRenderedPageBreak/>
              <w:t>and store</w:t>
            </w:r>
          </w:p>
        </w:tc>
        <w:tc>
          <w:tcPr>
            <w:tcW w:w="7229"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lastRenderedPageBreak/>
              <w:t xml:space="preserve">These instructions load or store the value of a single </w:t>
            </w:r>
            <w:r>
              <w:rPr>
                <w:rFonts w:ascii="Verdana" w:eastAsia="Verdana" w:hAnsi="Verdana" w:cs="Verdana"/>
                <w:color w:val="000000"/>
                <w:sz w:val="24"/>
                <w:szCs w:val="24"/>
              </w:rPr>
              <w:lastRenderedPageBreak/>
              <w:t xml:space="preserve">register from or to memory. They can load or store a 32-bit word, a 16-bit </w:t>
            </w:r>
            <w:proofErr w:type="spellStart"/>
            <w:r>
              <w:rPr>
                <w:rFonts w:ascii="Verdana" w:eastAsia="Verdana" w:hAnsi="Verdana" w:cs="Verdana"/>
                <w:color w:val="000000"/>
                <w:sz w:val="24"/>
                <w:szCs w:val="24"/>
              </w:rPr>
              <w:t>halfword</w:t>
            </w:r>
            <w:proofErr w:type="spellEnd"/>
            <w:r>
              <w:rPr>
                <w:rFonts w:ascii="Verdana" w:eastAsia="Verdana" w:hAnsi="Verdana" w:cs="Verdana"/>
                <w:color w:val="000000"/>
                <w:sz w:val="24"/>
                <w:szCs w:val="24"/>
              </w:rPr>
              <w:t xml:space="preserve">, or an 8-bit unsigned byte. Byte and </w:t>
            </w:r>
            <w:proofErr w:type="spellStart"/>
            <w:r>
              <w:rPr>
                <w:rFonts w:ascii="Verdana" w:eastAsia="Verdana" w:hAnsi="Verdana" w:cs="Verdana"/>
                <w:color w:val="000000"/>
                <w:sz w:val="24"/>
                <w:szCs w:val="24"/>
              </w:rPr>
              <w:t>halfword</w:t>
            </w:r>
            <w:proofErr w:type="spellEnd"/>
            <w:r>
              <w:rPr>
                <w:rFonts w:ascii="Verdana" w:eastAsia="Verdana" w:hAnsi="Verdana" w:cs="Verdana"/>
                <w:color w:val="000000"/>
                <w:sz w:val="24"/>
                <w:szCs w:val="24"/>
              </w:rPr>
              <w:t xml:space="preserve"> loads can either be sign extended or zero extended to fill the 32-bit register.</w:t>
            </w:r>
          </w:p>
          <w:p w:rsidR="00641C3C" w:rsidRDefault="00641C3C" w:rsidP="009C29BB">
            <w:pPr>
              <w:pBdr>
                <w:top w:val="nil"/>
                <w:left w:val="nil"/>
                <w:bottom w:val="nil"/>
                <w:right w:val="nil"/>
                <w:between w:val="nil"/>
              </w:pBdr>
              <w:spacing w:before="192"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 xml:space="preserve">A few instructions are also defined that can load or store 64-bit </w:t>
            </w:r>
            <w:proofErr w:type="spellStart"/>
            <w:r>
              <w:rPr>
                <w:rFonts w:ascii="Verdana" w:eastAsia="Verdana" w:hAnsi="Verdana" w:cs="Verdana"/>
                <w:color w:val="000000"/>
                <w:sz w:val="24"/>
                <w:szCs w:val="24"/>
              </w:rPr>
              <w:t>doubleword</w:t>
            </w:r>
            <w:proofErr w:type="spellEnd"/>
            <w:r>
              <w:rPr>
                <w:rFonts w:ascii="Verdana" w:eastAsia="Verdana" w:hAnsi="Verdana" w:cs="Verdana"/>
                <w:color w:val="000000"/>
                <w:sz w:val="24"/>
                <w:szCs w:val="24"/>
              </w:rPr>
              <w:t xml:space="preserve"> values into two 32-bit registers.</w:t>
            </w:r>
          </w:p>
        </w:tc>
      </w:tr>
      <w:tr w:rsidR="00641C3C" w:rsidTr="009C29BB">
        <w:tc>
          <w:tcPr>
            <w:tcW w:w="2121"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lastRenderedPageBreak/>
              <w:t>Multiple register load and store</w:t>
            </w:r>
          </w:p>
        </w:tc>
        <w:tc>
          <w:tcPr>
            <w:tcW w:w="7229"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These instructions load or store any subset of the general-purpose registers from or to memory.</w:t>
            </w:r>
          </w:p>
        </w:tc>
      </w:tr>
      <w:tr w:rsidR="00641C3C" w:rsidTr="009C29BB">
        <w:tc>
          <w:tcPr>
            <w:tcW w:w="2121"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Status register access</w:t>
            </w:r>
          </w:p>
        </w:tc>
        <w:tc>
          <w:tcPr>
            <w:tcW w:w="7229"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These instructions move the contents of a status register to or from a general-purpose register.</w:t>
            </w:r>
          </w:p>
        </w:tc>
      </w:tr>
    </w:tbl>
    <w:p w:rsidR="00641C3C" w:rsidRDefault="00641C3C" w:rsidP="00641C3C"/>
    <w:p w:rsidR="00641C3C" w:rsidRDefault="00641C3C" w:rsidP="00641C3C">
      <w:pPr>
        <w:numPr>
          <w:ilvl w:val="0"/>
          <w:numId w:val="8"/>
        </w:numPr>
        <w:pBdr>
          <w:top w:val="nil"/>
          <w:left w:val="nil"/>
          <w:bottom w:val="nil"/>
          <w:right w:val="nil"/>
          <w:between w:val="nil"/>
        </w:pBdr>
        <w:spacing w:after="200" w:line="240" w:lineRule="auto"/>
        <w:rPr>
          <w:color w:val="000000"/>
        </w:rPr>
      </w:pPr>
      <w:r>
        <w:rPr>
          <w:rFonts w:ascii="Helvetica Neue" w:eastAsia="Helvetica Neue" w:hAnsi="Helvetica Neue" w:cs="Helvetica Neue"/>
          <w:color w:val="333E48"/>
          <w:sz w:val="66"/>
          <w:szCs w:val="66"/>
        </w:rPr>
        <w:t>A64 Instruction Set</w:t>
      </w:r>
    </w:p>
    <w:p w:rsidR="00641C3C" w:rsidRDefault="00641C3C" w:rsidP="00641C3C">
      <w:pPr>
        <w:pBdr>
          <w:top w:val="nil"/>
          <w:left w:val="nil"/>
          <w:bottom w:val="nil"/>
          <w:right w:val="nil"/>
          <w:between w:val="nil"/>
        </w:pBdr>
        <w:spacing w:after="240" w:line="240" w:lineRule="auto"/>
        <w:rPr>
          <w:rFonts w:ascii="Times New Roman" w:eastAsia="Times New Roman" w:hAnsi="Times New Roman" w:cs="Times New Roman"/>
          <w:color w:val="000000"/>
          <w:sz w:val="24"/>
          <w:szCs w:val="24"/>
        </w:rPr>
      </w:pPr>
      <w:r>
        <w:rPr>
          <w:rFonts w:ascii="Helvetica Neue" w:eastAsia="Helvetica Neue" w:hAnsi="Helvetica Neue" w:cs="Helvetica Neue"/>
          <w:color w:val="333E48"/>
          <w:sz w:val="30"/>
          <w:szCs w:val="30"/>
        </w:rPr>
        <w:t>The A64 instruction set is supported by the Armv8-</w:t>
      </w:r>
      <w:proofErr w:type="gramStart"/>
      <w:r>
        <w:rPr>
          <w:rFonts w:ascii="Helvetica Neue" w:eastAsia="Helvetica Neue" w:hAnsi="Helvetica Neue" w:cs="Helvetica Neue"/>
          <w:color w:val="333E48"/>
          <w:sz w:val="30"/>
          <w:szCs w:val="30"/>
        </w:rPr>
        <w:t>A</w:t>
      </w:r>
      <w:proofErr w:type="gramEnd"/>
      <w:r>
        <w:rPr>
          <w:rFonts w:ascii="Helvetica Neue" w:eastAsia="Helvetica Neue" w:hAnsi="Helvetica Neue" w:cs="Helvetica Neue"/>
          <w:color w:val="333E48"/>
          <w:sz w:val="30"/>
          <w:szCs w:val="30"/>
        </w:rPr>
        <w:t> architecture. Key features of A64 include:</w:t>
      </w:r>
    </w:p>
    <w:p w:rsidR="00641C3C" w:rsidRDefault="00641C3C" w:rsidP="00641C3C">
      <w:pPr>
        <w:numPr>
          <w:ilvl w:val="0"/>
          <w:numId w:val="9"/>
        </w:numPr>
        <w:pBdr>
          <w:top w:val="nil"/>
          <w:left w:val="nil"/>
          <w:bottom w:val="nil"/>
          <w:right w:val="nil"/>
          <w:between w:val="nil"/>
        </w:pBdr>
        <w:spacing w:after="0" w:line="240" w:lineRule="auto"/>
        <w:rPr>
          <w:color w:val="333E48"/>
        </w:rPr>
      </w:pPr>
      <w:r>
        <w:rPr>
          <w:rFonts w:ascii="Helvetica Neue" w:eastAsia="Helvetica Neue" w:hAnsi="Helvetica Neue" w:cs="Helvetica Neue"/>
          <w:color w:val="333E48"/>
          <w:sz w:val="30"/>
          <w:szCs w:val="30"/>
        </w:rPr>
        <w:t xml:space="preserve">Clean decode table based on 5-bit register </w:t>
      </w:r>
      <w:proofErr w:type="spellStart"/>
      <w:r>
        <w:rPr>
          <w:rFonts w:ascii="Helvetica Neue" w:eastAsia="Helvetica Neue" w:hAnsi="Helvetica Neue" w:cs="Helvetica Neue"/>
          <w:color w:val="333E48"/>
          <w:sz w:val="30"/>
          <w:szCs w:val="30"/>
        </w:rPr>
        <w:t>specifiers</w:t>
      </w:r>
      <w:proofErr w:type="spellEnd"/>
      <w:r>
        <w:rPr>
          <w:rFonts w:ascii="Helvetica Neue" w:eastAsia="Helvetica Neue" w:hAnsi="Helvetica Neue" w:cs="Helvetica Neue"/>
          <w:color w:val="333E48"/>
          <w:sz w:val="30"/>
          <w:szCs w:val="30"/>
        </w:rPr>
        <w:t>. </w:t>
      </w:r>
    </w:p>
    <w:p w:rsidR="00641C3C" w:rsidRDefault="00641C3C" w:rsidP="00641C3C">
      <w:pPr>
        <w:numPr>
          <w:ilvl w:val="0"/>
          <w:numId w:val="9"/>
        </w:numPr>
        <w:pBdr>
          <w:top w:val="nil"/>
          <w:left w:val="nil"/>
          <w:bottom w:val="nil"/>
          <w:right w:val="nil"/>
          <w:between w:val="nil"/>
        </w:pBdr>
        <w:spacing w:after="0" w:line="240" w:lineRule="auto"/>
        <w:rPr>
          <w:color w:val="333E48"/>
        </w:rPr>
      </w:pPr>
      <w:r>
        <w:rPr>
          <w:rFonts w:ascii="Helvetica Neue" w:eastAsia="Helvetica Neue" w:hAnsi="Helvetica Neue" w:cs="Helvetica Neue"/>
          <w:color w:val="333E48"/>
          <w:sz w:val="30"/>
          <w:szCs w:val="30"/>
        </w:rPr>
        <w:t>Instruction semantics broadly similar to </w:t>
      </w:r>
      <w:hyperlink r:id="rId44">
        <w:r>
          <w:rPr>
            <w:rFonts w:ascii="inherit" w:eastAsia="inherit" w:hAnsi="inherit" w:cs="inherit"/>
            <w:color w:val="002B49"/>
            <w:sz w:val="30"/>
            <w:szCs w:val="30"/>
            <w:u w:val="single"/>
          </w:rPr>
          <w:t>A32</w:t>
        </w:r>
      </w:hyperlink>
      <w:r>
        <w:rPr>
          <w:rFonts w:ascii="Helvetica Neue" w:eastAsia="Helvetica Neue" w:hAnsi="Helvetica Neue" w:cs="Helvetica Neue"/>
          <w:color w:val="333E48"/>
          <w:sz w:val="30"/>
          <w:szCs w:val="30"/>
        </w:rPr>
        <w:t> and </w:t>
      </w:r>
      <w:hyperlink r:id="rId45">
        <w:r>
          <w:rPr>
            <w:rFonts w:ascii="inherit" w:eastAsia="inherit" w:hAnsi="inherit" w:cs="inherit"/>
            <w:color w:val="002B49"/>
            <w:sz w:val="30"/>
            <w:szCs w:val="30"/>
            <w:u w:val="single"/>
          </w:rPr>
          <w:t>T32</w:t>
        </w:r>
      </w:hyperlink>
      <w:r>
        <w:rPr>
          <w:rFonts w:ascii="Helvetica Neue" w:eastAsia="Helvetica Neue" w:hAnsi="Helvetica Neue" w:cs="Helvetica Neue"/>
          <w:color w:val="333E48"/>
          <w:sz w:val="30"/>
          <w:szCs w:val="30"/>
        </w:rPr>
        <w:t>.</w:t>
      </w:r>
    </w:p>
    <w:p w:rsidR="00641C3C" w:rsidRDefault="00641C3C" w:rsidP="00641C3C">
      <w:pPr>
        <w:numPr>
          <w:ilvl w:val="0"/>
          <w:numId w:val="9"/>
        </w:numPr>
        <w:pBdr>
          <w:top w:val="nil"/>
          <w:left w:val="nil"/>
          <w:bottom w:val="nil"/>
          <w:right w:val="nil"/>
          <w:between w:val="nil"/>
        </w:pBdr>
        <w:spacing w:after="0" w:line="240" w:lineRule="auto"/>
        <w:rPr>
          <w:color w:val="333E48"/>
        </w:rPr>
      </w:pPr>
      <w:r>
        <w:rPr>
          <w:rFonts w:ascii="Helvetica Neue" w:eastAsia="Helvetica Neue" w:hAnsi="Helvetica Neue" w:cs="Helvetica Neue"/>
          <w:color w:val="333E48"/>
          <w:sz w:val="30"/>
          <w:szCs w:val="30"/>
        </w:rPr>
        <w:t>31 general-purpose 64-bit registers accessible at all times. </w:t>
      </w:r>
    </w:p>
    <w:p w:rsidR="00641C3C" w:rsidRDefault="00641C3C" w:rsidP="00641C3C">
      <w:pPr>
        <w:numPr>
          <w:ilvl w:val="0"/>
          <w:numId w:val="9"/>
        </w:numPr>
        <w:pBdr>
          <w:top w:val="nil"/>
          <w:left w:val="nil"/>
          <w:bottom w:val="nil"/>
          <w:right w:val="nil"/>
          <w:between w:val="nil"/>
        </w:pBdr>
        <w:spacing w:after="0" w:line="240" w:lineRule="auto"/>
        <w:rPr>
          <w:color w:val="333E48"/>
        </w:rPr>
      </w:pPr>
      <w:r>
        <w:rPr>
          <w:rFonts w:ascii="Helvetica Neue" w:eastAsia="Helvetica Neue" w:hAnsi="Helvetica Neue" w:cs="Helvetica Neue"/>
          <w:color w:val="333E48"/>
          <w:sz w:val="30"/>
          <w:szCs w:val="30"/>
        </w:rPr>
        <w:t>No modal banking of general purpose registers for improved performance and energy. </w:t>
      </w:r>
    </w:p>
    <w:p w:rsidR="00641C3C" w:rsidRDefault="00641C3C" w:rsidP="00641C3C">
      <w:pPr>
        <w:numPr>
          <w:ilvl w:val="0"/>
          <w:numId w:val="9"/>
        </w:numPr>
        <w:pBdr>
          <w:top w:val="nil"/>
          <w:left w:val="nil"/>
          <w:bottom w:val="nil"/>
          <w:right w:val="nil"/>
          <w:between w:val="nil"/>
        </w:pBdr>
        <w:spacing w:after="0" w:line="240" w:lineRule="auto"/>
        <w:rPr>
          <w:color w:val="333E48"/>
        </w:rPr>
      </w:pPr>
      <w:r>
        <w:rPr>
          <w:rFonts w:ascii="Helvetica Neue" w:eastAsia="Helvetica Neue" w:hAnsi="Helvetica Neue" w:cs="Helvetica Neue"/>
          <w:color w:val="333E48"/>
          <w:sz w:val="30"/>
          <w:szCs w:val="30"/>
        </w:rPr>
        <w:t>Program counter and stack pointer are not general purpose registers. </w:t>
      </w:r>
    </w:p>
    <w:p w:rsidR="00641C3C" w:rsidRDefault="00641C3C" w:rsidP="00641C3C">
      <w:pPr>
        <w:numPr>
          <w:ilvl w:val="0"/>
          <w:numId w:val="9"/>
        </w:numPr>
        <w:pBdr>
          <w:top w:val="nil"/>
          <w:left w:val="nil"/>
          <w:bottom w:val="nil"/>
          <w:right w:val="nil"/>
          <w:between w:val="nil"/>
        </w:pBdr>
        <w:spacing w:after="0" w:line="240" w:lineRule="auto"/>
        <w:rPr>
          <w:color w:val="333E48"/>
        </w:rPr>
      </w:pPr>
      <w:r>
        <w:rPr>
          <w:rFonts w:ascii="Helvetica Neue" w:eastAsia="Helvetica Neue" w:hAnsi="Helvetica Neue" w:cs="Helvetica Neue"/>
          <w:color w:val="333E48"/>
          <w:sz w:val="30"/>
          <w:szCs w:val="30"/>
        </w:rPr>
        <w:t>Dedicated zero register available for most instructions.</w:t>
      </w:r>
    </w:p>
    <w:p w:rsidR="00641C3C" w:rsidRDefault="00641C3C" w:rsidP="00641C3C">
      <w:pPr>
        <w:spacing w:after="240"/>
        <w:rPr>
          <w:rFonts w:ascii="Times New Roman" w:eastAsia="Times New Roman" w:hAnsi="Times New Roman" w:cs="Times New Roman"/>
          <w:sz w:val="24"/>
          <w:szCs w:val="24"/>
        </w:rPr>
      </w:pPr>
      <w:r>
        <w:br/>
      </w:r>
    </w:p>
    <w:p w:rsidR="00641C3C" w:rsidRDefault="00641C3C" w:rsidP="00641C3C">
      <w:pPr>
        <w:numPr>
          <w:ilvl w:val="0"/>
          <w:numId w:val="11"/>
        </w:numPr>
        <w:pBdr>
          <w:top w:val="nil"/>
          <w:left w:val="nil"/>
          <w:bottom w:val="nil"/>
          <w:right w:val="nil"/>
          <w:between w:val="nil"/>
        </w:pBdr>
        <w:spacing w:before="192" w:after="48" w:line="240" w:lineRule="auto"/>
        <w:rPr>
          <w:color w:val="000000"/>
        </w:rPr>
      </w:pPr>
      <w:r>
        <w:rPr>
          <w:rFonts w:ascii="Verdana" w:eastAsia="Verdana" w:hAnsi="Verdana" w:cs="Verdana"/>
          <w:b/>
          <w:color w:val="000000"/>
          <w:sz w:val="24"/>
          <w:szCs w:val="24"/>
        </w:rPr>
        <w:t>A64 instruction groups</w:t>
      </w:r>
    </w:p>
    <w:tbl>
      <w:tblPr>
        <w:tblW w:w="9350" w:type="dxa"/>
        <w:tblLayout w:type="fixed"/>
        <w:tblLook w:val="0400"/>
      </w:tblPr>
      <w:tblGrid>
        <w:gridCol w:w="1971"/>
        <w:gridCol w:w="7379"/>
      </w:tblGrid>
      <w:tr w:rsidR="00641C3C" w:rsidTr="009C29BB">
        <w:trPr>
          <w:trHeight w:val="160"/>
        </w:trPr>
        <w:tc>
          <w:tcPr>
            <w:tcW w:w="1971" w:type="dxa"/>
            <w:tcBorders>
              <w:top w:val="single" w:sz="12" w:space="0" w:color="000000"/>
              <w:left w:val="single" w:sz="4" w:space="0" w:color="000000"/>
              <w:bottom w:val="single" w:sz="12"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jc w:val="center"/>
              <w:rPr>
                <w:rFonts w:ascii="Times New Roman" w:eastAsia="Times New Roman" w:hAnsi="Times New Roman" w:cs="Times New Roman"/>
                <w:color w:val="000000"/>
                <w:sz w:val="24"/>
                <w:szCs w:val="24"/>
              </w:rPr>
            </w:pPr>
            <w:r>
              <w:rPr>
                <w:rFonts w:ascii="Verdana" w:eastAsia="Verdana" w:hAnsi="Verdana" w:cs="Verdana"/>
                <w:b/>
                <w:color w:val="000000"/>
                <w:sz w:val="24"/>
                <w:szCs w:val="24"/>
              </w:rPr>
              <w:t>Instruction group</w:t>
            </w:r>
          </w:p>
        </w:tc>
        <w:tc>
          <w:tcPr>
            <w:tcW w:w="7379" w:type="dxa"/>
            <w:tcBorders>
              <w:top w:val="single" w:sz="12" w:space="0" w:color="000000"/>
              <w:left w:val="single" w:sz="4" w:space="0" w:color="000000"/>
              <w:bottom w:val="single" w:sz="12"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jc w:val="center"/>
              <w:rPr>
                <w:rFonts w:ascii="Times New Roman" w:eastAsia="Times New Roman" w:hAnsi="Times New Roman" w:cs="Times New Roman"/>
                <w:color w:val="000000"/>
                <w:sz w:val="24"/>
                <w:szCs w:val="24"/>
              </w:rPr>
            </w:pPr>
            <w:r>
              <w:rPr>
                <w:rFonts w:ascii="Verdana" w:eastAsia="Verdana" w:hAnsi="Verdana" w:cs="Verdana"/>
                <w:b/>
                <w:color w:val="000000"/>
                <w:sz w:val="24"/>
                <w:szCs w:val="24"/>
              </w:rPr>
              <w:t>Description</w:t>
            </w:r>
          </w:p>
        </w:tc>
      </w:tr>
      <w:tr w:rsidR="00641C3C" w:rsidTr="009C29BB">
        <w:trPr>
          <w:trHeight w:val="160"/>
        </w:trPr>
        <w:tc>
          <w:tcPr>
            <w:tcW w:w="1971" w:type="dxa"/>
            <w:tcBorders>
              <w:top w:val="single" w:sz="12"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Branch and control</w:t>
            </w:r>
          </w:p>
        </w:tc>
        <w:tc>
          <w:tcPr>
            <w:tcW w:w="7379" w:type="dxa"/>
            <w:tcBorders>
              <w:top w:val="single" w:sz="12"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These instructions do the following:</w:t>
            </w:r>
          </w:p>
          <w:p w:rsidR="00641C3C" w:rsidRDefault="00641C3C" w:rsidP="00641C3C">
            <w:pPr>
              <w:numPr>
                <w:ilvl w:val="0"/>
                <w:numId w:val="13"/>
              </w:numPr>
              <w:pBdr>
                <w:top w:val="nil"/>
                <w:left w:val="nil"/>
                <w:bottom w:val="nil"/>
                <w:right w:val="nil"/>
                <w:between w:val="nil"/>
              </w:pBdr>
              <w:spacing w:before="72" w:after="48" w:line="240" w:lineRule="auto"/>
              <w:rPr>
                <w:color w:val="000000"/>
              </w:rPr>
            </w:pPr>
            <w:r>
              <w:rPr>
                <w:rFonts w:ascii="Verdana" w:eastAsia="Verdana" w:hAnsi="Verdana" w:cs="Verdana"/>
                <w:color w:val="000000"/>
                <w:sz w:val="24"/>
                <w:szCs w:val="24"/>
              </w:rPr>
              <w:t>Branch to and return from subroutines.</w:t>
            </w:r>
          </w:p>
          <w:p w:rsidR="00641C3C" w:rsidRDefault="00641C3C" w:rsidP="00641C3C">
            <w:pPr>
              <w:numPr>
                <w:ilvl w:val="0"/>
                <w:numId w:val="13"/>
              </w:numPr>
              <w:pBdr>
                <w:top w:val="nil"/>
                <w:left w:val="nil"/>
                <w:bottom w:val="nil"/>
                <w:right w:val="nil"/>
                <w:between w:val="nil"/>
              </w:pBdr>
              <w:spacing w:before="72" w:after="48" w:line="240" w:lineRule="auto"/>
              <w:rPr>
                <w:color w:val="000000"/>
              </w:rPr>
            </w:pPr>
            <w:r>
              <w:rPr>
                <w:rFonts w:ascii="Verdana" w:eastAsia="Verdana" w:hAnsi="Verdana" w:cs="Verdana"/>
                <w:color w:val="000000"/>
                <w:sz w:val="24"/>
                <w:szCs w:val="24"/>
              </w:rPr>
              <w:t>Branch backwards to form loops.</w:t>
            </w:r>
          </w:p>
          <w:p w:rsidR="00641C3C" w:rsidRDefault="00641C3C" w:rsidP="00641C3C">
            <w:pPr>
              <w:numPr>
                <w:ilvl w:val="0"/>
                <w:numId w:val="13"/>
              </w:numPr>
              <w:pBdr>
                <w:top w:val="nil"/>
                <w:left w:val="nil"/>
                <w:bottom w:val="nil"/>
                <w:right w:val="nil"/>
                <w:between w:val="nil"/>
              </w:pBdr>
              <w:spacing w:before="72" w:after="48" w:line="240" w:lineRule="auto"/>
              <w:rPr>
                <w:color w:val="000000"/>
              </w:rPr>
            </w:pPr>
            <w:r>
              <w:rPr>
                <w:rFonts w:ascii="Verdana" w:eastAsia="Verdana" w:hAnsi="Verdana" w:cs="Verdana"/>
                <w:color w:val="000000"/>
                <w:sz w:val="24"/>
                <w:szCs w:val="24"/>
              </w:rPr>
              <w:t>Branch forward in conditional structures.</w:t>
            </w:r>
          </w:p>
          <w:p w:rsidR="00641C3C" w:rsidRDefault="00641C3C" w:rsidP="00641C3C">
            <w:pPr>
              <w:numPr>
                <w:ilvl w:val="0"/>
                <w:numId w:val="13"/>
              </w:numPr>
              <w:pBdr>
                <w:top w:val="nil"/>
                <w:left w:val="nil"/>
                <w:bottom w:val="nil"/>
                <w:right w:val="nil"/>
                <w:between w:val="nil"/>
              </w:pBdr>
              <w:spacing w:before="72" w:after="48" w:line="240" w:lineRule="auto"/>
              <w:rPr>
                <w:color w:val="000000"/>
              </w:rPr>
            </w:pPr>
            <w:r>
              <w:rPr>
                <w:rFonts w:ascii="Verdana" w:eastAsia="Verdana" w:hAnsi="Verdana" w:cs="Verdana"/>
                <w:color w:val="000000"/>
                <w:sz w:val="24"/>
                <w:szCs w:val="24"/>
              </w:rPr>
              <w:t>Generate and return from exceptions.</w:t>
            </w:r>
          </w:p>
        </w:tc>
      </w:tr>
      <w:tr w:rsidR="00641C3C" w:rsidTr="009C29BB">
        <w:trPr>
          <w:trHeight w:val="160"/>
        </w:trPr>
        <w:tc>
          <w:tcPr>
            <w:tcW w:w="1971"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 xml:space="preserve">Data </w:t>
            </w:r>
            <w:r>
              <w:rPr>
                <w:rFonts w:ascii="Verdana" w:eastAsia="Verdana" w:hAnsi="Verdana" w:cs="Verdana"/>
                <w:color w:val="000000"/>
                <w:sz w:val="24"/>
                <w:szCs w:val="24"/>
              </w:rPr>
              <w:lastRenderedPageBreak/>
              <w:t>processing</w:t>
            </w:r>
          </w:p>
        </w:tc>
        <w:tc>
          <w:tcPr>
            <w:tcW w:w="7379"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lastRenderedPageBreak/>
              <w:t xml:space="preserve">These instructions operate on the general-purpose </w:t>
            </w:r>
            <w:r>
              <w:rPr>
                <w:rFonts w:ascii="Verdana" w:eastAsia="Verdana" w:hAnsi="Verdana" w:cs="Verdana"/>
                <w:color w:val="000000"/>
                <w:sz w:val="24"/>
                <w:szCs w:val="24"/>
              </w:rPr>
              <w:lastRenderedPageBreak/>
              <w:t>registers. They can perform operations such as addition, subtraction, or bitwise logic on the contents of two registers and place the result in a third register. They can also operate on the value in a single register, or on a value in a register and an immediate value supplied within the instruction.</w:t>
            </w:r>
          </w:p>
          <w:p w:rsidR="00641C3C" w:rsidRDefault="00641C3C" w:rsidP="009C29BB">
            <w:pPr>
              <w:pBdr>
                <w:top w:val="nil"/>
                <w:left w:val="nil"/>
                <w:bottom w:val="nil"/>
                <w:right w:val="nil"/>
                <w:between w:val="nil"/>
              </w:pBdr>
              <w:spacing w:before="192"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The addition and subtraction instructions can optionally left shift the immediate operand, or can sign or zero-extend and shift the final source operand register.</w:t>
            </w:r>
          </w:p>
          <w:p w:rsidR="00641C3C" w:rsidRDefault="00641C3C" w:rsidP="009C29BB">
            <w:pPr>
              <w:pBdr>
                <w:top w:val="nil"/>
                <w:left w:val="nil"/>
                <w:bottom w:val="nil"/>
                <w:right w:val="nil"/>
                <w:between w:val="nil"/>
              </w:pBdr>
              <w:spacing w:before="192"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A64 includes signed and unsigned 32-bit and 64-bit multiply and divide instructions.</w:t>
            </w:r>
          </w:p>
        </w:tc>
      </w:tr>
      <w:tr w:rsidR="00641C3C" w:rsidTr="009C29BB">
        <w:trPr>
          <w:trHeight w:val="3300"/>
        </w:trPr>
        <w:tc>
          <w:tcPr>
            <w:tcW w:w="1971"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lastRenderedPageBreak/>
              <w:t>Register load and store</w:t>
            </w:r>
          </w:p>
        </w:tc>
        <w:tc>
          <w:tcPr>
            <w:tcW w:w="7379"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 xml:space="preserve">These instructions load or store the value of a single register or pair of registers from or to memory. You can load or store a single 64-bit </w:t>
            </w:r>
            <w:proofErr w:type="spellStart"/>
            <w:r>
              <w:rPr>
                <w:rFonts w:ascii="Verdana" w:eastAsia="Verdana" w:hAnsi="Verdana" w:cs="Verdana"/>
                <w:color w:val="000000"/>
                <w:sz w:val="24"/>
                <w:szCs w:val="24"/>
              </w:rPr>
              <w:t>doubleword</w:t>
            </w:r>
            <w:proofErr w:type="spellEnd"/>
            <w:r>
              <w:rPr>
                <w:rFonts w:ascii="Verdana" w:eastAsia="Verdana" w:hAnsi="Verdana" w:cs="Verdana"/>
                <w:color w:val="000000"/>
                <w:sz w:val="24"/>
                <w:szCs w:val="24"/>
              </w:rPr>
              <w:t xml:space="preserve">, 32-bit word, 16-bit </w:t>
            </w:r>
            <w:proofErr w:type="spellStart"/>
            <w:r>
              <w:rPr>
                <w:rFonts w:ascii="Verdana" w:eastAsia="Verdana" w:hAnsi="Verdana" w:cs="Verdana"/>
                <w:color w:val="000000"/>
                <w:sz w:val="24"/>
                <w:szCs w:val="24"/>
              </w:rPr>
              <w:t>halfword</w:t>
            </w:r>
            <w:proofErr w:type="spellEnd"/>
            <w:r>
              <w:rPr>
                <w:rFonts w:ascii="Verdana" w:eastAsia="Verdana" w:hAnsi="Verdana" w:cs="Verdana"/>
                <w:color w:val="000000"/>
                <w:sz w:val="24"/>
                <w:szCs w:val="24"/>
              </w:rPr>
              <w:t xml:space="preserve">, or 8-bit byte, or a pair of words or </w:t>
            </w:r>
            <w:proofErr w:type="spellStart"/>
            <w:r>
              <w:rPr>
                <w:rFonts w:ascii="Verdana" w:eastAsia="Verdana" w:hAnsi="Verdana" w:cs="Verdana"/>
                <w:color w:val="000000"/>
                <w:sz w:val="24"/>
                <w:szCs w:val="24"/>
              </w:rPr>
              <w:t>doublewords</w:t>
            </w:r>
            <w:proofErr w:type="spellEnd"/>
            <w:r>
              <w:rPr>
                <w:rFonts w:ascii="Verdana" w:eastAsia="Verdana" w:hAnsi="Verdana" w:cs="Verdana"/>
                <w:color w:val="000000"/>
                <w:sz w:val="24"/>
                <w:szCs w:val="24"/>
              </w:rPr>
              <w:t xml:space="preserve">. Byte and </w:t>
            </w:r>
            <w:proofErr w:type="spellStart"/>
            <w:r>
              <w:rPr>
                <w:rFonts w:ascii="Verdana" w:eastAsia="Verdana" w:hAnsi="Verdana" w:cs="Verdana"/>
                <w:color w:val="000000"/>
                <w:sz w:val="24"/>
                <w:szCs w:val="24"/>
              </w:rPr>
              <w:t>halfword</w:t>
            </w:r>
            <w:proofErr w:type="spellEnd"/>
            <w:r>
              <w:rPr>
                <w:rFonts w:ascii="Verdana" w:eastAsia="Verdana" w:hAnsi="Verdana" w:cs="Verdana"/>
                <w:color w:val="000000"/>
                <w:sz w:val="24"/>
                <w:szCs w:val="24"/>
              </w:rPr>
              <w:t xml:space="preserve"> loads can either be sign-extended or zero-extended to fill the 32-bit register. You can also load and sign-extend a signed byte, </w:t>
            </w:r>
            <w:proofErr w:type="spellStart"/>
            <w:r>
              <w:rPr>
                <w:rFonts w:ascii="Verdana" w:eastAsia="Verdana" w:hAnsi="Verdana" w:cs="Verdana"/>
                <w:color w:val="000000"/>
                <w:sz w:val="24"/>
                <w:szCs w:val="24"/>
              </w:rPr>
              <w:t>halfword</w:t>
            </w:r>
            <w:proofErr w:type="spellEnd"/>
            <w:r>
              <w:rPr>
                <w:rFonts w:ascii="Verdana" w:eastAsia="Verdana" w:hAnsi="Verdana" w:cs="Verdana"/>
                <w:color w:val="000000"/>
                <w:sz w:val="24"/>
                <w:szCs w:val="24"/>
              </w:rPr>
              <w:t xml:space="preserve"> or word into a 64-bit register, or load a pair of signed words into two 64-bit registers.</w:t>
            </w:r>
          </w:p>
        </w:tc>
      </w:tr>
      <w:tr w:rsidR="00641C3C" w:rsidTr="009C29BB">
        <w:trPr>
          <w:trHeight w:val="1180"/>
        </w:trPr>
        <w:tc>
          <w:tcPr>
            <w:tcW w:w="1971"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48"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System register access</w:t>
            </w:r>
          </w:p>
        </w:tc>
        <w:tc>
          <w:tcPr>
            <w:tcW w:w="7379" w:type="dxa"/>
            <w:tcBorders>
              <w:top w:val="single" w:sz="8" w:space="0" w:color="000000"/>
              <w:left w:val="single" w:sz="4" w:space="0" w:color="000000"/>
              <w:bottom w:val="single" w:sz="8" w:space="0" w:color="000000"/>
              <w:right w:val="single" w:sz="4" w:space="0" w:color="000000"/>
            </w:tcBorders>
            <w:tcMar>
              <w:top w:w="120" w:type="dxa"/>
              <w:left w:w="120" w:type="dxa"/>
              <w:bottom w:w="120" w:type="dxa"/>
              <w:right w:w="120" w:type="dxa"/>
            </w:tcMar>
            <w:vAlign w:val="center"/>
          </w:tcPr>
          <w:p w:rsidR="00641C3C" w:rsidRDefault="00641C3C" w:rsidP="009C29B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Verdana" w:eastAsia="Verdana" w:hAnsi="Verdana" w:cs="Verdana"/>
                <w:color w:val="000000"/>
                <w:sz w:val="24"/>
                <w:szCs w:val="24"/>
              </w:rPr>
              <w:t>These instructions move the contents of a system register to or from a general-purpose register.</w:t>
            </w:r>
          </w:p>
        </w:tc>
      </w:tr>
    </w:tbl>
    <w:p w:rsidR="00641C3C" w:rsidRDefault="00641C3C" w:rsidP="00641C3C">
      <w:pPr>
        <w:spacing w:after="240"/>
      </w:pPr>
      <w:r>
        <w:br/>
      </w:r>
      <w:r>
        <w:br/>
      </w:r>
      <w:r>
        <w:br/>
      </w:r>
      <w:r>
        <w:br/>
      </w:r>
      <w:r>
        <w:br/>
      </w:r>
    </w:p>
    <w:p w:rsidR="00641C3C" w:rsidRDefault="00641C3C" w:rsidP="00641C3C">
      <w:pPr>
        <w:numPr>
          <w:ilvl w:val="0"/>
          <w:numId w:val="10"/>
        </w:numPr>
        <w:pBdr>
          <w:top w:val="nil"/>
          <w:left w:val="nil"/>
          <w:bottom w:val="nil"/>
          <w:right w:val="nil"/>
          <w:between w:val="nil"/>
        </w:pBdr>
        <w:spacing w:before="120" w:after="120" w:line="240" w:lineRule="auto"/>
        <w:rPr>
          <w:b/>
          <w:color w:val="333E48"/>
        </w:rPr>
      </w:pPr>
      <w:r>
        <w:rPr>
          <w:rFonts w:ascii="Helvetica Neue" w:eastAsia="Helvetica Neue" w:hAnsi="Helvetica Neue" w:cs="Helvetica Neue"/>
          <w:b/>
          <w:color w:val="333E48"/>
          <w:sz w:val="48"/>
          <w:szCs w:val="48"/>
        </w:rPr>
        <w:t>Armv8-A Architecture</w:t>
      </w:r>
    </w:p>
    <w:p w:rsidR="00641C3C" w:rsidRDefault="00641C3C" w:rsidP="00641C3C">
      <w:pPr>
        <w:pBdr>
          <w:top w:val="nil"/>
          <w:left w:val="nil"/>
          <w:bottom w:val="nil"/>
          <w:right w:val="nil"/>
          <w:between w:val="nil"/>
        </w:pBdr>
        <w:spacing w:after="240" w:line="240" w:lineRule="auto"/>
        <w:rPr>
          <w:rFonts w:ascii="Times New Roman" w:eastAsia="Times New Roman" w:hAnsi="Times New Roman" w:cs="Times New Roman"/>
          <w:color w:val="000000"/>
          <w:sz w:val="24"/>
          <w:szCs w:val="24"/>
        </w:rPr>
      </w:pPr>
      <w:r>
        <w:rPr>
          <w:rFonts w:ascii="Helvetica Neue" w:eastAsia="Helvetica Neue" w:hAnsi="Helvetica Neue" w:cs="Helvetica Neue"/>
          <w:color w:val="333E48"/>
          <w:sz w:val="28"/>
          <w:szCs w:val="28"/>
        </w:rPr>
        <w:t>The Armv8-</w:t>
      </w:r>
      <w:proofErr w:type="gramStart"/>
      <w:r>
        <w:rPr>
          <w:rFonts w:ascii="Helvetica Neue" w:eastAsia="Helvetica Neue" w:hAnsi="Helvetica Neue" w:cs="Helvetica Neue"/>
          <w:color w:val="333E48"/>
          <w:sz w:val="28"/>
          <w:szCs w:val="28"/>
        </w:rPr>
        <w:t>A</w:t>
      </w:r>
      <w:proofErr w:type="gramEnd"/>
      <w:r>
        <w:rPr>
          <w:rFonts w:ascii="Helvetica Neue" w:eastAsia="Helvetica Neue" w:hAnsi="Helvetica Neue" w:cs="Helvetica Neue"/>
          <w:color w:val="333E48"/>
          <w:sz w:val="28"/>
          <w:szCs w:val="28"/>
        </w:rPr>
        <w:t xml:space="preserve"> architecture is the latest generation Arm architecture targeted at the Applications ('A') profile. </w:t>
      </w:r>
    </w:p>
    <w:p w:rsidR="00641C3C" w:rsidRDefault="00641C3C" w:rsidP="00641C3C">
      <w:pPr>
        <w:pBdr>
          <w:top w:val="nil"/>
          <w:left w:val="nil"/>
          <w:bottom w:val="nil"/>
          <w:right w:val="nil"/>
          <w:between w:val="nil"/>
        </w:pBdr>
        <w:spacing w:after="240" w:line="240" w:lineRule="auto"/>
        <w:rPr>
          <w:rFonts w:ascii="Times New Roman" w:eastAsia="Times New Roman" w:hAnsi="Times New Roman" w:cs="Times New Roman"/>
          <w:color w:val="000000"/>
          <w:sz w:val="24"/>
          <w:szCs w:val="24"/>
        </w:rPr>
      </w:pPr>
      <w:r>
        <w:rPr>
          <w:rFonts w:ascii="Helvetica Neue" w:eastAsia="Helvetica Neue" w:hAnsi="Helvetica Neue" w:cs="Helvetica Neue"/>
          <w:color w:val="333E48"/>
          <w:sz w:val="28"/>
          <w:szCs w:val="28"/>
        </w:rPr>
        <w:t xml:space="preserve">It introduces the ability to use 64-bit and 32-bit Execution states, known as AArch64 and AArch32 respectively. The AArch64 Execution state supports the A64 instruction </w:t>
      </w:r>
      <w:proofErr w:type="gramStart"/>
      <w:r>
        <w:rPr>
          <w:rFonts w:ascii="Helvetica Neue" w:eastAsia="Helvetica Neue" w:hAnsi="Helvetica Neue" w:cs="Helvetica Neue"/>
          <w:color w:val="333E48"/>
          <w:sz w:val="28"/>
          <w:szCs w:val="28"/>
        </w:rPr>
        <w:t>set,</w:t>
      </w:r>
      <w:proofErr w:type="gramEnd"/>
      <w:r>
        <w:rPr>
          <w:rFonts w:ascii="Helvetica Neue" w:eastAsia="Helvetica Neue" w:hAnsi="Helvetica Neue" w:cs="Helvetica Neue"/>
          <w:color w:val="333E48"/>
          <w:sz w:val="28"/>
          <w:szCs w:val="28"/>
        </w:rPr>
        <w:t xml:space="preserve"> holds addresses in 64-bit registers and allows instructions in the base instruction set to use 64-bit registers for their processing. The AArch32 </w:t>
      </w:r>
      <w:r>
        <w:rPr>
          <w:rFonts w:ascii="Helvetica Neue" w:eastAsia="Helvetica Neue" w:hAnsi="Helvetica Neue" w:cs="Helvetica Neue"/>
          <w:color w:val="333E48"/>
          <w:sz w:val="28"/>
          <w:szCs w:val="28"/>
        </w:rPr>
        <w:lastRenderedPageBreak/>
        <w:t>Execution state is a 32-bit Execution state that preserves backwards compatibility with the Armv7-</w:t>
      </w:r>
      <w:proofErr w:type="gramStart"/>
      <w:r>
        <w:rPr>
          <w:rFonts w:ascii="Helvetica Neue" w:eastAsia="Helvetica Neue" w:hAnsi="Helvetica Neue" w:cs="Helvetica Neue"/>
          <w:color w:val="333E48"/>
          <w:sz w:val="28"/>
          <w:szCs w:val="28"/>
        </w:rPr>
        <w:t>A</w:t>
      </w:r>
      <w:proofErr w:type="gramEnd"/>
      <w:r>
        <w:rPr>
          <w:rFonts w:ascii="Helvetica Neue" w:eastAsia="Helvetica Neue" w:hAnsi="Helvetica Neue" w:cs="Helvetica Neue"/>
          <w:color w:val="333E48"/>
          <w:sz w:val="28"/>
          <w:szCs w:val="28"/>
        </w:rPr>
        <w:t xml:space="preserve"> architecture and enhances that profile so that it can support some features included in the AArch64 state. It supports the </w:t>
      </w:r>
      <w:hyperlink r:id="rId46">
        <w:r>
          <w:rPr>
            <w:rFonts w:ascii="inherit" w:eastAsia="inherit" w:hAnsi="inherit" w:cs="inherit"/>
            <w:color w:val="002B49"/>
            <w:sz w:val="28"/>
            <w:szCs w:val="28"/>
            <w:u w:val="single"/>
          </w:rPr>
          <w:t>T32</w:t>
        </w:r>
      </w:hyperlink>
      <w:r>
        <w:rPr>
          <w:rFonts w:ascii="Helvetica Neue" w:eastAsia="Helvetica Neue" w:hAnsi="Helvetica Neue" w:cs="Helvetica Neue"/>
          <w:color w:val="333E48"/>
          <w:sz w:val="28"/>
          <w:szCs w:val="28"/>
        </w:rPr>
        <w:t> and </w:t>
      </w:r>
      <w:hyperlink r:id="rId47">
        <w:r>
          <w:rPr>
            <w:rFonts w:ascii="inherit" w:eastAsia="inherit" w:hAnsi="inherit" w:cs="inherit"/>
            <w:color w:val="002B49"/>
            <w:sz w:val="28"/>
            <w:szCs w:val="28"/>
            <w:u w:val="single"/>
          </w:rPr>
          <w:t>A32</w:t>
        </w:r>
      </w:hyperlink>
      <w:r>
        <w:rPr>
          <w:rFonts w:ascii="Helvetica Neue" w:eastAsia="Helvetica Neue" w:hAnsi="Helvetica Neue" w:cs="Helvetica Neue"/>
          <w:color w:val="333E48"/>
          <w:sz w:val="28"/>
          <w:szCs w:val="28"/>
        </w:rPr>
        <w:t> instruction sets.</w:t>
      </w:r>
    </w:p>
    <w:p w:rsidR="00641C3C" w:rsidRDefault="00641C3C" w:rsidP="00641C3C">
      <w:pPr>
        <w:pBdr>
          <w:top w:val="nil"/>
          <w:left w:val="nil"/>
          <w:bottom w:val="nil"/>
          <w:right w:val="nil"/>
          <w:between w:val="nil"/>
        </w:pBdr>
        <w:spacing w:after="240" w:line="240" w:lineRule="auto"/>
        <w:rPr>
          <w:rFonts w:ascii="Times New Roman" w:eastAsia="Times New Roman" w:hAnsi="Times New Roman" w:cs="Times New Roman"/>
          <w:color w:val="000000"/>
          <w:sz w:val="24"/>
          <w:szCs w:val="24"/>
        </w:rPr>
      </w:pPr>
      <w:r>
        <w:rPr>
          <w:rFonts w:ascii="Helvetica Neue" w:eastAsia="Helvetica Neue" w:hAnsi="Helvetica Neue" w:cs="Helvetica Neue"/>
          <w:color w:val="333E48"/>
          <w:sz w:val="28"/>
          <w:szCs w:val="28"/>
        </w:rPr>
        <w:t>Armv8-A is the only profile that supports AArch64 execution, where the relationship between AArch64 and AArch32 is known as </w:t>
      </w:r>
      <w:proofErr w:type="spellStart"/>
      <w:r>
        <w:rPr>
          <w:rFonts w:ascii="Helvetica Neue" w:eastAsia="Helvetica Neue" w:hAnsi="Helvetica Neue" w:cs="Helvetica Neue"/>
          <w:i/>
          <w:color w:val="333E48"/>
          <w:sz w:val="28"/>
          <w:szCs w:val="28"/>
        </w:rPr>
        <w:t>interprocessing</w:t>
      </w:r>
      <w:proofErr w:type="spellEnd"/>
      <w:r>
        <w:rPr>
          <w:rFonts w:ascii="Helvetica Neue" w:eastAsia="Helvetica Neue" w:hAnsi="Helvetica Neue" w:cs="Helvetica Neue"/>
          <w:color w:val="333E48"/>
          <w:sz w:val="28"/>
          <w:szCs w:val="28"/>
        </w:rPr>
        <w:t>. In addition, the Armv8-</w:t>
      </w:r>
      <w:proofErr w:type="gramStart"/>
      <w:r>
        <w:rPr>
          <w:rFonts w:ascii="Helvetica Neue" w:eastAsia="Helvetica Neue" w:hAnsi="Helvetica Neue" w:cs="Helvetica Neue"/>
          <w:color w:val="333E48"/>
          <w:sz w:val="28"/>
          <w:szCs w:val="28"/>
        </w:rPr>
        <w:t>A</w:t>
      </w:r>
      <w:proofErr w:type="gramEnd"/>
      <w:r>
        <w:rPr>
          <w:rFonts w:ascii="Helvetica Neue" w:eastAsia="Helvetica Neue" w:hAnsi="Helvetica Neue" w:cs="Helvetica Neue"/>
          <w:color w:val="333E48"/>
          <w:sz w:val="28"/>
          <w:szCs w:val="28"/>
        </w:rPr>
        <w:t xml:space="preserve"> architecture allows different levels of AArch64 and AArch32 support, for example:</w:t>
      </w:r>
    </w:p>
    <w:p w:rsidR="00641C3C" w:rsidRDefault="00641C3C" w:rsidP="00641C3C">
      <w:pPr>
        <w:numPr>
          <w:ilvl w:val="0"/>
          <w:numId w:val="12"/>
        </w:numPr>
        <w:pBdr>
          <w:top w:val="nil"/>
          <w:left w:val="nil"/>
          <w:bottom w:val="nil"/>
          <w:right w:val="nil"/>
          <w:between w:val="nil"/>
        </w:pBdr>
        <w:spacing w:after="0" w:line="240" w:lineRule="auto"/>
        <w:rPr>
          <w:color w:val="333E48"/>
        </w:rPr>
      </w:pPr>
      <w:r>
        <w:rPr>
          <w:rFonts w:ascii="Helvetica Neue" w:eastAsia="Helvetica Neue" w:hAnsi="Helvetica Neue" w:cs="Helvetica Neue"/>
          <w:color w:val="333E48"/>
          <w:sz w:val="28"/>
          <w:szCs w:val="28"/>
        </w:rPr>
        <w:t>AArch64 only designs.</w:t>
      </w:r>
    </w:p>
    <w:p w:rsidR="00641C3C" w:rsidRDefault="00641C3C" w:rsidP="00641C3C">
      <w:pPr>
        <w:numPr>
          <w:ilvl w:val="0"/>
          <w:numId w:val="12"/>
        </w:numPr>
        <w:pBdr>
          <w:top w:val="nil"/>
          <w:left w:val="nil"/>
          <w:bottom w:val="nil"/>
          <w:right w:val="nil"/>
          <w:between w:val="nil"/>
        </w:pBdr>
        <w:spacing w:after="0" w:line="240" w:lineRule="auto"/>
        <w:rPr>
          <w:color w:val="333E48"/>
        </w:rPr>
      </w:pPr>
      <w:r>
        <w:rPr>
          <w:rFonts w:ascii="Helvetica Neue" w:eastAsia="Helvetica Neue" w:hAnsi="Helvetica Neue" w:cs="Helvetica Neue"/>
          <w:color w:val="333E48"/>
          <w:sz w:val="28"/>
          <w:szCs w:val="28"/>
        </w:rPr>
        <w:t>AArch64 designs that also support AArch32 operating systems/virtual machines.</w:t>
      </w:r>
    </w:p>
    <w:p w:rsidR="00641C3C" w:rsidRDefault="00641C3C" w:rsidP="00641C3C">
      <w:pPr>
        <w:numPr>
          <w:ilvl w:val="0"/>
          <w:numId w:val="12"/>
        </w:numPr>
        <w:pBdr>
          <w:top w:val="nil"/>
          <w:left w:val="nil"/>
          <w:bottom w:val="nil"/>
          <w:right w:val="nil"/>
          <w:between w:val="nil"/>
        </w:pBdr>
        <w:spacing w:after="0" w:line="240" w:lineRule="auto"/>
        <w:rPr>
          <w:color w:val="333E48"/>
        </w:rPr>
      </w:pPr>
      <w:r>
        <w:rPr>
          <w:rFonts w:ascii="Helvetica Neue" w:eastAsia="Helvetica Neue" w:hAnsi="Helvetica Neue" w:cs="Helvetica Neue"/>
          <w:color w:val="333E48"/>
          <w:sz w:val="28"/>
          <w:szCs w:val="28"/>
        </w:rPr>
        <w:t>AArch64 support with AArch32 at (unprivileged) application level only</w:t>
      </w:r>
    </w:p>
    <w:p w:rsidR="00641C3C" w:rsidRDefault="00641C3C" w:rsidP="00641C3C">
      <w:pPr>
        <w:numPr>
          <w:ilvl w:val="0"/>
          <w:numId w:val="12"/>
        </w:numPr>
        <w:pBdr>
          <w:top w:val="nil"/>
          <w:left w:val="nil"/>
          <w:bottom w:val="nil"/>
          <w:right w:val="nil"/>
          <w:between w:val="nil"/>
        </w:pBdr>
        <w:spacing w:after="0" w:line="240" w:lineRule="auto"/>
        <w:rPr>
          <w:color w:val="333E48"/>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rPr>
          <w:rFonts w:ascii="Arial" w:eastAsia="Arial" w:hAnsi="Arial" w:cs="Arial"/>
          <w:color w:val="333E48"/>
          <w:sz w:val="20"/>
          <w:szCs w:val="20"/>
        </w:rPr>
      </w:pPr>
    </w:p>
    <w:p w:rsidR="00641C3C" w:rsidRDefault="00641C3C" w:rsidP="00641C3C">
      <w:pPr>
        <w:pBdr>
          <w:top w:val="nil"/>
          <w:left w:val="nil"/>
          <w:bottom w:val="nil"/>
          <w:right w:val="nil"/>
          <w:between w:val="nil"/>
        </w:pBdr>
        <w:spacing w:after="0" w:line="240" w:lineRule="auto"/>
        <w:ind w:left="360"/>
        <w:rPr>
          <w:rFonts w:ascii="Arial" w:eastAsia="Arial" w:hAnsi="Arial" w:cs="Arial"/>
          <w:b/>
          <w:color w:val="333E48"/>
          <w:sz w:val="20"/>
          <w:szCs w:val="20"/>
          <w:u w:val="single"/>
        </w:rPr>
      </w:pPr>
      <w:r>
        <w:rPr>
          <w:rFonts w:ascii="Arial" w:eastAsia="Arial" w:hAnsi="Arial" w:cs="Arial"/>
          <w:b/>
          <w:color w:val="333E48"/>
          <w:sz w:val="20"/>
          <w:szCs w:val="20"/>
          <w:u w:val="single"/>
        </w:rPr>
        <w:t xml:space="preserve">ARCHITECTURE </w:t>
      </w:r>
      <w:proofErr w:type="gramStart"/>
      <w:r>
        <w:rPr>
          <w:rFonts w:ascii="Arial" w:eastAsia="Arial" w:hAnsi="Arial" w:cs="Arial"/>
          <w:b/>
          <w:color w:val="333E48"/>
          <w:sz w:val="20"/>
          <w:szCs w:val="20"/>
          <w:u w:val="single"/>
        </w:rPr>
        <w:t>OF SD 450 PROCESSOR</w:t>
      </w:r>
      <w:proofErr w:type="gramEnd"/>
    </w:p>
    <w:p w:rsidR="00641C3C" w:rsidRDefault="00641C3C" w:rsidP="00641C3C">
      <w:pPr>
        <w:pBdr>
          <w:top w:val="nil"/>
          <w:left w:val="nil"/>
          <w:bottom w:val="nil"/>
          <w:right w:val="nil"/>
          <w:between w:val="nil"/>
        </w:pBdr>
        <w:spacing w:after="0" w:line="240" w:lineRule="auto"/>
        <w:rPr>
          <w:rFonts w:ascii="Arial" w:eastAsia="Arial" w:hAnsi="Arial" w:cs="Arial"/>
          <w:b/>
          <w:color w:val="333E48"/>
          <w:sz w:val="20"/>
          <w:szCs w:val="20"/>
          <w:u w:val="single"/>
        </w:rPr>
      </w:pPr>
    </w:p>
    <w:p w:rsidR="00641C3C" w:rsidRDefault="00641C3C" w:rsidP="00641C3C">
      <w:pPr>
        <w:pBdr>
          <w:top w:val="nil"/>
          <w:left w:val="nil"/>
          <w:bottom w:val="nil"/>
          <w:right w:val="nil"/>
          <w:between w:val="nil"/>
        </w:pBdr>
        <w:spacing w:after="0" w:line="240" w:lineRule="auto"/>
        <w:rPr>
          <w:rFonts w:ascii="Arial" w:eastAsia="Arial" w:hAnsi="Arial" w:cs="Arial"/>
          <w:b/>
          <w:color w:val="333E48"/>
          <w:sz w:val="20"/>
          <w:szCs w:val="20"/>
          <w:u w:val="single"/>
        </w:rPr>
      </w:pPr>
    </w:p>
    <w:p w:rsidR="00641C3C" w:rsidRDefault="00641C3C" w:rsidP="00641C3C">
      <w:pPr>
        <w:pBdr>
          <w:top w:val="nil"/>
          <w:left w:val="nil"/>
          <w:bottom w:val="nil"/>
          <w:right w:val="nil"/>
          <w:between w:val="nil"/>
        </w:pBdr>
        <w:spacing w:after="0" w:line="240" w:lineRule="auto"/>
        <w:rPr>
          <w:rFonts w:ascii="Arial" w:eastAsia="Arial" w:hAnsi="Arial" w:cs="Arial"/>
          <w:b/>
          <w:color w:val="333E48"/>
          <w:sz w:val="20"/>
          <w:szCs w:val="20"/>
          <w:u w:val="single"/>
        </w:rPr>
      </w:pPr>
    </w:p>
    <w:p w:rsidR="00641C3C" w:rsidRDefault="00641C3C" w:rsidP="00641C3C">
      <w:pPr>
        <w:pBdr>
          <w:top w:val="nil"/>
          <w:left w:val="nil"/>
          <w:bottom w:val="nil"/>
          <w:right w:val="nil"/>
          <w:between w:val="nil"/>
        </w:pBdr>
        <w:spacing w:after="0" w:line="240" w:lineRule="auto"/>
        <w:rPr>
          <w:rFonts w:ascii="Arial" w:eastAsia="Arial" w:hAnsi="Arial" w:cs="Arial"/>
          <w:b/>
          <w:color w:val="333E48"/>
          <w:sz w:val="20"/>
          <w:szCs w:val="20"/>
          <w:u w:val="single"/>
        </w:rPr>
      </w:pPr>
    </w:p>
    <w:p w:rsidR="00641C3C" w:rsidRDefault="00641C3C" w:rsidP="00641C3C">
      <w:pPr>
        <w:numPr>
          <w:ilvl w:val="0"/>
          <w:numId w:val="12"/>
        </w:numPr>
        <w:pBdr>
          <w:top w:val="nil"/>
          <w:left w:val="single" w:sz="36" w:space="14" w:color="999999"/>
          <w:bottom w:val="nil"/>
          <w:right w:val="nil"/>
          <w:between w:val="nil"/>
        </w:pBdr>
        <w:shd w:val="clear" w:color="auto" w:fill="FFFFFF"/>
        <w:spacing w:after="0" w:line="240" w:lineRule="auto"/>
        <w:rPr>
          <w:color w:val="666666"/>
        </w:rPr>
      </w:pPr>
      <w:r>
        <w:rPr>
          <w:rFonts w:ascii="Arial" w:eastAsia="Arial" w:hAnsi="Arial" w:cs="Arial"/>
          <w:color w:val="666666"/>
          <w:sz w:val="31"/>
          <w:szCs w:val="31"/>
        </w:rPr>
        <w:t xml:space="preserve">Snapdragon 450 is an </w:t>
      </w:r>
      <w:proofErr w:type="spellStart"/>
      <w:r>
        <w:rPr>
          <w:rFonts w:ascii="Arial" w:eastAsia="Arial" w:hAnsi="Arial" w:cs="Arial"/>
          <w:color w:val="666666"/>
          <w:sz w:val="31"/>
          <w:szCs w:val="31"/>
        </w:rPr>
        <w:t>octa</w:t>
      </w:r>
      <w:proofErr w:type="spellEnd"/>
      <w:r>
        <w:rPr>
          <w:rFonts w:ascii="Arial" w:eastAsia="Arial" w:hAnsi="Arial" w:cs="Arial"/>
          <w:color w:val="666666"/>
          <w:sz w:val="31"/>
          <w:szCs w:val="31"/>
        </w:rPr>
        <w:t>-core processor and the first 14nm chip in the 400 series.</w:t>
      </w:r>
    </w:p>
    <w:p w:rsidR="00641C3C" w:rsidRDefault="00641C3C" w:rsidP="00641C3C">
      <w:pPr>
        <w:numPr>
          <w:ilvl w:val="0"/>
          <w:numId w:val="12"/>
        </w:numPr>
        <w:pBdr>
          <w:top w:val="nil"/>
          <w:left w:val="nil"/>
          <w:bottom w:val="nil"/>
          <w:right w:val="nil"/>
          <w:between w:val="nil"/>
        </w:pBdr>
        <w:rPr>
          <w:color w:val="000000"/>
        </w:rPr>
      </w:pPr>
      <w:r>
        <w:rPr>
          <w:rFonts w:ascii="Arial" w:eastAsia="Arial" w:hAnsi="Arial" w:cs="Arial"/>
          <w:color w:val="666666"/>
        </w:rPr>
        <w:br/>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xml:space="preserve">On May 9, 2017, Qualcomm introduced their mobile processors, the Snapdragon 630 and Snapdragon 660. Now the company has released a new mobile platform, the Snapdragon 450. Currently, Snapdragon 435 is the king of the 400 series and is present in </w:t>
      </w:r>
      <w:proofErr w:type="spellStart"/>
      <w:r>
        <w:rPr>
          <w:rFonts w:ascii="Arial" w:eastAsia="Arial" w:hAnsi="Arial" w:cs="Arial"/>
          <w:color w:val="666666"/>
        </w:rPr>
        <w:t>smartphones</w:t>
      </w:r>
      <w:proofErr w:type="spellEnd"/>
      <w:r>
        <w:rPr>
          <w:rFonts w:ascii="Arial" w:eastAsia="Arial" w:hAnsi="Arial" w:cs="Arial"/>
          <w:color w:val="666666"/>
        </w:rPr>
        <w:t xml:space="preserve"> like </w:t>
      </w:r>
      <w:proofErr w:type="spellStart"/>
      <w:r>
        <w:rPr>
          <w:rFonts w:ascii="Arial" w:eastAsia="Arial" w:hAnsi="Arial" w:cs="Arial"/>
          <w:color w:val="666666"/>
        </w:rPr>
        <w:t>Redmi</w:t>
      </w:r>
      <w:proofErr w:type="spellEnd"/>
      <w:r>
        <w:rPr>
          <w:rFonts w:ascii="Arial" w:eastAsia="Arial" w:hAnsi="Arial" w:cs="Arial"/>
          <w:color w:val="666666"/>
        </w:rPr>
        <w:t xml:space="preserve"> 4X and </w:t>
      </w:r>
      <w:proofErr w:type="spellStart"/>
      <w:r>
        <w:rPr>
          <w:rFonts w:ascii="Arial" w:eastAsia="Arial" w:hAnsi="Arial" w:cs="Arial"/>
          <w:color w:val="666666"/>
        </w:rPr>
        <w:t>Huawei</w:t>
      </w:r>
      <w:proofErr w:type="spellEnd"/>
      <w:r>
        <w:rPr>
          <w:rFonts w:ascii="Arial" w:eastAsia="Arial" w:hAnsi="Arial" w:cs="Arial"/>
          <w:color w:val="666666"/>
        </w:rPr>
        <w:t xml:space="preserve"> Y7 Prime.</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xml:space="preserve">The Snapdragon 450 is an </w:t>
      </w:r>
      <w:proofErr w:type="spellStart"/>
      <w:r>
        <w:rPr>
          <w:rFonts w:ascii="Arial" w:eastAsia="Arial" w:hAnsi="Arial" w:cs="Arial"/>
          <w:color w:val="666666"/>
        </w:rPr>
        <w:t>octa</w:t>
      </w:r>
      <w:proofErr w:type="spellEnd"/>
      <w:r>
        <w:rPr>
          <w:rFonts w:ascii="Arial" w:eastAsia="Arial" w:hAnsi="Arial" w:cs="Arial"/>
          <w:color w:val="666666"/>
        </w:rPr>
        <w:t xml:space="preserve">-core processor. It is the first 14nm chip in the 400 series. All its predecessors are based on 28nm designs. The processor has 8 ARM Cortex-A53 cores with clock speeds of 1.8 </w:t>
      </w:r>
      <w:proofErr w:type="spellStart"/>
      <w:r>
        <w:rPr>
          <w:rFonts w:ascii="Arial" w:eastAsia="Arial" w:hAnsi="Arial" w:cs="Arial"/>
          <w:color w:val="666666"/>
        </w:rPr>
        <w:t>GHz.The</w:t>
      </w:r>
      <w:proofErr w:type="spellEnd"/>
      <w:r>
        <w:rPr>
          <w:rFonts w:ascii="Arial" w:eastAsia="Arial" w:hAnsi="Arial" w:cs="Arial"/>
          <w:color w:val="666666"/>
        </w:rPr>
        <w:t xml:space="preserve"> Qualcomm Technologies advanced 64-bit CPU architecture is designed to tackle the toughest mobile workloads. The firm claims that its Qualcomm </w:t>
      </w:r>
      <w:proofErr w:type="spellStart"/>
      <w:r>
        <w:rPr>
          <w:rFonts w:ascii="Arial" w:eastAsia="Arial" w:hAnsi="Arial" w:cs="Arial"/>
          <w:color w:val="666666"/>
        </w:rPr>
        <w:t>Adreno</w:t>
      </w:r>
      <w:proofErr w:type="spellEnd"/>
      <w:r>
        <w:rPr>
          <w:rFonts w:ascii="Arial" w:eastAsia="Arial" w:hAnsi="Arial" w:cs="Arial"/>
          <w:color w:val="666666"/>
        </w:rPr>
        <w:t xml:space="preserve"> 506 GPU gives </w:t>
      </w:r>
      <w:proofErr w:type="spellStart"/>
      <w:r>
        <w:rPr>
          <w:rFonts w:ascii="Arial" w:eastAsia="Arial" w:hAnsi="Arial" w:cs="Arial"/>
          <w:color w:val="666666"/>
        </w:rPr>
        <w:t>upto</w:t>
      </w:r>
      <w:proofErr w:type="spellEnd"/>
      <w:r>
        <w:rPr>
          <w:rFonts w:ascii="Arial" w:eastAsia="Arial" w:hAnsi="Arial" w:cs="Arial"/>
          <w:color w:val="666666"/>
        </w:rPr>
        <w:t xml:space="preserve"> 25% higher performance.</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xml:space="preserve">The Qualcomm Snapdragon 450 processor adds more value to 400 series by enhancing the power performance, camera, and multimedia and connectivity </w:t>
      </w:r>
      <w:r>
        <w:rPr>
          <w:rFonts w:ascii="Arial" w:eastAsia="Arial" w:hAnsi="Arial" w:cs="Arial"/>
          <w:color w:val="666666"/>
        </w:rPr>
        <w:lastRenderedPageBreak/>
        <w:t xml:space="preserve">technologies. The launch </w:t>
      </w:r>
      <w:proofErr w:type="gramStart"/>
      <w:r>
        <w:rPr>
          <w:rFonts w:ascii="Arial" w:eastAsia="Arial" w:hAnsi="Arial" w:cs="Arial"/>
          <w:color w:val="666666"/>
        </w:rPr>
        <w:t>time of the apps are</w:t>
      </w:r>
      <w:proofErr w:type="gramEnd"/>
      <w:r>
        <w:rPr>
          <w:rFonts w:ascii="Arial" w:eastAsia="Arial" w:hAnsi="Arial" w:cs="Arial"/>
          <w:color w:val="666666"/>
        </w:rPr>
        <w:t xml:space="preserve"> faster. </w:t>
      </w:r>
      <w:proofErr w:type="spellStart"/>
      <w:r>
        <w:rPr>
          <w:rFonts w:ascii="Arial" w:eastAsia="Arial" w:hAnsi="Arial" w:cs="Arial"/>
          <w:color w:val="666666"/>
        </w:rPr>
        <w:t>Upto</w:t>
      </w:r>
      <w:proofErr w:type="spellEnd"/>
      <w:r>
        <w:rPr>
          <w:rFonts w:ascii="Arial" w:eastAsia="Arial" w:hAnsi="Arial" w:cs="Arial"/>
          <w:color w:val="666666"/>
        </w:rPr>
        <w:t xml:space="preserve"> 20% faster app launch time for social apps and emails, 15% for Maps and over 10% for Games.</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i/>
          <w:color w:val="666666"/>
        </w:rPr>
        <w:t>Display</w:t>
      </w:r>
      <w:r>
        <w:rPr>
          <w:rFonts w:ascii="Arial" w:eastAsia="Arial" w:hAnsi="Arial" w:cs="Arial"/>
          <w:color w:val="666666"/>
        </w:rPr>
        <w:t>: Supports high-quality display plus enhanced power saving.</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i/>
          <w:color w:val="666666"/>
        </w:rPr>
        <w:t> </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i/>
          <w:color w:val="666666"/>
        </w:rPr>
        <w:t>Battery</w:t>
      </w:r>
      <w:r>
        <w:rPr>
          <w:rFonts w:ascii="Arial" w:eastAsia="Arial" w:hAnsi="Arial" w:cs="Arial"/>
          <w:color w:val="666666"/>
        </w:rPr>
        <w:t xml:space="preserve">: The Snapdragon 450 provides </w:t>
      </w:r>
      <w:proofErr w:type="spellStart"/>
      <w:r>
        <w:rPr>
          <w:rFonts w:ascii="Arial" w:eastAsia="Arial" w:hAnsi="Arial" w:cs="Arial"/>
          <w:color w:val="666666"/>
        </w:rPr>
        <w:t>upto</w:t>
      </w:r>
      <w:proofErr w:type="spellEnd"/>
      <w:r>
        <w:rPr>
          <w:rFonts w:ascii="Arial" w:eastAsia="Arial" w:hAnsi="Arial" w:cs="Arial"/>
          <w:color w:val="666666"/>
        </w:rPr>
        <w:t xml:space="preserve"> 4 hours longer battery life and 25% higher. It has Qualcomm Quick Charge 3.0 which enables zero to 85% charge in just 35 minutes and is </w:t>
      </w:r>
      <w:proofErr w:type="spellStart"/>
      <w:r>
        <w:rPr>
          <w:rFonts w:ascii="Arial" w:eastAsia="Arial" w:hAnsi="Arial" w:cs="Arial"/>
          <w:color w:val="666666"/>
        </w:rPr>
        <w:t>upto</w:t>
      </w:r>
      <w:proofErr w:type="spellEnd"/>
      <w:r>
        <w:rPr>
          <w:rFonts w:ascii="Arial" w:eastAsia="Arial" w:hAnsi="Arial" w:cs="Arial"/>
          <w:color w:val="666666"/>
        </w:rPr>
        <w:t xml:space="preserve"> 27% faster and 45% more efficient than its prior generations.</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i/>
          <w:color w:val="666666"/>
        </w:rPr>
        <w:t>Camera and video:</w:t>
      </w:r>
      <w:r>
        <w:rPr>
          <w:rFonts w:ascii="Arial" w:eastAsia="Arial" w:hAnsi="Arial" w:cs="Arial"/>
          <w:color w:val="666666"/>
        </w:rPr>
        <w:t xml:space="preserve"> The Snapdragon 450 is the first in the 400-tier to support real-time </w:t>
      </w:r>
      <w:proofErr w:type="spellStart"/>
      <w:r>
        <w:rPr>
          <w:rFonts w:ascii="Arial" w:eastAsia="Arial" w:hAnsi="Arial" w:cs="Arial"/>
          <w:color w:val="666666"/>
        </w:rPr>
        <w:t>Bokeh</w:t>
      </w:r>
      <w:proofErr w:type="spellEnd"/>
      <w:r>
        <w:rPr>
          <w:rFonts w:ascii="Arial" w:eastAsia="Arial" w:hAnsi="Arial" w:cs="Arial"/>
          <w:color w:val="666666"/>
        </w:rPr>
        <w:t xml:space="preserve"> effects. It is also designed to improve on previous generations by including support for enhanced dual camera at 13+13MP, or single camera support up to 21MP; hybrid autofocus; and 1080p video capture and playback at up to 60fps, enabling slow motion capture. The Snapdragon 450 also includes support for 1920x1200 full HD displays, as well as the Qualcomm Hexagon DSP, which enables multimedia, camera and sensor processing at greater performance and lower power than the previous generation.</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i/>
          <w:color w:val="666666"/>
        </w:rPr>
        <w:t>USB</w:t>
      </w:r>
      <w:r>
        <w:rPr>
          <w:rFonts w:ascii="Arial" w:eastAsia="Arial" w:hAnsi="Arial" w:cs="Arial"/>
          <w:color w:val="666666"/>
        </w:rPr>
        <w:t xml:space="preserve">: This new processor has improved USB, USB 3.0. This USB significantly decreases the download time and enables faster data transfer. Maximum download speed becomes 5 </w:t>
      </w:r>
      <w:proofErr w:type="spellStart"/>
      <w:r>
        <w:rPr>
          <w:rFonts w:ascii="Arial" w:eastAsia="Arial" w:hAnsi="Arial" w:cs="Arial"/>
          <w:color w:val="666666"/>
        </w:rPr>
        <w:t>Gbps</w:t>
      </w:r>
      <w:proofErr w:type="spellEnd"/>
      <w:r>
        <w:rPr>
          <w:rFonts w:ascii="Arial" w:eastAsia="Arial" w:hAnsi="Arial" w:cs="Arial"/>
          <w:color w:val="666666"/>
        </w:rPr>
        <w:t>. Snapdragon 450 is the first in its tier to support fast data transfer.</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Along with these features, the Qualcomm Snapdragon 450 supports additional features Power Management, Speaker amp, touch, fingerprint, LTE version, spectral band and Audio Codec.</w:t>
      </w:r>
    </w:p>
    <w:p w:rsidR="00641C3C" w:rsidRDefault="00641C3C" w:rsidP="00641C3C">
      <w:pPr>
        <w:numPr>
          <w:ilvl w:val="0"/>
          <w:numId w:val="12"/>
        </w:numPr>
        <w:pBdr>
          <w:top w:val="nil"/>
          <w:left w:val="nil"/>
          <w:bottom w:val="nil"/>
          <w:right w:val="nil"/>
          <w:between w:val="nil"/>
        </w:pBdr>
        <w:shd w:val="clear" w:color="auto" w:fill="FFFFFF"/>
        <w:spacing w:after="0" w:line="240" w:lineRule="auto"/>
        <w:rPr>
          <w:color w:val="666666"/>
        </w:rPr>
      </w:pPr>
      <w:r>
        <w:rPr>
          <w:rFonts w:ascii="Arial" w:eastAsia="Arial" w:hAnsi="Arial" w:cs="Arial"/>
          <w:color w:val="666666"/>
        </w:rPr>
        <w:t> </w:t>
      </w:r>
      <w:r>
        <w:rPr>
          <w:noProof/>
        </w:rPr>
        <w:drawing>
          <wp:anchor distT="0" distB="0" distL="114300" distR="114300" simplePos="0" relativeHeight="251664384" behindDoc="0" locked="0" layoutInCell="1" allowOverlap="1">
            <wp:simplePos x="0" y="0"/>
            <wp:positionH relativeFrom="column">
              <wp:posOffset>266700</wp:posOffset>
            </wp:positionH>
            <wp:positionV relativeFrom="paragraph">
              <wp:posOffset>1492885</wp:posOffset>
            </wp:positionV>
            <wp:extent cx="5943600" cy="3296285"/>
            <wp:effectExtent l="0" t="0" r="0" b="0"/>
            <wp:wrapTopAndBottom distT="0" dist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943600" cy="3296285"/>
                    </a:xfrm>
                    <a:prstGeom prst="rect">
                      <a:avLst/>
                    </a:prstGeom>
                    <a:ln/>
                  </pic:spPr>
                </pic:pic>
              </a:graphicData>
            </a:graphic>
          </wp:anchor>
        </w:drawing>
      </w:r>
    </w:p>
    <w:p w:rsidR="00641C3C" w:rsidRDefault="00641C3C" w:rsidP="00641C3C">
      <w:pPr>
        <w:pBdr>
          <w:top w:val="nil"/>
          <w:left w:val="nil"/>
          <w:bottom w:val="nil"/>
          <w:right w:val="nil"/>
          <w:between w:val="nil"/>
        </w:pBdr>
        <w:shd w:val="clear" w:color="auto" w:fill="FFFFFF"/>
        <w:spacing w:after="0" w:line="240" w:lineRule="auto"/>
        <w:ind w:left="360"/>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65408" behindDoc="0" locked="0" layoutInCell="1" allowOverlap="1">
            <wp:simplePos x="0" y="0"/>
            <wp:positionH relativeFrom="column">
              <wp:posOffset>228600</wp:posOffset>
            </wp:positionH>
            <wp:positionV relativeFrom="paragraph">
              <wp:posOffset>351155</wp:posOffset>
            </wp:positionV>
            <wp:extent cx="5943600" cy="787527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943600" cy="7875270"/>
                    </a:xfrm>
                    <a:prstGeom prst="rect">
                      <a:avLst/>
                    </a:prstGeom>
                    <a:ln/>
                  </pic:spPr>
                </pic:pic>
              </a:graphicData>
            </a:graphic>
          </wp:anchor>
        </w:drawing>
      </w:r>
    </w:p>
    <w:tbl>
      <w:tblPr>
        <w:tblW w:w="9360" w:type="dxa"/>
        <w:tblLayout w:type="fixed"/>
        <w:tblLook w:val="0400"/>
      </w:tblPr>
      <w:tblGrid>
        <w:gridCol w:w="1154"/>
        <w:gridCol w:w="4103"/>
        <w:gridCol w:w="4103"/>
      </w:tblGrid>
      <w:tr w:rsidR="00641C3C" w:rsidTr="009C29BB">
        <w:tc>
          <w:tcPr>
            <w:tcW w:w="1154" w:type="dxa"/>
            <w:tcBorders>
              <w:top w:val="nil"/>
              <w:left w:val="nil"/>
              <w:bottom w:val="nil"/>
              <w:right w:val="nil"/>
            </w:tcBorders>
            <w:shd w:val="clear" w:color="auto" w:fill="EEEEEE"/>
          </w:tcPr>
          <w:p w:rsidR="00641C3C" w:rsidRDefault="00641C3C" w:rsidP="009C29BB">
            <w:pPr>
              <w:rPr>
                <w:rFonts w:ascii="Arial" w:eastAsia="Arial" w:hAnsi="Arial" w:cs="Arial"/>
                <w:color w:val="212121"/>
                <w:sz w:val="18"/>
                <w:szCs w:val="18"/>
              </w:rPr>
            </w:pPr>
            <w:r>
              <w:rPr>
                <w:rFonts w:ascii="Arial" w:eastAsia="Arial" w:hAnsi="Arial" w:cs="Arial"/>
                <w:i/>
                <w:color w:val="212121"/>
                <w:sz w:val="18"/>
                <w:szCs w:val="18"/>
              </w:rPr>
              <w:lastRenderedPageBreak/>
              <w:t> Change compare mode</w:t>
            </w:r>
          </w:p>
        </w:tc>
        <w:tc>
          <w:tcPr>
            <w:tcW w:w="4103" w:type="dxa"/>
            <w:tcBorders>
              <w:top w:val="nil"/>
              <w:left w:val="nil"/>
              <w:bottom w:val="nil"/>
            </w:tcBorders>
            <w:shd w:val="clear" w:color="auto" w:fill="EEEEEE"/>
          </w:tcPr>
          <w:p w:rsidR="00641C3C" w:rsidRDefault="00641C3C" w:rsidP="009C29BB">
            <w:pPr>
              <w:rPr>
                <w:rFonts w:ascii="Arial" w:eastAsia="Arial" w:hAnsi="Arial" w:cs="Arial"/>
                <w:color w:val="212121"/>
                <w:sz w:val="18"/>
                <w:szCs w:val="18"/>
              </w:rPr>
            </w:pPr>
            <w:r>
              <w:rPr>
                <w:rFonts w:ascii="Arial" w:eastAsia="Arial" w:hAnsi="Arial" w:cs="Arial"/>
                <w:noProof/>
                <w:color w:val="0000FF"/>
                <w:sz w:val="18"/>
                <w:szCs w:val="18"/>
              </w:rPr>
              <w:drawing>
                <wp:inline distT="0" distB="0" distL="0" distR="0">
                  <wp:extent cx="1524000" cy="2019300"/>
                  <wp:effectExtent l="0" t="0" r="0" b="0"/>
                  <wp:docPr id="15" name="image2.png" descr="Oppo A3&#10;MORE PICTURES"/>
                  <wp:cNvGraphicFramePr/>
                  <a:graphic xmlns:a="http://schemas.openxmlformats.org/drawingml/2006/main">
                    <a:graphicData uri="http://schemas.openxmlformats.org/drawingml/2006/picture">
                      <pic:pic xmlns:pic="http://schemas.openxmlformats.org/drawingml/2006/picture">
                        <pic:nvPicPr>
                          <pic:cNvPr id="0" name="image2.png" descr="Oppo A3&#10;MORE PICTURES"/>
                          <pic:cNvPicPr preferRelativeResize="0"/>
                        </pic:nvPicPr>
                        <pic:blipFill>
                          <a:blip r:embed="rId50"/>
                          <a:srcRect/>
                          <a:stretch>
                            <a:fillRect/>
                          </a:stretch>
                        </pic:blipFill>
                        <pic:spPr>
                          <a:xfrm>
                            <a:off x="0" y="0"/>
                            <a:ext cx="1524000" cy="2019300"/>
                          </a:xfrm>
                          <a:prstGeom prst="rect">
                            <a:avLst/>
                          </a:prstGeom>
                          <a:ln/>
                        </pic:spPr>
                      </pic:pic>
                    </a:graphicData>
                  </a:graphic>
                </wp:inline>
              </w:drawing>
            </w:r>
          </w:p>
          <w:p w:rsidR="00641C3C" w:rsidRDefault="00641C3C" w:rsidP="00641C3C">
            <w:pPr>
              <w:numPr>
                <w:ilvl w:val="0"/>
                <w:numId w:val="14"/>
              </w:numPr>
              <w:pBdr>
                <w:top w:val="nil"/>
                <w:left w:val="nil"/>
                <w:bottom w:val="nil"/>
                <w:right w:val="nil"/>
                <w:between w:val="nil"/>
              </w:pBdr>
              <w:spacing w:after="0" w:line="240" w:lineRule="auto"/>
              <w:ind w:left="0"/>
              <w:rPr>
                <w:color w:val="212121"/>
              </w:rPr>
            </w:pPr>
            <w:hyperlink r:id="rId51">
              <w:r>
                <w:rPr>
                  <w:rFonts w:ascii="inherit" w:eastAsia="inherit" w:hAnsi="inherit" w:cs="inherit"/>
                  <w:b/>
                  <w:color w:val="0000FF"/>
                  <w:sz w:val="23"/>
                  <w:szCs w:val="23"/>
                  <w:u w:val="single"/>
                </w:rPr>
                <w:t>Specs</w:t>
              </w:r>
            </w:hyperlink>
          </w:p>
        </w:tc>
        <w:tc>
          <w:tcPr>
            <w:tcW w:w="4103" w:type="dxa"/>
            <w:tcBorders>
              <w:top w:val="nil"/>
              <w:left w:val="nil"/>
              <w:bottom w:val="nil"/>
              <w:right w:val="nil"/>
            </w:tcBorders>
            <w:shd w:val="clear" w:color="auto" w:fill="EEEEEE"/>
          </w:tcPr>
          <w:p w:rsidR="00641C3C" w:rsidRDefault="00641C3C" w:rsidP="009C29BB">
            <w:pPr>
              <w:rPr>
                <w:rFonts w:ascii="Arial" w:eastAsia="Arial" w:hAnsi="Arial" w:cs="Arial"/>
                <w:color w:val="212121"/>
                <w:sz w:val="18"/>
                <w:szCs w:val="18"/>
              </w:rPr>
            </w:pPr>
            <w:r>
              <w:rPr>
                <w:rFonts w:ascii="Arial" w:eastAsia="Arial" w:hAnsi="Arial" w:cs="Arial"/>
                <w:noProof/>
                <w:color w:val="0000FF"/>
                <w:sz w:val="18"/>
                <w:szCs w:val="18"/>
              </w:rPr>
              <w:drawing>
                <wp:inline distT="0" distB="0" distL="0" distR="0">
                  <wp:extent cx="1524000" cy="2019300"/>
                  <wp:effectExtent l="0" t="0" r="0" b="0"/>
                  <wp:docPr id="18" name="image1.png" descr="Oppo F7&#10;MORE PICTURES"/>
                  <wp:cNvGraphicFramePr/>
                  <a:graphic xmlns:a="http://schemas.openxmlformats.org/drawingml/2006/main">
                    <a:graphicData uri="http://schemas.openxmlformats.org/drawingml/2006/picture">
                      <pic:pic xmlns:pic="http://schemas.openxmlformats.org/drawingml/2006/picture">
                        <pic:nvPicPr>
                          <pic:cNvPr id="0" name="image1.png" descr="Oppo F7&#10;MORE PICTURES"/>
                          <pic:cNvPicPr preferRelativeResize="0"/>
                        </pic:nvPicPr>
                        <pic:blipFill>
                          <a:blip r:embed="rId52"/>
                          <a:srcRect/>
                          <a:stretch>
                            <a:fillRect/>
                          </a:stretch>
                        </pic:blipFill>
                        <pic:spPr>
                          <a:xfrm>
                            <a:off x="0" y="0"/>
                            <a:ext cx="1524000" cy="2019300"/>
                          </a:xfrm>
                          <a:prstGeom prst="rect">
                            <a:avLst/>
                          </a:prstGeom>
                          <a:ln/>
                        </pic:spPr>
                      </pic:pic>
                    </a:graphicData>
                  </a:graphic>
                </wp:inline>
              </w:drawing>
            </w:r>
          </w:p>
          <w:p w:rsidR="00641C3C" w:rsidRDefault="00641C3C" w:rsidP="00641C3C">
            <w:pPr>
              <w:numPr>
                <w:ilvl w:val="0"/>
                <w:numId w:val="15"/>
              </w:numPr>
              <w:pBdr>
                <w:top w:val="nil"/>
                <w:left w:val="nil"/>
                <w:bottom w:val="nil"/>
                <w:right w:val="nil"/>
                <w:between w:val="nil"/>
              </w:pBdr>
              <w:spacing w:after="0" w:line="240" w:lineRule="auto"/>
              <w:ind w:left="0"/>
              <w:rPr>
                <w:color w:val="212121"/>
              </w:rPr>
            </w:pPr>
            <w:hyperlink r:id="rId53">
              <w:r>
                <w:rPr>
                  <w:rFonts w:ascii="inherit" w:eastAsia="inherit" w:hAnsi="inherit" w:cs="inherit"/>
                  <w:b/>
                  <w:color w:val="0000FF"/>
                  <w:sz w:val="23"/>
                  <w:szCs w:val="23"/>
                  <w:u w:val="single"/>
                </w:rPr>
                <w:t>Review</w:t>
              </w:r>
            </w:hyperlink>
          </w:p>
          <w:p w:rsidR="00641C3C" w:rsidRDefault="00641C3C" w:rsidP="00641C3C">
            <w:pPr>
              <w:numPr>
                <w:ilvl w:val="0"/>
                <w:numId w:val="15"/>
              </w:numPr>
              <w:pBdr>
                <w:top w:val="nil"/>
                <w:left w:val="nil"/>
                <w:bottom w:val="nil"/>
                <w:right w:val="nil"/>
                <w:between w:val="nil"/>
              </w:pBdr>
              <w:spacing w:after="0" w:line="240" w:lineRule="auto"/>
              <w:ind w:left="0"/>
              <w:rPr>
                <w:color w:val="212121"/>
              </w:rPr>
            </w:pPr>
            <w:hyperlink r:id="rId54">
              <w:r>
                <w:rPr>
                  <w:rFonts w:ascii="inherit" w:eastAsia="inherit" w:hAnsi="inherit" w:cs="inherit"/>
                  <w:b/>
                  <w:color w:val="0000FF"/>
                  <w:sz w:val="23"/>
                  <w:szCs w:val="23"/>
                  <w:u w:val="single"/>
                </w:rPr>
                <w:t>Specs</w:t>
              </w:r>
            </w:hyperlink>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5400" w:type="dxa"/>
        <w:tblBorders>
          <w:top w:val="single" w:sz="48" w:space="0" w:color="000000"/>
          <w:bottom w:val="single" w:sz="48" w:space="0" w:color="000000"/>
        </w:tblBorders>
        <w:tblLayout w:type="fixed"/>
        <w:tblLook w:val="0400"/>
      </w:tblPr>
      <w:tblGrid>
        <w:gridCol w:w="1200"/>
        <w:gridCol w:w="2124"/>
        <w:gridCol w:w="2076"/>
      </w:tblGrid>
      <w:tr w:rsidR="00641C3C" w:rsidTr="009C29BB">
        <w:tc>
          <w:tcPr>
            <w:tcW w:w="1200" w:type="dxa"/>
            <w:tcBorders>
              <w:top w:val="nil"/>
              <w:left w:val="nil"/>
              <w:bottom w:val="nil"/>
              <w:right w:val="nil"/>
            </w:tcBorders>
            <w:shd w:val="clear" w:color="auto" w:fill="EEEEEE"/>
            <w:vAlign w:val="cente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w:t>
            </w:r>
          </w:p>
        </w:tc>
        <w:tc>
          <w:tcPr>
            <w:tcW w:w="2124" w:type="dxa"/>
            <w:tcBorders>
              <w:top w:val="nil"/>
              <w:left w:val="nil"/>
              <w:bottom w:val="nil"/>
              <w:right w:val="single" w:sz="6" w:space="0" w:color="000000"/>
            </w:tcBorders>
            <w:shd w:val="clear" w:color="auto" w:fill="EEEEEE"/>
            <w:vAlign w:val="center"/>
          </w:tcPr>
          <w:p w:rsidR="00641C3C" w:rsidRDefault="00641C3C" w:rsidP="009C29BB">
            <w:pPr>
              <w:rPr>
                <w:color w:val="0000FF"/>
              </w:rPr>
            </w:pPr>
            <w:r w:rsidRPr="00273EC8">
              <w:rPr>
                <w:rFonts w:ascii="Calibri" w:eastAsia="Calibri" w:hAnsi="Calibri" w:cs="Calibri"/>
              </w:rPr>
              <w:fldChar w:fldCharType="begin"/>
            </w:r>
            <w:r>
              <w:instrText xml:space="preserve"> HYPERLINK "https://m.gsmarena.com/oppo_a3-9168.php" </w:instrText>
            </w:r>
            <w:r w:rsidRPr="00273EC8">
              <w:rPr>
                <w:rFonts w:ascii="Calibri" w:eastAsia="Calibri" w:hAnsi="Calibri" w:cs="Calibri"/>
              </w:rPr>
              <w:fldChar w:fldCharType="separate"/>
            </w:r>
          </w:p>
          <w:p w:rsidR="00641C3C" w:rsidRDefault="00641C3C" w:rsidP="009C29BB">
            <w:pPr>
              <w:pStyle w:val="Heading3"/>
              <w:spacing w:before="0" w:after="150"/>
              <w:jc w:val="center"/>
              <w:rPr>
                <w:rFonts w:ascii="Helvetica Neue" w:eastAsia="Helvetica Neue" w:hAnsi="Helvetica Neue" w:cs="Helvetica Neue"/>
                <w:sz w:val="23"/>
                <w:szCs w:val="23"/>
              </w:rPr>
            </w:pPr>
            <w:r>
              <w:fldChar w:fldCharType="end"/>
            </w:r>
            <w:hyperlink r:id="rId55">
              <w:proofErr w:type="spellStart"/>
              <w:r>
                <w:rPr>
                  <w:rFonts w:ascii="Helvetica Neue" w:eastAsia="Helvetica Neue" w:hAnsi="Helvetica Neue" w:cs="Helvetica Neue"/>
                  <w:color w:val="0000FF"/>
                  <w:sz w:val="23"/>
                  <w:szCs w:val="23"/>
                </w:rPr>
                <w:t>Oppo</w:t>
              </w:r>
              <w:proofErr w:type="spellEnd"/>
              <w:r>
                <w:rPr>
                  <w:rFonts w:ascii="Helvetica Neue" w:eastAsia="Helvetica Neue" w:hAnsi="Helvetica Neue" w:cs="Helvetica Neue"/>
                  <w:color w:val="0000FF"/>
                  <w:sz w:val="23"/>
                  <w:szCs w:val="23"/>
                </w:rPr>
                <w:t xml:space="preserve"> A3</w:t>
              </w:r>
            </w:hyperlink>
            <w:r w:rsidRPr="00273EC8">
              <w:rPr>
                <w:color w:val="1F3763" w:themeColor="accent1" w:themeShade="7F"/>
              </w:rPr>
              <w:fldChar w:fldCharType="begin"/>
            </w:r>
            <w:r>
              <w:instrText xml:space="preserve"> HYPERLINK "https://m.gsmarena.com/oppo_a3-9168.php" </w:instrText>
            </w:r>
            <w:r w:rsidRPr="00273EC8">
              <w:rPr>
                <w:color w:val="1F3763" w:themeColor="accent1" w:themeShade="7F"/>
              </w:rPr>
              <w:fldChar w:fldCharType="separate"/>
            </w:r>
          </w:p>
          <w:p w:rsidR="00641C3C" w:rsidRDefault="00641C3C" w:rsidP="009C29BB">
            <w:pPr>
              <w:rPr>
                <w:rFonts w:ascii="Arial" w:eastAsia="Arial" w:hAnsi="Arial" w:cs="Arial"/>
                <w:color w:val="212121"/>
                <w:sz w:val="18"/>
                <w:szCs w:val="18"/>
              </w:rPr>
            </w:pPr>
            <w:r>
              <w:fldChar w:fldCharType="end"/>
            </w:r>
          </w:p>
        </w:tc>
        <w:tc>
          <w:tcPr>
            <w:tcW w:w="2076" w:type="dxa"/>
            <w:tcBorders>
              <w:top w:val="nil"/>
              <w:left w:val="nil"/>
              <w:bottom w:val="nil"/>
              <w:right w:val="nil"/>
            </w:tcBorders>
            <w:shd w:val="clear" w:color="auto" w:fill="EEEEEE"/>
            <w:vAlign w:val="center"/>
          </w:tcPr>
          <w:p w:rsidR="00641C3C" w:rsidRDefault="00641C3C" w:rsidP="009C29BB">
            <w:pPr>
              <w:rPr>
                <w:color w:val="0000FF"/>
              </w:rPr>
            </w:pPr>
            <w:r w:rsidRPr="00273EC8">
              <w:rPr>
                <w:rFonts w:ascii="Calibri" w:eastAsia="Calibri" w:hAnsi="Calibri" w:cs="Calibri"/>
              </w:rPr>
              <w:fldChar w:fldCharType="begin"/>
            </w:r>
            <w:r>
              <w:instrText xml:space="preserve"> HYPERLINK "https://m.gsmarena.com/oppo_f7-9121.php" </w:instrText>
            </w:r>
            <w:r w:rsidRPr="00273EC8">
              <w:rPr>
                <w:rFonts w:ascii="Calibri" w:eastAsia="Calibri" w:hAnsi="Calibri" w:cs="Calibri"/>
              </w:rPr>
              <w:fldChar w:fldCharType="separate"/>
            </w:r>
          </w:p>
          <w:p w:rsidR="00641C3C" w:rsidRDefault="00641C3C" w:rsidP="009C29BB">
            <w:pPr>
              <w:pStyle w:val="Heading3"/>
              <w:spacing w:before="0" w:after="150"/>
              <w:jc w:val="center"/>
              <w:rPr>
                <w:rFonts w:ascii="Helvetica Neue" w:eastAsia="Helvetica Neue" w:hAnsi="Helvetica Neue" w:cs="Helvetica Neue"/>
                <w:sz w:val="23"/>
                <w:szCs w:val="23"/>
              </w:rPr>
            </w:pPr>
            <w:r>
              <w:fldChar w:fldCharType="end"/>
            </w:r>
            <w:hyperlink r:id="rId56">
              <w:proofErr w:type="spellStart"/>
              <w:r>
                <w:rPr>
                  <w:rFonts w:ascii="Helvetica Neue" w:eastAsia="Helvetica Neue" w:hAnsi="Helvetica Neue" w:cs="Helvetica Neue"/>
                  <w:color w:val="0000FF"/>
                  <w:sz w:val="23"/>
                  <w:szCs w:val="23"/>
                </w:rPr>
                <w:t>Oppo</w:t>
              </w:r>
              <w:proofErr w:type="spellEnd"/>
              <w:r>
                <w:rPr>
                  <w:rFonts w:ascii="Helvetica Neue" w:eastAsia="Helvetica Neue" w:hAnsi="Helvetica Neue" w:cs="Helvetica Neue"/>
                  <w:color w:val="0000FF"/>
                  <w:sz w:val="23"/>
                  <w:szCs w:val="23"/>
                </w:rPr>
                <w:t xml:space="preserve"> F7</w:t>
              </w:r>
            </w:hyperlink>
            <w:r w:rsidRPr="00273EC8">
              <w:rPr>
                <w:color w:val="1F3763" w:themeColor="accent1" w:themeShade="7F"/>
              </w:rPr>
              <w:fldChar w:fldCharType="begin"/>
            </w:r>
            <w:r>
              <w:instrText xml:space="preserve"> HYPERLINK "https://m.gsmarena.com/oppo_f7-9121.php" </w:instrText>
            </w:r>
            <w:r w:rsidRPr="00273EC8">
              <w:rPr>
                <w:color w:val="1F3763" w:themeColor="accent1" w:themeShade="7F"/>
              </w:rPr>
              <w:fldChar w:fldCharType="separate"/>
            </w:r>
          </w:p>
          <w:p w:rsidR="00641C3C" w:rsidRDefault="00641C3C" w:rsidP="009C29BB">
            <w:pPr>
              <w:rPr>
                <w:rFonts w:ascii="Arial" w:eastAsia="Arial" w:hAnsi="Arial" w:cs="Arial"/>
                <w:color w:val="212121"/>
                <w:sz w:val="18"/>
                <w:szCs w:val="18"/>
              </w:rPr>
            </w:pPr>
            <w:r>
              <w:fldChar w:fldCharType="end"/>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261"/>
        <w:gridCol w:w="4769"/>
        <w:gridCol w:w="3330"/>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NETWORK</w:t>
            </w:r>
          </w:p>
        </w:tc>
      </w:tr>
      <w:tr w:rsidR="00641C3C" w:rsidTr="009C29BB">
        <w:tc>
          <w:tcPr>
            <w:tcW w:w="126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57">
              <w:r>
                <w:rPr>
                  <w:rFonts w:ascii="inherit" w:eastAsia="inherit" w:hAnsi="inherit" w:cs="inherit"/>
                  <w:b/>
                  <w:color w:val="0000FF"/>
                  <w:sz w:val="18"/>
                  <w:szCs w:val="18"/>
                  <w:u w:val="single"/>
                </w:rPr>
                <w:t>Technology</w:t>
              </w:r>
            </w:hyperlink>
          </w:p>
        </w:tc>
        <w:tc>
          <w:tcPr>
            <w:tcW w:w="476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GSM / CDMA / HSPA / LTE</w:t>
            </w:r>
          </w:p>
        </w:tc>
        <w:tc>
          <w:tcPr>
            <w:tcW w:w="333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GSM / HSPA / LTE</w:t>
            </w:r>
          </w:p>
        </w:tc>
      </w:tr>
      <w:tr w:rsidR="00641C3C" w:rsidTr="009C29BB">
        <w:tc>
          <w:tcPr>
            <w:tcW w:w="126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58">
              <w:r>
                <w:rPr>
                  <w:rFonts w:ascii="inherit" w:eastAsia="inherit" w:hAnsi="inherit" w:cs="inherit"/>
                  <w:b/>
                  <w:color w:val="0000FF"/>
                  <w:sz w:val="18"/>
                  <w:szCs w:val="18"/>
                  <w:u w:val="single"/>
                </w:rPr>
                <w:t>2G bands</w:t>
              </w:r>
            </w:hyperlink>
          </w:p>
        </w:tc>
        <w:tc>
          <w:tcPr>
            <w:tcW w:w="476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GSM 850 / 900 / 1800 / 1900 - SIM 1 &amp; SIM 2</w:t>
            </w:r>
          </w:p>
        </w:tc>
        <w:tc>
          <w:tcPr>
            <w:tcW w:w="333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GSM 850 / 900 / 1800 / 1900 - SIM 1 &amp; SIM 2</w:t>
            </w:r>
          </w:p>
        </w:tc>
      </w:tr>
      <w:tr w:rsidR="00641C3C" w:rsidTr="009C29BB">
        <w:tc>
          <w:tcPr>
            <w:tcW w:w="126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w:t>
            </w:r>
          </w:p>
        </w:tc>
        <w:tc>
          <w:tcPr>
            <w:tcW w:w="476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CDMA 800 &amp; TD-SCDMA</w:t>
            </w:r>
          </w:p>
        </w:tc>
        <w:tc>
          <w:tcPr>
            <w:tcW w:w="333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r>
      <w:tr w:rsidR="00641C3C" w:rsidTr="009C29BB">
        <w:tc>
          <w:tcPr>
            <w:tcW w:w="126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59">
              <w:r>
                <w:rPr>
                  <w:rFonts w:ascii="inherit" w:eastAsia="inherit" w:hAnsi="inherit" w:cs="inherit"/>
                  <w:b/>
                  <w:color w:val="0000FF"/>
                  <w:sz w:val="18"/>
                  <w:szCs w:val="18"/>
                  <w:u w:val="single"/>
                </w:rPr>
                <w:t>3G Network</w:t>
              </w:r>
            </w:hyperlink>
          </w:p>
        </w:tc>
        <w:tc>
          <w:tcPr>
            <w:tcW w:w="476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HSDPA 850 / 900 / 1900 / 2100</w:t>
            </w:r>
          </w:p>
        </w:tc>
        <w:tc>
          <w:tcPr>
            <w:tcW w:w="333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HSDPA 850 / 900 / 2100</w:t>
            </w:r>
          </w:p>
        </w:tc>
      </w:tr>
      <w:tr w:rsidR="00641C3C" w:rsidTr="009C29BB">
        <w:tc>
          <w:tcPr>
            <w:tcW w:w="126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w:t>
            </w:r>
          </w:p>
        </w:tc>
        <w:tc>
          <w:tcPr>
            <w:tcW w:w="476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HSDPA 850 / 1700(AWS) / 1900 / 2100</w:t>
            </w:r>
          </w:p>
        </w:tc>
        <w:tc>
          <w:tcPr>
            <w:tcW w:w="333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r>
      <w:tr w:rsidR="00641C3C" w:rsidTr="009C29BB">
        <w:tc>
          <w:tcPr>
            <w:tcW w:w="126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0">
              <w:r>
                <w:rPr>
                  <w:rFonts w:ascii="inherit" w:eastAsia="inherit" w:hAnsi="inherit" w:cs="inherit"/>
                  <w:b/>
                  <w:color w:val="0000FF"/>
                  <w:sz w:val="18"/>
                  <w:szCs w:val="18"/>
                  <w:u w:val="single"/>
                </w:rPr>
                <w:t>4G Network</w:t>
              </w:r>
            </w:hyperlink>
          </w:p>
        </w:tc>
        <w:tc>
          <w:tcPr>
            <w:tcW w:w="476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LTE band 1(2100), 3(1800), 5(850), 7(2600), 8(900), 34(2000), 38(2600), 39(1900), 40(2300), 41(2500)</w:t>
            </w:r>
          </w:p>
        </w:tc>
        <w:tc>
          <w:tcPr>
            <w:tcW w:w="333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LTE band 1(2100), 3(1800), 5(850), 8(900), 38(2600), 40(2300), 41(2500)</w:t>
            </w:r>
          </w:p>
        </w:tc>
      </w:tr>
      <w:tr w:rsidR="00641C3C" w:rsidTr="009C29BB">
        <w:tc>
          <w:tcPr>
            <w:tcW w:w="126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w:t>
            </w:r>
          </w:p>
        </w:tc>
        <w:tc>
          <w:tcPr>
            <w:tcW w:w="476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LTE band 1(2100), 3(1800), 4(1700/2100), 5(850), 8(900), 34(2000), 38(2600), 39(1900), 40(2300), 41(2500)</w:t>
            </w:r>
          </w:p>
        </w:tc>
        <w:tc>
          <w:tcPr>
            <w:tcW w:w="333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r>
      <w:tr w:rsidR="00641C3C" w:rsidTr="009C29BB">
        <w:tc>
          <w:tcPr>
            <w:tcW w:w="126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1">
              <w:r>
                <w:rPr>
                  <w:rFonts w:ascii="inherit" w:eastAsia="inherit" w:hAnsi="inherit" w:cs="inherit"/>
                  <w:b/>
                  <w:color w:val="0000FF"/>
                  <w:sz w:val="18"/>
                  <w:szCs w:val="18"/>
                  <w:u w:val="single"/>
                </w:rPr>
                <w:t>Speed</w:t>
              </w:r>
            </w:hyperlink>
          </w:p>
        </w:tc>
        <w:tc>
          <w:tcPr>
            <w:tcW w:w="476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HSPA 42.2/5.76 Mbps, LTE-A (2CA) Cat13 600/100 Mbps</w:t>
            </w:r>
          </w:p>
        </w:tc>
        <w:tc>
          <w:tcPr>
            <w:tcW w:w="333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HSPA 42.2/5.76 Mbps, LTE-A (2CA) Cat13 600/100 Mbps</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241"/>
        <w:gridCol w:w="4045"/>
        <w:gridCol w:w="4074"/>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LAUNCH</w:t>
            </w:r>
          </w:p>
        </w:tc>
      </w:tr>
      <w:tr w:rsidR="00641C3C" w:rsidTr="009C29BB">
        <w:tc>
          <w:tcPr>
            <w:tcW w:w="124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2">
              <w:r>
                <w:rPr>
                  <w:rFonts w:ascii="inherit" w:eastAsia="inherit" w:hAnsi="inherit" w:cs="inherit"/>
                  <w:b/>
                  <w:color w:val="0000FF"/>
                  <w:sz w:val="18"/>
                  <w:szCs w:val="18"/>
                  <w:u w:val="single"/>
                </w:rPr>
                <w:t>Announced</w:t>
              </w:r>
            </w:hyperlink>
          </w:p>
        </w:tc>
        <w:tc>
          <w:tcPr>
            <w:tcW w:w="4045"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2018, April</w:t>
            </w:r>
          </w:p>
        </w:tc>
        <w:tc>
          <w:tcPr>
            <w:tcW w:w="407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2018, March</w:t>
            </w:r>
          </w:p>
        </w:tc>
      </w:tr>
      <w:tr w:rsidR="00641C3C" w:rsidTr="009C29BB">
        <w:tc>
          <w:tcPr>
            <w:tcW w:w="124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3">
              <w:r>
                <w:rPr>
                  <w:rFonts w:ascii="inherit" w:eastAsia="inherit" w:hAnsi="inherit" w:cs="inherit"/>
                  <w:b/>
                  <w:color w:val="0000FF"/>
                  <w:sz w:val="18"/>
                  <w:szCs w:val="18"/>
                  <w:u w:val="single"/>
                </w:rPr>
                <w:t>Status</w:t>
              </w:r>
            </w:hyperlink>
          </w:p>
        </w:tc>
        <w:tc>
          <w:tcPr>
            <w:tcW w:w="4045"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Available. Released 2018, May</w:t>
            </w:r>
          </w:p>
        </w:tc>
        <w:tc>
          <w:tcPr>
            <w:tcW w:w="407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Available. Released 2018, April</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281"/>
        <w:gridCol w:w="4039"/>
        <w:gridCol w:w="4040"/>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BODY</w:t>
            </w:r>
          </w:p>
        </w:tc>
      </w:tr>
      <w:tr w:rsidR="00641C3C" w:rsidTr="009C29BB">
        <w:tc>
          <w:tcPr>
            <w:tcW w:w="128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4">
              <w:r>
                <w:rPr>
                  <w:rFonts w:ascii="inherit" w:eastAsia="inherit" w:hAnsi="inherit" w:cs="inherit"/>
                  <w:b/>
                  <w:color w:val="0000FF"/>
                  <w:sz w:val="18"/>
                  <w:szCs w:val="18"/>
                  <w:u w:val="single"/>
                </w:rPr>
                <w:t>Dimensions</w:t>
              </w:r>
            </w:hyperlink>
          </w:p>
        </w:tc>
        <w:tc>
          <w:tcPr>
            <w:tcW w:w="403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156 x 75.3 x 7.8 mm (6.14 x 2.96 x 0.31 in)</w:t>
            </w:r>
          </w:p>
        </w:tc>
        <w:tc>
          <w:tcPr>
            <w:tcW w:w="404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156 x 75.3 x 7.8 mm (6.14 x 2.96 x 0.31 in)</w:t>
            </w:r>
          </w:p>
        </w:tc>
      </w:tr>
      <w:tr w:rsidR="00641C3C" w:rsidTr="009C29BB">
        <w:tc>
          <w:tcPr>
            <w:tcW w:w="128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5">
              <w:r>
                <w:rPr>
                  <w:rFonts w:ascii="inherit" w:eastAsia="inherit" w:hAnsi="inherit" w:cs="inherit"/>
                  <w:b/>
                  <w:color w:val="0000FF"/>
                  <w:sz w:val="18"/>
                  <w:szCs w:val="18"/>
                  <w:u w:val="single"/>
                </w:rPr>
                <w:t>Weight</w:t>
              </w:r>
            </w:hyperlink>
          </w:p>
        </w:tc>
        <w:tc>
          <w:tcPr>
            <w:tcW w:w="403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159 g (5.61 oz)</w:t>
            </w:r>
          </w:p>
        </w:tc>
        <w:tc>
          <w:tcPr>
            <w:tcW w:w="404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158 g (5.57 oz)</w:t>
            </w:r>
          </w:p>
        </w:tc>
      </w:tr>
      <w:tr w:rsidR="00641C3C" w:rsidTr="009C29BB">
        <w:tc>
          <w:tcPr>
            <w:tcW w:w="1281"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6">
              <w:r>
                <w:rPr>
                  <w:rFonts w:ascii="inherit" w:eastAsia="inherit" w:hAnsi="inherit" w:cs="inherit"/>
                  <w:b/>
                  <w:color w:val="0000FF"/>
                  <w:sz w:val="18"/>
                  <w:szCs w:val="18"/>
                  <w:u w:val="single"/>
                </w:rPr>
                <w:t>SIM</w:t>
              </w:r>
            </w:hyperlink>
          </w:p>
        </w:tc>
        <w:tc>
          <w:tcPr>
            <w:tcW w:w="4039"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Dual SIM (</w:t>
            </w:r>
            <w:proofErr w:type="spellStart"/>
            <w:r>
              <w:rPr>
                <w:rFonts w:ascii="Arial" w:eastAsia="Arial" w:hAnsi="Arial" w:cs="Arial"/>
                <w:color w:val="212121"/>
                <w:sz w:val="18"/>
                <w:szCs w:val="18"/>
              </w:rPr>
              <w:t>Nano</w:t>
            </w:r>
            <w:proofErr w:type="spellEnd"/>
            <w:r>
              <w:rPr>
                <w:rFonts w:ascii="Arial" w:eastAsia="Arial" w:hAnsi="Arial" w:cs="Arial"/>
                <w:color w:val="212121"/>
                <w:sz w:val="18"/>
                <w:szCs w:val="18"/>
              </w:rPr>
              <w:t>-SIM, dual stand-by)</w:t>
            </w:r>
          </w:p>
        </w:tc>
        <w:tc>
          <w:tcPr>
            <w:tcW w:w="4040"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Dual SIM (</w:t>
            </w:r>
            <w:proofErr w:type="spellStart"/>
            <w:r>
              <w:rPr>
                <w:rFonts w:ascii="Arial" w:eastAsia="Arial" w:hAnsi="Arial" w:cs="Arial"/>
                <w:color w:val="212121"/>
                <w:sz w:val="18"/>
                <w:szCs w:val="18"/>
              </w:rPr>
              <w:t>Nano</w:t>
            </w:r>
            <w:proofErr w:type="spellEnd"/>
            <w:r>
              <w:rPr>
                <w:rFonts w:ascii="Arial" w:eastAsia="Arial" w:hAnsi="Arial" w:cs="Arial"/>
                <w:color w:val="212121"/>
                <w:sz w:val="18"/>
                <w:szCs w:val="18"/>
              </w:rPr>
              <w:t>-SIM, dual stand-by)</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197"/>
        <w:gridCol w:w="4066"/>
        <w:gridCol w:w="4097"/>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DISPLAY</w:t>
            </w:r>
          </w:p>
        </w:tc>
      </w:tr>
      <w:tr w:rsidR="00641C3C" w:rsidTr="009C29BB">
        <w:tc>
          <w:tcPr>
            <w:tcW w:w="119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7">
              <w:r>
                <w:rPr>
                  <w:rFonts w:ascii="inherit" w:eastAsia="inherit" w:hAnsi="inherit" w:cs="inherit"/>
                  <w:b/>
                  <w:color w:val="0000FF"/>
                  <w:sz w:val="18"/>
                  <w:szCs w:val="18"/>
                  <w:u w:val="single"/>
                </w:rPr>
                <w:t>Type</w:t>
              </w:r>
            </w:hyperlink>
          </w:p>
        </w:tc>
        <w:tc>
          <w:tcPr>
            <w:tcW w:w="4066"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LTPS IPS LCD capacitive </w:t>
            </w:r>
            <w:proofErr w:type="spellStart"/>
            <w:r>
              <w:rPr>
                <w:rFonts w:ascii="Arial" w:eastAsia="Arial" w:hAnsi="Arial" w:cs="Arial"/>
                <w:color w:val="212121"/>
                <w:sz w:val="18"/>
                <w:szCs w:val="18"/>
              </w:rPr>
              <w:t>touchscreen</w:t>
            </w:r>
            <w:proofErr w:type="spellEnd"/>
            <w:r>
              <w:rPr>
                <w:rFonts w:ascii="Arial" w:eastAsia="Arial" w:hAnsi="Arial" w:cs="Arial"/>
                <w:color w:val="212121"/>
                <w:sz w:val="18"/>
                <w:szCs w:val="18"/>
              </w:rPr>
              <w:t xml:space="preserve">, 16M </w:t>
            </w:r>
            <w:proofErr w:type="spellStart"/>
            <w:r>
              <w:rPr>
                <w:rFonts w:ascii="Arial" w:eastAsia="Arial" w:hAnsi="Arial" w:cs="Arial"/>
                <w:color w:val="212121"/>
                <w:sz w:val="18"/>
                <w:szCs w:val="18"/>
              </w:rPr>
              <w:t>colors</w:t>
            </w:r>
            <w:proofErr w:type="spellEnd"/>
          </w:p>
        </w:tc>
        <w:tc>
          <w:tcPr>
            <w:tcW w:w="409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LTPS IPS LCD capacitive </w:t>
            </w:r>
            <w:proofErr w:type="spellStart"/>
            <w:r>
              <w:rPr>
                <w:rFonts w:ascii="Arial" w:eastAsia="Arial" w:hAnsi="Arial" w:cs="Arial"/>
                <w:color w:val="212121"/>
                <w:sz w:val="18"/>
                <w:szCs w:val="18"/>
              </w:rPr>
              <w:t>touchscreen</w:t>
            </w:r>
            <w:proofErr w:type="spellEnd"/>
            <w:r>
              <w:rPr>
                <w:rFonts w:ascii="Arial" w:eastAsia="Arial" w:hAnsi="Arial" w:cs="Arial"/>
                <w:color w:val="212121"/>
                <w:sz w:val="18"/>
                <w:szCs w:val="18"/>
              </w:rPr>
              <w:t xml:space="preserve">, 16M </w:t>
            </w:r>
            <w:proofErr w:type="spellStart"/>
            <w:r>
              <w:rPr>
                <w:rFonts w:ascii="Arial" w:eastAsia="Arial" w:hAnsi="Arial" w:cs="Arial"/>
                <w:color w:val="212121"/>
                <w:sz w:val="18"/>
                <w:szCs w:val="18"/>
              </w:rPr>
              <w:t>colors</w:t>
            </w:r>
            <w:proofErr w:type="spellEnd"/>
          </w:p>
        </w:tc>
      </w:tr>
      <w:tr w:rsidR="00641C3C" w:rsidTr="009C29BB">
        <w:tc>
          <w:tcPr>
            <w:tcW w:w="119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8">
              <w:r>
                <w:rPr>
                  <w:rFonts w:ascii="inherit" w:eastAsia="inherit" w:hAnsi="inherit" w:cs="inherit"/>
                  <w:b/>
                  <w:color w:val="0000FF"/>
                  <w:sz w:val="18"/>
                  <w:szCs w:val="18"/>
                  <w:u w:val="single"/>
                </w:rPr>
                <w:t>Size</w:t>
              </w:r>
            </w:hyperlink>
          </w:p>
        </w:tc>
        <w:tc>
          <w:tcPr>
            <w:tcW w:w="4066"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6.2 inches, 96.9 cm</w:t>
            </w:r>
            <w:r>
              <w:rPr>
                <w:rFonts w:ascii="inherit" w:eastAsia="inherit" w:hAnsi="inherit" w:cs="inherit"/>
                <w:color w:val="212121"/>
                <w:sz w:val="14"/>
                <w:szCs w:val="14"/>
                <w:vertAlign w:val="superscript"/>
              </w:rPr>
              <w:t>2</w:t>
            </w:r>
            <w:r>
              <w:rPr>
                <w:rFonts w:ascii="Arial" w:eastAsia="Arial" w:hAnsi="Arial" w:cs="Arial"/>
                <w:color w:val="212121"/>
                <w:sz w:val="18"/>
                <w:szCs w:val="18"/>
              </w:rPr>
              <w:t>(~82.5% screen-to-body ratio)</w:t>
            </w:r>
          </w:p>
        </w:tc>
        <w:tc>
          <w:tcPr>
            <w:tcW w:w="409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6.23 inches, 96.9 cm</w:t>
            </w:r>
            <w:r>
              <w:rPr>
                <w:rFonts w:ascii="inherit" w:eastAsia="inherit" w:hAnsi="inherit" w:cs="inherit"/>
                <w:color w:val="212121"/>
                <w:sz w:val="14"/>
                <w:szCs w:val="14"/>
                <w:vertAlign w:val="superscript"/>
              </w:rPr>
              <w:t>2</w:t>
            </w:r>
            <w:r>
              <w:rPr>
                <w:rFonts w:ascii="Arial" w:eastAsia="Arial" w:hAnsi="Arial" w:cs="Arial"/>
                <w:color w:val="212121"/>
                <w:sz w:val="18"/>
                <w:szCs w:val="18"/>
              </w:rPr>
              <w:t>(~82.5% screen-to-body ratio)</w:t>
            </w:r>
          </w:p>
        </w:tc>
      </w:tr>
      <w:tr w:rsidR="00641C3C" w:rsidTr="009C29BB">
        <w:tc>
          <w:tcPr>
            <w:tcW w:w="119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69">
              <w:r>
                <w:rPr>
                  <w:rFonts w:ascii="inherit" w:eastAsia="inherit" w:hAnsi="inherit" w:cs="inherit"/>
                  <w:b/>
                  <w:color w:val="0000FF"/>
                  <w:sz w:val="18"/>
                  <w:szCs w:val="18"/>
                  <w:u w:val="single"/>
                </w:rPr>
                <w:t>Resolution</w:t>
              </w:r>
            </w:hyperlink>
          </w:p>
        </w:tc>
        <w:tc>
          <w:tcPr>
            <w:tcW w:w="4066"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1080 x 2280 pixels, 19:9 ratio (~405 </w:t>
            </w:r>
            <w:proofErr w:type="spellStart"/>
            <w:r>
              <w:rPr>
                <w:rFonts w:ascii="Arial" w:eastAsia="Arial" w:hAnsi="Arial" w:cs="Arial"/>
                <w:color w:val="212121"/>
                <w:sz w:val="18"/>
                <w:szCs w:val="18"/>
              </w:rPr>
              <w:t>ppi</w:t>
            </w:r>
            <w:proofErr w:type="spellEnd"/>
            <w:r>
              <w:rPr>
                <w:rFonts w:ascii="Arial" w:eastAsia="Arial" w:hAnsi="Arial" w:cs="Arial"/>
                <w:color w:val="212121"/>
                <w:sz w:val="18"/>
                <w:szCs w:val="18"/>
              </w:rPr>
              <w:t xml:space="preserve"> density)</w:t>
            </w:r>
          </w:p>
        </w:tc>
        <w:tc>
          <w:tcPr>
            <w:tcW w:w="409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1080 x 2280 pixels, 19:9 ratio (~405 </w:t>
            </w:r>
            <w:proofErr w:type="spellStart"/>
            <w:r>
              <w:rPr>
                <w:rFonts w:ascii="Arial" w:eastAsia="Arial" w:hAnsi="Arial" w:cs="Arial"/>
                <w:color w:val="212121"/>
                <w:sz w:val="18"/>
                <w:szCs w:val="18"/>
              </w:rPr>
              <w:t>ppi</w:t>
            </w:r>
            <w:proofErr w:type="spellEnd"/>
            <w:r>
              <w:rPr>
                <w:rFonts w:ascii="Arial" w:eastAsia="Arial" w:hAnsi="Arial" w:cs="Arial"/>
                <w:color w:val="212121"/>
                <w:sz w:val="18"/>
                <w:szCs w:val="18"/>
              </w:rPr>
              <w:t xml:space="preserve"> density)</w:t>
            </w:r>
          </w:p>
        </w:tc>
      </w:tr>
      <w:tr w:rsidR="00641C3C" w:rsidTr="009C29BB">
        <w:tc>
          <w:tcPr>
            <w:tcW w:w="119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0">
              <w:r>
                <w:rPr>
                  <w:rFonts w:ascii="inherit" w:eastAsia="inherit" w:hAnsi="inherit" w:cs="inherit"/>
                  <w:b/>
                  <w:color w:val="0000FF"/>
                  <w:sz w:val="18"/>
                  <w:szCs w:val="18"/>
                  <w:u w:val="single"/>
                </w:rPr>
                <w:t>Protection</w:t>
              </w:r>
            </w:hyperlink>
          </w:p>
        </w:tc>
        <w:tc>
          <w:tcPr>
            <w:tcW w:w="4066"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c>
          <w:tcPr>
            <w:tcW w:w="409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Corning Gorilla Glass 5</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156"/>
        <w:gridCol w:w="4102"/>
        <w:gridCol w:w="4102"/>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PLATFORM</w:t>
            </w:r>
          </w:p>
        </w:tc>
      </w:tr>
      <w:tr w:rsidR="00641C3C" w:rsidTr="009C29BB">
        <w:tc>
          <w:tcPr>
            <w:tcW w:w="1156"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1">
              <w:r>
                <w:rPr>
                  <w:rFonts w:ascii="inherit" w:eastAsia="inherit" w:hAnsi="inherit" w:cs="inherit"/>
                  <w:b/>
                  <w:color w:val="0000FF"/>
                  <w:sz w:val="18"/>
                  <w:szCs w:val="18"/>
                  <w:u w:val="single"/>
                </w:rPr>
                <w:t>OS</w:t>
              </w:r>
            </w:hyperlink>
          </w:p>
        </w:tc>
        <w:tc>
          <w:tcPr>
            <w:tcW w:w="4102"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Android 8.1 (Oreo); </w:t>
            </w:r>
            <w:proofErr w:type="spellStart"/>
            <w:r>
              <w:rPr>
                <w:rFonts w:ascii="Arial" w:eastAsia="Arial" w:hAnsi="Arial" w:cs="Arial"/>
                <w:color w:val="212121"/>
                <w:sz w:val="18"/>
                <w:szCs w:val="18"/>
              </w:rPr>
              <w:t>ColorOS</w:t>
            </w:r>
            <w:proofErr w:type="spellEnd"/>
            <w:r>
              <w:rPr>
                <w:rFonts w:ascii="Arial" w:eastAsia="Arial" w:hAnsi="Arial" w:cs="Arial"/>
                <w:color w:val="212121"/>
                <w:sz w:val="18"/>
                <w:szCs w:val="18"/>
              </w:rPr>
              <w:t xml:space="preserve"> 5</w:t>
            </w:r>
          </w:p>
        </w:tc>
        <w:tc>
          <w:tcPr>
            <w:tcW w:w="4102"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Android 8.1 (Oreo); </w:t>
            </w:r>
            <w:proofErr w:type="spellStart"/>
            <w:r>
              <w:rPr>
                <w:rFonts w:ascii="Arial" w:eastAsia="Arial" w:hAnsi="Arial" w:cs="Arial"/>
                <w:color w:val="212121"/>
                <w:sz w:val="18"/>
                <w:szCs w:val="18"/>
              </w:rPr>
              <w:t>ColorOS</w:t>
            </w:r>
            <w:proofErr w:type="spellEnd"/>
            <w:r>
              <w:rPr>
                <w:rFonts w:ascii="Arial" w:eastAsia="Arial" w:hAnsi="Arial" w:cs="Arial"/>
                <w:color w:val="212121"/>
                <w:sz w:val="18"/>
                <w:szCs w:val="18"/>
              </w:rPr>
              <w:t xml:space="preserve"> 5</w:t>
            </w:r>
          </w:p>
        </w:tc>
      </w:tr>
      <w:tr w:rsidR="00641C3C" w:rsidTr="009C29BB">
        <w:tc>
          <w:tcPr>
            <w:tcW w:w="1156"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2">
              <w:r>
                <w:rPr>
                  <w:rFonts w:ascii="inherit" w:eastAsia="inherit" w:hAnsi="inherit" w:cs="inherit"/>
                  <w:b/>
                  <w:color w:val="0000FF"/>
                  <w:sz w:val="18"/>
                  <w:szCs w:val="18"/>
                  <w:u w:val="single"/>
                </w:rPr>
                <w:t>Chipset</w:t>
              </w:r>
            </w:hyperlink>
          </w:p>
        </w:tc>
        <w:tc>
          <w:tcPr>
            <w:tcW w:w="4102"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roofErr w:type="spellStart"/>
            <w:r>
              <w:rPr>
                <w:rFonts w:ascii="Arial" w:eastAsia="Arial" w:hAnsi="Arial" w:cs="Arial"/>
                <w:color w:val="212121"/>
                <w:sz w:val="18"/>
                <w:szCs w:val="18"/>
              </w:rPr>
              <w:t>Mediatek</w:t>
            </w:r>
            <w:proofErr w:type="spellEnd"/>
            <w:r>
              <w:rPr>
                <w:rFonts w:ascii="Arial" w:eastAsia="Arial" w:hAnsi="Arial" w:cs="Arial"/>
                <w:color w:val="212121"/>
                <w:sz w:val="18"/>
                <w:szCs w:val="18"/>
              </w:rPr>
              <w:t xml:space="preserve"> MT6771 </w:t>
            </w:r>
            <w:proofErr w:type="spellStart"/>
            <w:r>
              <w:rPr>
                <w:rFonts w:ascii="Arial" w:eastAsia="Arial" w:hAnsi="Arial" w:cs="Arial"/>
                <w:color w:val="212121"/>
                <w:sz w:val="18"/>
                <w:szCs w:val="18"/>
              </w:rPr>
              <w:t>Helio</w:t>
            </w:r>
            <w:proofErr w:type="spellEnd"/>
            <w:r>
              <w:rPr>
                <w:rFonts w:ascii="Arial" w:eastAsia="Arial" w:hAnsi="Arial" w:cs="Arial"/>
                <w:color w:val="212121"/>
                <w:sz w:val="18"/>
                <w:szCs w:val="18"/>
              </w:rPr>
              <w:t xml:space="preserve"> P60 (12 nm)</w:t>
            </w:r>
          </w:p>
        </w:tc>
        <w:tc>
          <w:tcPr>
            <w:tcW w:w="4102"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roofErr w:type="spellStart"/>
            <w:r>
              <w:rPr>
                <w:rFonts w:ascii="Arial" w:eastAsia="Arial" w:hAnsi="Arial" w:cs="Arial"/>
                <w:color w:val="212121"/>
                <w:sz w:val="18"/>
                <w:szCs w:val="18"/>
              </w:rPr>
              <w:t>Mediatek</w:t>
            </w:r>
            <w:proofErr w:type="spellEnd"/>
            <w:r>
              <w:rPr>
                <w:rFonts w:ascii="Arial" w:eastAsia="Arial" w:hAnsi="Arial" w:cs="Arial"/>
                <w:color w:val="212121"/>
                <w:sz w:val="18"/>
                <w:szCs w:val="18"/>
              </w:rPr>
              <w:t xml:space="preserve"> MT6771 </w:t>
            </w:r>
            <w:proofErr w:type="spellStart"/>
            <w:r>
              <w:rPr>
                <w:rFonts w:ascii="Arial" w:eastAsia="Arial" w:hAnsi="Arial" w:cs="Arial"/>
                <w:color w:val="212121"/>
                <w:sz w:val="18"/>
                <w:szCs w:val="18"/>
              </w:rPr>
              <w:t>Helio</w:t>
            </w:r>
            <w:proofErr w:type="spellEnd"/>
            <w:r>
              <w:rPr>
                <w:rFonts w:ascii="Arial" w:eastAsia="Arial" w:hAnsi="Arial" w:cs="Arial"/>
                <w:color w:val="212121"/>
                <w:sz w:val="18"/>
                <w:szCs w:val="18"/>
              </w:rPr>
              <w:t xml:space="preserve"> P60 (12 nm)</w:t>
            </w:r>
          </w:p>
        </w:tc>
      </w:tr>
      <w:tr w:rsidR="00641C3C" w:rsidTr="009C29BB">
        <w:tc>
          <w:tcPr>
            <w:tcW w:w="1156"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3">
              <w:r>
                <w:rPr>
                  <w:rFonts w:ascii="inherit" w:eastAsia="inherit" w:hAnsi="inherit" w:cs="inherit"/>
                  <w:b/>
                  <w:color w:val="0000FF"/>
                  <w:sz w:val="18"/>
                  <w:szCs w:val="18"/>
                  <w:u w:val="single"/>
                </w:rPr>
                <w:t>CPU</w:t>
              </w:r>
            </w:hyperlink>
          </w:p>
        </w:tc>
        <w:tc>
          <w:tcPr>
            <w:tcW w:w="4102"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roofErr w:type="spellStart"/>
            <w:r>
              <w:rPr>
                <w:rFonts w:ascii="Arial" w:eastAsia="Arial" w:hAnsi="Arial" w:cs="Arial"/>
                <w:color w:val="212121"/>
                <w:sz w:val="18"/>
                <w:szCs w:val="18"/>
              </w:rPr>
              <w:t>Octa</w:t>
            </w:r>
            <w:proofErr w:type="spellEnd"/>
            <w:r>
              <w:rPr>
                <w:rFonts w:ascii="Arial" w:eastAsia="Arial" w:hAnsi="Arial" w:cs="Arial"/>
                <w:color w:val="212121"/>
                <w:sz w:val="18"/>
                <w:szCs w:val="18"/>
              </w:rPr>
              <w:t>-core (4x2.0 GHz Cortex-A73 &amp; 4x2.0 GHz Cortex-A53)</w:t>
            </w:r>
          </w:p>
        </w:tc>
        <w:tc>
          <w:tcPr>
            <w:tcW w:w="4102"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roofErr w:type="spellStart"/>
            <w:r>
              <w:rPr>
                <w:rFonts w:ascii="Arial" w:eastAsia="Arial" w:hAnsi="Arial" w:cs="Arial"/>
                <w:color w:val="212121"/>
                <w:sz w:val="18"/>
                <w:szCs w:val="18"/>
              </w:rPr>
              <w:t>Octa</w:t>
            </w:r>
            <w:proofErr w:type="spellEnd"/>
            <w:r>
              <w:rPr>
                <w:rFonts w:ascii="Arial" w:eastAsia="Arial" w:hAnsi="Arial" w:cs="Arial"/>
                <w:color w:val="212121"/>
                <w:sz w:val="18"/>
                <w:szCs w:val="18"/>
              </w:rPr>
              <w:t>-core (4x2.0 GHz Cortex-A73 &amp; 4x2.0 GHz Cortex-A53)</w:t>
            </w:r>
          </w:p>
        </w:tc>
      </w:tr>
      <w:tr w:rsidR="00641C3C" w:rsidTr="009C29BB">
        <w:tc>
          <w:tcPr>
            <w:tcW w:w="1156"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4">
              <w:r>
                <w:rPr>
                  <w:rFonts w:ascii="inherit" w:eastAsia="inherit" w:hAnsi="inherit" w:cs="inherit"/>
                  <w:b/>
                  <w:color w:val="0000FF"/>
                  <w:sz w:val="18"/>
                  <w:szCs w:val="18"/>
                  <w:u w:val="single"/>
                </w:rPr>
                <w:t>GPU</w:t>
              </w:r>
            </w:hyperlink>
          </w:p>
        </w:tc>
        <w:tc>
          <w:tcPr>
            <w:tcW w:w="4102"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Mali-G72 MP3</w:t>
            </w:r>
          </w:p>
        </w:tc>
        <w:tc>
          <w:tcPr>
            <w:tcW w:w="4102"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Mali-G72 MP3</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154"/>
        <w:gridCol w:w="4103"/>
        <w:gridCol w:w="4103"/>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MEMORY</w:t>
            </w:r>
          </w:p>
        </w:tc>
      </w:tr>
      <w:tr w:rsidR="00641C3C" w:rsidTr="009C29BB">
        <w:tc>
          <w:tcPr>
            <w:tcW w:w="115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5">
              <w:r>
                <w:rPr>
                  <w:rFonts w:ascii="inherit" w:eastAsia="inherit" w:hAnsi="inherit" w:cs="inherit"/>
                  <w:b/>
                  <w:color w:val="0000FF"/>
                  <w:sz w:val="18"/>
                  <w:szCs w:val="18"/>
                  <w:u w:val="single"/>
                </w:rPr>
                <w:t>Card slot</w:t>
              </w:r>
            </w:hyperlink>
          </w:p>
        </w:tc>
        <w:tc>
          <w:tcPr>
            <w:tcW w:w="4103"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roofErr w:type="spellStart"/>
            <w:r>
              <w:rPr>
                <w:rFonts w:ascii="Arial" w:eastAsia="Arial" w:hAnsi="Arial" w:cs="Arial"/>
                <w:color w:val="212121"/>
                <w:sz w:val="18"/>
                <w:szCs w:val="18"/>
              </w:rPr>
              <w:t>microSD</w:t>
            </w:r>
            <w:proofErr w:type="spellEnd"/>
            <w:r>
              <w:rPr>
                <w:rFonts w:ascii="Arial" w:eastAsia="Arial" w:hAnsi="Arial" w:cs="Arial"/>
                <w:color w:val="212121"/>
                <w:sz w:val="18"/>
                <w:szCs w:val="18"/>
              </w:rPr>
              <w:t>, up to 256 GB (dedicated slot)</w:t>
            </w:r>
          </w:p>
        </w:tc>
        <w:tc>
          <w:tcPr>
            <w:tcW w:w="410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roofErr w:type="spellStart"/>
            <w:r>
              <w:rPr>
                <w:rFonts w:ascii="Arial" w:eastAsia="Arial" w:hAnsi="Arial" w:cs="Arial"/>
                <w:color w:val="212121"/>
                <w:sz w:val="18"/>
                <w:szCs w:val="18"/>
              </w:rPr>
              <w:t>microSD</w:t>
            </w:r>
            <w:proofErr w:type="spellEnd"/>
            <w:r>
              <w:rPr>
                <w:rFonts w:ascii="Arial" w:eastAsia="Arial" w:hAnsi="Arial" w:cs="Arial"/>
                <w:color w:val="212121"/>
                <w:sz w:val="18"/>
                <w:szCs w:val="18"/>
              </w:rPr>
              <w:t>, up to 256 GB (dedicated slot)</w:t>
            </w:r>
          </w:p>
        </w:tc>
      </w:tr>
      <w:tr w:rsidR="00641C3C" w:rsidTr="009C29BB">
        <w:tc>
          <w:tcPr>
            <w:tcW w:w="115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6">
              <w:r>
                <w:rPr>
                  <w:rFonts w:ascii="inherit" w:eastAsia="inherit" w:hAnsi="inherit" w:cs="inherit"/>
                  <w:b/>
                  <w:color w:val="0000FF"/>
                  <w:sz w:val="18"/>
                  <w:szCs w:val="18"/>
                  <w:u w:val="single"/>
                </w:rPr>
                <w:t>Internal</w:t>
              </w:r>
            </w:hyperlink>
          </w:p>
        </w:tc>
        <w:tc>
          <w:tcPr>
            <w:tcW w:w="4103"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128GB 4GB RAM</w:t>
            </w:r>
          </w:p>
        </w:tc>
        <w:tc>
          <w:tcPr>
            <w:tcW w:w="410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64GB 4GB RAM, 128GB 6GB RAM</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154"/>
        <w:gridCol w:w="4103"/>
        <w:gridCol w:w="4103"/>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MAIN CAMERA</w:t>
            </w:r>
          </w:p>
        </w:tc>
      </w:tr>
      <w:tr w:rsidR="00641C3C" w:rsidTr="009C29BB">
        <w:tc>
          <w:tcPr>
            <w:tcW w:w="115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7">
              <w:r>
                <w:rPr>
                  <w:rFonts w:ascii="inherit" w:eastAsia="inherit" w:hAnsi="inherit" w:cs="inherit"/>
                  <w:b/>
                  <w:color w:val="0000FF"/>
                  <w:sz w:val="18"/>
                  <w:szCs w:val="18"/>
                  <w:u w:val="single"/>
                </w:rPr>
                <w:t>Modules</w:t>
              </w:r>
            </w:hyperlink>
          </w:p>
        </w:tc>
        <w:tc>
          <w:tcPr>
            <w:tcW w:w="4103"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16 MP, f/1.8, PDAF</w:t>
            </w:r>
          </w:p>
        </w:tc>
        <w:tc>
          <w:tcPr>
            <w:tcW w:w="410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16 MP, f/1.8, PDAF</w:t>
            </w:r>
          </w:p>
        </w:tc>
      </w:tr>
      <w:tr w:rsidR="00641C3C" w:rsidTr="009C29BB">
        <w:tc>
          <w:tcPr>
            <w:tcW w:w="115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8">
              <w:r>
                <w:rPr>
                  <w:rFonts w:ascii="inherit" w:eastAsia="inherit" w:hAnsi="inherit" w:cs="inherit"/>
                  <w:b/>
                  <w:color w:val="0000FF"/>
                  <w:sz w:val="18"/>
                  <w:szCs w:val="18"/>
                  <w:u w:val="single"/>
                </w:rPr>
                <w:t>Features</w:t>
              </w:r>
            </w:hyperlink>
          </w:p>
        </w:tc>
        <w:tc>
          <w:tcPr>
            <w:tcW w:w="4103"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LED flash, HDR, panorama</w:t>
            </w:r>
          </w:p>
        </w:tc>
        <w:tc>
          <w:tcPr>
            <w:tcW w:w="410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LED flash, HDR, panorama</w:t>
            </w:r>
          </w:p>
        </w:tc>
      </w:tr>
      <w:tr w:rsidR="00641C3C" w:rsidTr="009C29BB">
        <w:tc>
          <w:tcPr>
            <w:tcW w:w="115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79">
              <w:r>
                <w:rPr>
                  <w:rFonts w:ascii="inherit" w:eastAsia="inherit" w:hAnsi="inherit" w:cs="inherit"/>
                  <w:b/>
                  <w:color w:val="0000FF"/>
                  <w:sz w:val="18"/>
                  <w:szCs w:val="18"/>
                  <w:u w:val="single"/>
                </w:rPr>
                <w:t>Video</w:t>
              </w:r>
            </w:hyperlink>
          </w:p>
        </w:tc>
        <w:tc>
          <w:tcPr>
            <w:tcW w:w="4103"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1080p@30fps</w:t>
            </w:r>
          </w:p>
        </w:tc>
        <w:tc>
          <w:tcPr>
            <w:tcW w:w="410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1080p@30fps</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155"/>
        <w:gridCol w:w="2662"/>
        <w:gridCol w:w="5543"/>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SELFIE CAMERA</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0">
              <w:r>
                <w:rPr>
                  <w:rFonts w:ascii="inherit" w:eastAsia="inherit" w:hAnsi="inherit" w:cs="inherit"/>
                  <w:b/>
                  <w:color w:val="0000FF"/>
                  <w:sz w:val="18"/>
                  <w:szCs w:val="18"/>
                  <w:u w:val="single"/>
                </w:rPr>
                <w:t>Modules</w:t>
              </w:r>
            </w:hyperlink>
          </w:p>
        </w:tc>
        <w:tc>
          <w:tcPr>
            <w:tcW w:w="2662"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8 MP, f/2.2</w:t>
            </w:r>
          </w:p>
        </w:tc>
        <w:tc>
          <w:tcPr>
            <w:tcW w:w="554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25 MP, f/2.0, 1/2.8", 0.9µm</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1">
              <w:r>
                <w:rPr>
                  <w:rFonts w:ascii="inherit" w:eastAsia="inherit" w:hAnsi="inherit" w:cs="inherit"/>
                  <w:b/>
                  <w:color w:val="0000FF"/>
                  <w:sz w:val="18"/>
                  <w:szCs w:val="18"/>
                  <w:u w:val="single"/>
                </w:rPr>
                <w:t>Video</w:t>
              </w:r>
            </w:hyperlink>
          </w:p>
        </w:tc>
        <w:tc>
          <w:tcPr>
            <w:tcW w:w="2662"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c>
          <w:tcPr>
            <w:tcW w:w="554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1080p@30fps</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384"/>
        <w:gridCol w:w="3988"/>
        <w:gridCol w:w="3988"/>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SOUND</w:t>
            </w:r>
          </w:p>
        </w:tc>
      </w:tr>
      <w:tr w:rsidR="00641C3C" w:rsidTr="009C29BB">
        <w:tc>
          <w:tcPr>
            <w:tcW w:w="138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2">
              <w:r>
                <w:rPr>
                  <w:rFonts w:ascii="inherit" w:eastAsia="inherit" w:hAnsi="inherit" w:cs="inherit"/>
                  <w:b/>
                  <w:color w:val="0000FF"/>
                  <w:sz w:val="18"/>
                  <w:szCs w:val="18"/>
                  <w:u w:val="single"/>
                </w:rPr>
                <w:t>Loudspeaker</w:t>
              </w:r>
            </w:hyperlink>
          </w:p>
        </w:tc>
        <w:tc>
          <w:tcPr>
            <w:tcW w:w="398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Yes</w:t>
            </w:r>
          </w:p>
        </w:tc>
        <w:tc>
          <w:tcPr>
            <w:tcW w:w="3988"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Yes</w:t>
            </w:r>
          </w:p>
        </w:tc>
      </w:tr>
      <w:tr w:rsidR="00641C3C" w:rsidTr="009C29BB">
        <w:tc>
          <w:tcPr>
            <w:tcW w:w="138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3">
              <w:r>
                <w:rPr>
                  <w:rFonts w:ascii="inherit" w:eastAsia="inherit" w:hAnsi="inherit" w:cs="inherit"/>
                  <w:b/>
                  <w:color w:val="0000FF"/>
                  <w:sz w:val="18"/>
                  <w:szCs w:val="18"/>
                  <w:u w:val="single"/>
                </w:rPr>
                <w:t>3.5mm jack</w:t>
              </w:r>
            </w:hyperlink>
          </w:p>
        </w:tc>
        <w:tc>
          <w:tcPr>
            <w:tcW w:w="398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Yes</w:t>
            </w:r>
          </w:p>
        </w:tc>
        <w:tc>
          <w:tcPr>
            <w:tcW w:w="3988"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Yes</w:t>
            </w:r>
          </w:p>
        </w:tc>
      </w:tr>
      <w:tr w:rsidR="00641C3C" w:rsidTr="009C29BB">
        <w:tc>
          <w:tcPr>
            <w:tcW w:w="138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w:t>
            </w:r>
          </w:p>
        </w:tc>
        <w:tc>
          <w:tcPr>
            <w:tcW w:w="398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Active noise cancellation with dedicated </w:t>
            </w:r>
            <w:proofErr w:type="spellStart"/>
            <w:r>
              <w:rPr>
                <w:rFonts w:ascii="Arial" w:eastAsia="Arial" w:hAnsi="Arial" w:cs="Arial"/>
                <w:color w:val="212121"/>
                <w:sz w:val="18"/>
                <w:szCs w:val="18"/>
              </w:rPr>
              <w:t>mic</w:t>
            </w:r>
            <w:proofErr w:type="spellEnd"/>
          </w:p>
        </w:tc>
        <w:tc>
          <w:tcPr>
            <w:tcW w:w="3988"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Active noise cancellation with dedicated </w:t>
            </w:r>
            <w:proofErr w:type="spellStart"/>
            <w:r>
              <w:rPr>
                <w:rFonts w:ascii="Arial" w:eastAsia="Arial" w:hAnsi="Arial" w:cs="Arial"/>
                <w:color w:val="212121"/>
                <w:sz w:val="18"/>
                <w:szCs w:val="18"/>
              </w:rPr>
              <w:t>mic</w:t>
            </w:r>
            <w:proofErr w:type="spellEnd"/>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155"/>
        <w:gridCol w:w="4038"/>
        <w:gridCol w:w="4167"/>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COMMS</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4">
              <w:r>
                <w:rPr>
                  <w:rFonts w:ascii="inherit" w:eastAsia="inherit" w:hAnsi="inherit" w:cs="inherit"/>
                  <w:b/>
                  <w:color w:val="0000FF"/>
                  <w:sz w:val="18"/>
                  <w:szCs w:val="18"/>
                  <w:u w:val="single"/>
                </w:rPr>
                <w:t>WLAN</w:t>
              </w:r>
            </w:hyperlink>
          </w:p>
        </w:tc>
        <w:tc>
          <w:tcPr>
            <w:tcW w:w="403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Wi-Fi 802.11 b/g/n/ac, dual-band, Wi-Fi Direct, hotspot</w:t>
            </w:r>
          </w:p>
        </w:tc>
        <w:tc>
          <w:tcPr>
            <w:tcW w:w="416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Wi-Fi 802.11 a/b/g/n/ac, dual-band, Wi-Fi Direct, hotspot</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5">
              <w:r>
                <w:rPr>
                  <w:rFonts w:ascii="inherit" w:eastAsia="inherit" w:hAnsi="inherit" w:cs="inherit"/>
                  <w:b/>
                  <w:color w:val="0000FF"/>
                  <w:sz w:val="18"/>
                  <w:szCs w:val="18"/>
                  <w:u w:val="single"/>
                </w:rPr>
                <w:t>Bluetooth</w:t>
              </w:r>
            </w:hyperlink>
          </w:p>
        </w:tc>
        <w:tc>
          <w:tcPr>
            <w:tcW w:w="403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4.2, A2DP, LE</w:t>
            </w:r>
          </w:p>
        </w:tc>
        <w:tc>
          <w:tcPr>
            <w:tcW w:w="416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4.2, A2DP, LE</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6">
              <w:r>
                <w:rPr>
                  <w:rFonts w:ascii="inherit" w:eastAsia="inherit" w:hAnsi="inherit" w:cs="inherit"/>
                  <w:b/>
                  <w:color w:val="0000FF"/>
                  <w:sz w:val="18"/>
                  <w:szCs w:val="18"/>
                  <w:u w:val="single"/>
                </w:rPr>
                <w:t>GPS</w:t>
              </w:r>
            </w:hyperlink>
          </w:p>
        </w:tc>
        <w:tc>
          <w:tcPr>
            <w:tcW w:w="403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Yes, with A-GPS</w:t>
            </w:r>
          </w:p>
        </w:tc>
        <w:tc>
          <w:tcPr>
            <w:tcW w:w="416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Yes, with A-GPS</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7">
              <w:r>
                <w:rPr>
                  <w:rFonts w:ascii="inherit" w:eastAsia="inherit" w:hAnsi="inherit" w:cs="inherit"/>
                  <w:b/>
                  <w:color w:val="0000FF"/>
                  <w:sz w:val="18"/>
                  <w:szCs w:val="18"/>
                  <w:u w:val="single"/>
                </w:rPr>
                <w:t>Infrared port</w:t>
              </w:r>
            </w:hyperlink>
          </w:p>
        </w:tc>
        <w:tc>
          <w:tcPr>
            <w:tcW w:w="403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No</w:t>
            </w:r>
          </w:p>
        </w:tc>
        <w:tc>
          <w:tcPr>
            <w:tcW w:w="416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No</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8">
              <w:r>
                <w:rPr>
                  <w:rFonts w:ascii="inherit" w:eastAsia="inherit" w:hAnsi="inherit" w:cs="inherit"/>
                  <w:b/>
                  <w:color w:val="0000FF"/>
                  <w:sz w:val="18"/>
                  <w:szCs w:val="18"/>
                  <w:u w:val="single"/>
                </w:rPr>
                <w:t>Radio</w:t>
              </w:r>
            </w:hyperlink>
          </w:p>
        </w:tc>
        <w:tc>
          <w:tcPr>
            <w:tcW w:w="403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FM radio</w:t>
            </w:r>
          </w:p>
        </w:tc>
        <w:tc>
          <w:tcPr>
            <w:tcW w:w="416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FM radio</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89">
              <w:r>
                <w:rPr>
                  <w:rFonts w:ascii="inherit" w:eastAsia="inherit" w:hAnsi="inherit" w:cs="inherit"/>
                  <w:b/>
                  <w:color w:val="0000FF"/>
                  <w:sz w:val="18"/>
                  <w:szCs w:val="18"/>
                  <w:u w:val="single"/>
                </w:rPr>
                <w:t>USB</w:t>
              </w:r>
            </w:hyperlink>
          </w:p>
        </w:tc>
        <w:tc>
          <w:tcPr>
            <w:tcW w:w="403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roofErr w:type="spellStart"/>
            <w:r>
              <w:rPr>
                <w:rFonts w:ascii="Arial" w:eastAsia="Arial" w:hAnsi="Arial" w:cs="Arial"/>
                <w:color w:val="212121"/>
                <w:sz w:val="18"/>
                <w:szCs w:val="18"/>
              </w:rPr>
              <w:t>microUSB</w:t>
            </w:r>
            <w:proofErr w:type="spellEnd"/>
            <w:r>
              <w:rPr>
                <w:rFonts w:ascii="Arial" w:eastAsia="Arial" w:hAnsi="Arial" w:cs="Arial"/>
                <w:color w:val="212121"/>
                <w:sz w:val="18"/>
                <w:szCs w:val="18"/>
              </w:rPr>
              <w:t xml:space="preserve"> 2.0, USB On-The-Go</w:t>
            </w:r>
          </w:p>
        </w:tc>
        <w:tc>
          <w:tcPr>
            <w:tcW w:w="416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roofErr w:type="spellStart"/>
            <w:r>
              <w:rPr>
                <w:rFonts w:ascii="Arial" w:eastAsia="Arial" w:hAnsi="Arial" w:cs="Arial"/>
                <w:color w:val="212121"/>
                <w:sz w:val="18"/>
                <w:szCs w:val="18"/>
              </w:rPr>
              <w:t>microUSB</w:t>
            </w:r>
            <w:proofErr w:type="spellEnd"/>
            <w:r>
              <w:rPr>
                <w:rFonts w:ascii="Arial" w:eastAsia="Arial" w:hAnsi="Arial" w:cs="Arial"/>
                <w:color w:val="212121"/>
                <w:sz w:val="18"/>
                <w:szCs w:val="18"/>
              </w:rPr>
              <w:t xml:space="preserve"> 2.0, USB On-The-Go</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155"/>
        <w:gridCol w:w="3198"/>
        <w:gridCol w:w="5007"/>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FEATURES</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0">
              <w:r>
                <w:rPr>
                  <w:rFonts w:ascii="inherit" w:eastAsia="inherit" w:hAnsi="inherit" w:cs="inherit"/>
                  <w:b/>
                  <w:color w:val="0000FF"/>
                  <w:sz w:val="18"/>
                  <w:szCs w:val="18"/>
                  <w:u w:val="single"/>
                </w:rPr>
                <w:t>Sensors</w:t>
              </w:r>
            </w:hyperlink>
          </w:p>
        </w:tc>
        <w:tc>
          <w:tcPr>
            <w:tcW w:w="3198"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Accelerometer, gyro, proximity, compass</w:t>
            </w:r>
          </w:p>
        </w:tc>
        <w:tc>
          <w:tcPr>
            <w:tcW w:w="5007"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Fingerprint (rear-mounted), accelerometer, gyro, proximity, compass</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154"/>
        <w:gridCol w:w="4103"/>
        <w:gridCol w:w="4103"/>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BATTERY</w:t>
            </w:r>
          </w:p>
        </w:tc>
      </w:tr>
      <w:tr w:rsidR="00641C3C" w:rsidTr="009C29BB">
        <w:tc>
          <w:tcPr>
            <w:tcW w:w="115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w:t>
            </w:r>
          </w:p>
        </w:tc>
        <w:tc>
          <w:tcPr>
            <w:tcW w:w="4103"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Non-removable Li-Ion 3400 </w:t>
            </w:r>
            <w:proofErr w:type="spellStart"/>
            <w:r>
              <w:rPr>
                <w:rFonts w:ascii="Arial" w:eastAsia="Arial" w:hAnsi="Arial" w:cs="Arial"/>
                <w:color w:val="212121"/>
                <w:sz w:val="18"/>
                <w:szCs w:val="18"/>
              </w:rPr>
              <w:t>mAh</w:t>
            </w:r>
            <w:proofErr w:type="spellEnd"/>
            <w:r>
              <w:rPr>
                <w:rFonts w:ascii="Arial" w:eastAsia="Arial" w:hAnsi="Arial" w:cs="Arial"/>
                <w:color w:val="212121"/>
                <w:sz w:val="18"/>
                <w:szCs w:val="18"/>
              </w:rPr>
              <w:t xml:space="preserve"> battery</w:t>
            </w:r>
          </w:p>
        </w:tc>
        <w:tc>
          <w:tcPr>
            <w:tcW w:w="410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 xml:space="preserve">Non-removable Li-Ion 3400 </w:t>
            </w:r>
            <w:proofErr w:type="spellStart"/>
            <w:r>
              <w:rPr>
                <w:rFonts w:ascii="Arial" w:eastAsia="Arial" w:hAnsi="Arial" w:cs="Arial"/>
                <w:color w:val="212121"/>
                <w:sz w:val="18"/>
                <w:szCs w:val="18"/>
              </w:rPr>
              <w:t>mAh</w:t>
            </w:r>
            <w:proofErr w:type="spellEnd"/>
            <w:r>
              <w:rPr>
                <w:rFonts w:ascii="Arial" w:eastAsia="Arial" w:hAnsi="Arial" w:cs="Arial"/>
                <w:color w:val="212121"/>
                <w:sz w:val="18"/>
                <w:szCs w:val="18"/>
              </w:rPr>
              <w:t xml:space="preserve"> battery</w:t>
            </w:r>
          </w:p>
        </w:tc>
      </w:tr>
      <w:tr w:rsidR="00641C3C" w:rsidTr="009C29BB">
        <w:tc>
          <w:tcPr>
            <w:tcW w:w="115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1">
              <w:r>
                <w:rPr>
                  <w:rFonts w:ascii="inherit" w:eastAsia="inherit" w:hAnsi="inherit" w:cs="inherit"/>
                  <w:b/>
                  <w:color w:val="0000FF"/>
                  <w:sz w:val="18"/>
                  <w:szCs w:val="18"/>
                  <w:u w:val="single"/>
                </w:rPr>
                <w:t>Stand-by</w:t>
              </w:r>
            </w:hyperlink>
          </w:p>
        </w:tc>
        <w:tc>
          <w:tcPr>
            <w:tcW w:w="4103"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c>
          <w:tcPr>
            <w:tcW w:w="410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sz w:val="20"/>
                <w:szCs w:val="20"/>
              </w:rPr>
            </w:pPr>
          </w:p>
        </w:tc>
      </w:tr>
      <w:tr w:rsidR="00641C3C" w:rsidTr="009C29BB">
        <w:tc>
          <w:tcPr>
            <w:tcW w:w="115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2">
              <w:r>
                <w:rPr>
                  <w:rFonts w:ascii="inherit" w:eastAsia="inherit" w:hAnsi="inherit" w:cs="inherit"/>
                  <w:b/>
                  <w:color w:val="0000FF"/>
                  <w:sz w:val="18"/>
                  <w:szCs w:val="18"/>
                  <w:u w:val="single"/>
                </w:rPr>
                <w:t>Talk time</w:t>
              </w:r>
            </w:hyperlink>
          </w:p>
        </w:tc>
        <w:tc>
          <w:tcPr>
            <w:tcW w:w="4103"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c>
          <w:tcPr>
            <w:tcW w:w="4103"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sz w:val="20"/>
                <w:szCs w:val="20"/>
              </w:rPr>
            </w:pPr>
          </w:p>
        </w:tc>
      </w:tr>
    </w:tbl>
    <w:p w:rsidR="00641C3C" w:rsidRDefault="00641C3C" w:rsidP="00641C3C">
      <w:pPr>
        <w:widowControl w:val="0"/>
        <w:pBdr>
          <w:top w:val="nil"/>
          <w:left w:val="nil"/>
          <w:bottom w:val="nil"/>
          <w:right w:val="nil"/>
          <w:between w:val="nil"/>
        </w:pBdr>
        <w:spacing w:after="0" w:line="276" w:lineRule="auto"/>
        <w:rPr>
          <w:sz w:val="20"/>
          <w:szCs w:val="20"/>
        </w:rPr>
      </w:pPr>
    </w:p>
    <w:tbl>
      <w:tblPr>
        <w:tblW w:w="9360" w:type="dxa"/>
        <w:tblLayout w:type="fixed"/>
        <w:tblLook w:val="0400"/>
      </w:tblPr>
      <w:tblGrid>
        <w:gridCol w:w="1155"/>
        <w:gridCol w:w="4116"/>
        <w:gridCol w:w="4089"/>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MISC</w:t>
            </w:r>
          </w:p>
        </w:tc>
      </w:tr>
      <w:tr w:rsidR="00641C3C" w:rsidTr="009C29BB">
        <w:tc>
          <w:tcPr>
            <w:tcW w:w="1155" w:type="dxa"/>
            <w:shd w:val="clear" w:color="auto" w:fill="EEEEEE"/>
            <w:vAlign w:val="center"/>
          </w:tcPr>
          <w:p w:rsidR="00641C3C" w:rsidRDefault="00641C3C" w:rsidP="009C29BB">
            <w:pPr>
              <w:rPr>
                <w:rFonts w:ascii="Arial" w:eastAsia="Arial" w:hAnsi="Arial" w:cs="Arial"/>
                <w:b/>
                <w:smallCaps/>
                <w:color w:val="212121"/>
                <w:sz w:val="23"/>
                <w:szCs w:val="23"/>
              </w:rPr>
            </w:pPr>
          </w:p>
        </w:tc>
        <w:tc>
          <w:tcPr>
            <w:tcW w:w="4116" w:type="dxa"/>
            <w:shd w:val="clear" w:color="auto" w:fill="EEEEEE"/>
            <w:vAlign w:val="center"/>
          </w:tcPr>
          <w:p w:rsidR="00641C3C" w:rsidRDefault="00641C3C" w:rsidP="009C29BB">
            <w:pPr>
              <w:rPr>
                <w:sz w:val="20"/>
                <w:szCs w:val="20"/>
              </w:rPr>
            </w:pPr>
          </w:p>
        </w:tc>
        <w:tc>
          <w:tcPr>
            <w:tcW w:w="4089" w:type="dxa"/>
            <w:shd w:val="clear" w:color="auto" w:fill="EEEEEE"/>
            <w:vAlign w:val="center"/>
          </w:tcPr>
          <w:p w:rsidR="00641C3C" w:rsidRDefault="00641C3C" w:rsidP="009C29BB">
            <w:pPr>
              <w:rPr>
                <w:sz w:val="20"/>
                <w:szCs w:val="20"/>
              </w:rPr>
            </w:pP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3">
              <w:proofErr w:type="spellStart"/>
              <w:r>
                <w:rPr>
                  <w:rFonts w:ascii="inherit" w:eastAsia="inherit" w:hAnsi="inherit" w:cs="inherit"/>
                  <w:b/>
                  <w:color w:val="0000FF"/>
                  <w:sz w:val="18"/>
                  <w:szCs w:val="18"/>
                  <w:u w:val="single"/>
                </w:rPr>
                <w:t>Colors</w:t>
              </w:r>
              <w:proofErr w:type="spellEnd"/>
            </w:hyperlink>
          </w:p>
        </w:tc>
        <w:tc>
          <w:tcPr>
            <w:tcW w:w="4116"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Knight Black, Soybean Meal, Stardust Silver, Garnet Red</w:t>
            </w:r>
          </w:p>
        </w:tc>
        <w:tc>
          <w:tcPr>
            <w:tcW w:w="4089"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Solar Red, Diamond Black, Moonlight Silver (64GB only)</w:t>
            </w:r>
          </w:p>
        </w:tc>
      </w:tr>
      <w:tr w:rsidR="00641C3C" w:rsidTr="009C29BB">
        <w:tc>
          <w:tcPr>
            <w:tcW w:w="115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4">
              <w:r>
                <w:rPr>
                  <w:rFonts w:ascii="inherit" w:eastAsia="inherit" w:hAnsi="inherit" w:cs="inherit"/>
                  <w:b/>
                  <w:color w:val="0000FF"/>
                  <w:sz w:val="18"/>
                  <w:szCs w:val="18"/>
                  <w:u w:val="single"/>
                </w:rPr>
                <w:t>Price</w:t>
              </w:r>
            </w:hyperlink>
          </w:p>
        </w:tc>
        <w:tc>
          <w:tcPr>
            <w:tcW w:w="4116"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About 330 EUR</w:t>
            </w:r>
          </w:p>
        </w:tc>
        <w:tc>
          <w:tcPr>
            <w:tcW w:w="4089"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About 270 EUR</w:t>
            </w:r>
          </w:p>
        </w:tc>
      </w:tr>
    </w:tbl>
    <w:p w:rsidR="00641C3C" w:rsidRDefault="00641C3C" w:rsidP="00641C3C">
      <w:pPr>
        <w:widowControl w:val="0"/>
        <w:pBdr>
          <w:top w:val="nil"/>
          <w:left w:val="nil"/>
          <w:bottom w:val="nil"/>
          <w:right w:val="nil"/>
          <w:between w:val="nil"/>
        </w:pBdr>
        <w:spacing w:after="0" w:line="276" w:lineRule="auto"/>
        <w:rPr>
          <w:rFonts w:ascii="Arial" w:eastAsia="Arial" w:hAnsi="Arial" w:cs="Arial"/>
          <w:color w:val="212121"/>
          <w:sz w:val="18"/>
          <w:szCs w:val="18"/>
        </w:rPr>
      </w:pPr>
    </w:p>
    <w:tbl>
      <w:tblPr>
        <w:tblW w:w="9360" w:type="dxa"/>
        <w:tblLayout w:type="fixed"/>
        <w:tblLook w:val="0400"/>
      </w:tblPr>
      <w:tblGrid>
        <w:gridCol w:w="1384"/>
        <w:gridCol w:w="531"/>
        <w:gridCol w:w="7445"/>
      </w:tblGrid>
      <w:tr w:rsidR="00641C3C" w:rsidTr="009C29BB">
        <w:tc>
          <w:tcPr>
            <w:tcW w:w="9360" w:type="dxa"/>
            <w:gridSpan w:val="3"/>
            <w:tcBorders>
              <w:top w:val="nil"/>
              <w:left w:val="nil"/>
              <w:bottom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b/>
                <w:smallCaps/>
                <w:color w:val="212121"/>
                <w:sz w:val="23"/>
                <w:szCs w:val="23"/>
              </w:rPr>
            </w:pPr>
            <w:r>
              <w:rPr>
                <w:rFonts w:ascii="Arial" w:eastAsia="Arial" w:hAnsi="Arial" w:cs="Arial"/>
                <w:b/>
                <w:smallCaps/>
                <w:color w:val="212121"/>
                <w:sz w:val="23"/>
                <w:szCs w:val="23"/>
              </w:rPr>
              <w:t>TESTS</w:t>
            </w:r>
          </w:p>
        </w:tc>
      </w:tr>
      <w:tr w:rsidR="00641C3C" w:rsidTr="009C29BB">
        <w:tc>
          <w:tcPr>
            <w:tcW w:w="138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5">
              <w:r>
                <w:rPr>
                  <w:rFonts w:ascii="inherit" w:eastAsia="inherit" w:hAnsi="inherit" w:cs="inherit"/>
                  <w:b/>
                  <w:color w:val="0000FF"/>
                  <w:sz w:val="18"/>
                  <w:szCs w:val="18"/>
                  <w:u w:val="single"/>
                </w:rPr>
                <w:t>Performance</w:t>
              </w:r>
            </w:hyperlink>
          </w:p>
        </w:tc>
        <w:tc>
          <w:tcPr>
            <w:tcW w:w="531"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c>
          <w:tcPr>
            <w:tcW w:w="744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roofErr w:type="spellStart"/>
            <w:r>
              <w:rPr>
                <w:rFonts w:ascii="Arial" w:eastAsia="Arial" w:hAnsi="Arial" w:cs="Arial"/>
                <w:color w:val="212121"/>
                <w:sz w:val="18"/>
                <w:szCs w:val="18"/>
              </w:rPr>
              <w:t>Basemark</w:t>
            </w:r>
            <w:proofErr w:type="spellEnd"/>
            <w:r>
              <w:rPr>
                <w:rFonts w:ascii="Arial" w:eastAsia="Arial" w:hAnsi="Arial" w:cs="Arial"/>
                <w:color w:val="212121"/>
                <w:sz w:val="18"/>
                <w:szCs w:val="18"/>
              </w:rPr>
              <w:t xml:space="preserve"> OS II: 2058 / </w:t>
            </w:r>
            <w:proofErr w:type="spellStart"/>
            <w:r>
              <w:rPr>
                <w:rFonts w:ascii="Arial" w:eastAsia="Arial" w:hAnsi="Arial" w:cs="Arial"/>
                <w:color w:val="212121"/>
                <w:sz w:val="18"/>
                <w:szCs w:val="18"/>
              </w:rPr>
              <w:t>Basemark</w:t>
            </w:r>
            <w:proofErr w:type="spellEnd"/>
            <w:r>
              <w:rPr>
                <w:rFonts w:ascii="Arial" w:eastAsia="Arial" w:hAnsi="Arial" w:cs="Arial"/>
                <w:color w:val="212121"/>
                <w:sz w:val="18"/>
                <w:szCs w:val="18"/>
              </w:rPr>
              <w:t xml:space="preserve"> OS II 2.0: 1953</w:t>
            </w:r>
            <w:r>
              <w:rPr>
                <w:rFonts w:ascii="Arial" w:eastAsia="Arial" w:hAnsi="Arial" w:cs="Arial"/>
                <w:color w:val="212121"/>
                <w:sz w:val="18"/>
                <w:szCs w:val="18"/>
              </w:rPr>
              <w:br/>
            </w:r>
            <w:proofErr w:type="spellStart"/>
            <w:r>
              <w:rPr>
                <w:rFonts w:ascii="Arial" w:eastAsia="Arial" w:hAnsi="Arial" w:cs="Arial"/>
                <w:color w:val="212121"/>
                <w:sz w:val="18"/>
                <w:szCs w:val="18"/>
              </w:rPr>
              <w:t>Basemark</w:t>
            </w:r>
            <w:proofErr w:type="spellEnd"/>
            <w:r>
              <w:rPr>
                <w:rFonts w:ascii="Arial" w:eastAsia="Arial" w:hAnsi="Arial" w:cs="Arial"/>
                <w:color w:val="212121"/>
                <w:sz w:val="18"/>
                <w:szCs w:val="18"/>
              </w:rPr>
              <w:t xml:space="preserve"> X: 11873</w:t>
            </w:r>
          </w:p>
        </w:tc>
      </w:tr>
      <w:tr w:rsidR="00641C3C" w:rsidTr="009C29BB">
        <w:tc>
          <w:tcPr>
            <w:tcW w:w="138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6">
              <w:r>
                <w:rPr>
                  <w:rFonts w:ascii="inherit" w:eastAsia="inherit" w:hAnsi="inherit" w:cs="inherit"/>
                  <w:b/>
                  <w:color w:val="0000FF"/>
                  <w:sz w:val="18"/>
                  <w:szCs w:val="18"/>
                  <w:u w:val="single"/>
                </w:rPr>
                <w:t>Display</w:t>
              </w:r>
            </w:hyperlink>
          </w:p>
        </w:tc>
        <w:tc>
          <w:tcPr>
            <w:tcW w:w="531"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c>
          <w:tcPr>
            <w:tcW w:w="744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7" w:anchor="dt">
              <w:r>
                <w:rPr>
                  <w:rFonts w:ascii="Arial" w:eastAsia="Arial" w:hAnsi="Arial" w:cs="Arial"/>
                  <w:color w:val="0000FF"/>
                  <w:sz w:val="18"/>
                  <w:szCs w:val="18"/>
                  <w:u w:val="single"/>
                </w:rPr>
                <w:t>Contrast ratio: 1956:1 (nominal), 3.333 (sunlight)</w:t>
              </w:r>
            </w:hyperlink>
          </w:p>
        </w:tc>
      </w:tr>
      <w:tr w:rsidR="00641C3C" w:rsidTr="009C29BB">
        <w:tc>
          <w:tcPr>
            <w:tcW w:w="138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8">
              <w:r>
                <w:rPr>
                  <w:rFonts w:ascii="inherit" w:eastAsia="inherit" w:hAnsi="inherit" w:cs="inherit"/>
                  <w:b/>
                  <w:color w:val="0000FF"/>
                  <w:sz w:val="18"/>
                  <w:szCs w:val="18"/>
                  <w:u w:val="single"/>
                </w:rPr>
                <w:t>Loudspeaker</w:t>
              </w:r>
            </w:hyperlink>
          </w:p>
        </w:tc>
        <w:tc>
          <w:tcPr>
            <w:tcW w:w="531"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c>
          <w:tcPr>
            <w:tcW w:w="744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99" w:anchor="lt">
              <w:r>
                <w:rPr>
                  <w:rFonts w:ascii="Arial" w:eastAsia="Arial" w:hAnsi="Arial" w:cs="Arial"/>
                  <w:color w:val="0000FF"/>
                  <w:sz w:val="18"/>
                  <w:szCs w:val="18"/>
                  <w:u w:val="single"/>
                </w:rPr>
                <w:t>Voice 68dB, noise 73dB, ring 84dB</w:t>
              </w:r>
            </w:hyperlink>
          </w:p>
        </w:tc>
      </w:tr>
      <w:tr w:rsidR="00641C3C" w:rsidTr="009C29BB">
        <w:tc>
          <w:tcPr>
            <w:tcW w:w="138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100">
              <w:r>
                <w:rPr>
                  <w:rFonts w:ascii="inherit" w:eastAsia="inherit" w:hAnsi="inherit" w:cs="inherit"/>
                  <w:b/>
                  <w:color w:val="0000FF"/>
                  <w:sz w:val="18"/>
                  <w:szCs w:val="18"/>
                  <w:u w:val="single"/>
                </w:rPr>
                <w:t>Audio quality</w:t>
              </w:r>
            </w:hyperlink>
          </w:p>
        </w:tc>
        <w:tc>
          <w:tcPr>
            <w:tcW w:w="531"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c>
          <w:tcPr>
            <w:tcW w:w="744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101" w:anchor="aq">
              <w:r>
                <w:rPr>
                  <w:rFonts w:ascii="Arial" w:eastAsia="Arial" w:hAnsi="Arial" w:cs="Arial"/>
                  <w:color w:val="0000FF"/>
                  <w:sz w:val="18"/>
                  <w:szCs w:val="18"/>
                  <w:u w:val="single"/>
                </w:rPr>
                <w:t>Noise -92.5dB / Crosstalk -91.2dB</w:t>
              </w:r>
            </w:hyperlink>
          </w:p>
        </w:tc>
      </w:tr>
      <w:tr w:rsidR="00641C3C" w:rsidTr="009C29BB">
        <w:tc>
          <w:tcPr>
            <w:tcW w:w="1384"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hyperlink r:id="rId102">
              <w:r>
                <w:rPr>
                  <w:rFonts w:ascii="inherit" w:eastAsia="inherit" w:hAnsi="inherit" w:cs="inherit"/>
                  <w:b/>
                  <w:color w:val="0000FF"/>
                  <w:sz w:val="18"/>
                  <w:szCs w:val="18"/>
                  <w:u w:val="single"/>
                </w:rPr>
                <w:t>Battery life</w:t>
              </w:r>
            </w:hyperlink>
          </w:p>
        </w:tc>
        <w:tc>
          <w:tcPr>
            <w:tcW w:w="531" w:type="dxa"/>
            <w:tcBorders>
              <w:top w:val="nil"/>
              <w:lef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p>
        </w:tc>
        <w:tc>
          <w:tcPr>
            <w:tcW w:w="7445" w:type="dxa"/>
            <w:tcBorders>
              <w:top w:val="nil"/>
              <w:left w:val="nil"/>
              <w:right w:val="nil"/>
            </w:tcBorders>
            <w:shd w:val="clear" w:color="auto" w:fill="EEEEEE"/>
            <w:tcMar>
              <w:top w:w="15" w:type="dxa"/>
              <w:left w:w="150" w:type="dxa"/>
              <w:bottom w:w="15" w:type="dxa"/>
              <w:right w:w="150" w:type="dxa"/>
            </w:tcMar>
          </w:tcPr>
          <w:p w:rsidR="00641C3C" w:rsidRDefault="00641C3C" w:rsidP="009C29BB">
            <w:pPr>
              <w:rPr>
                <w:rFonts w:ascii="Arial" w:eastAsia="Arial" w:hAnsi="Arial" w:cs="Arial"/>
                <w:color w:val="212121"/>
                <w:sz w:val="18"/>
                <w:szCs w:val="18"/>
              </w:rPr>
            </w:pPr>
            <w:r>
              <w:rPr>
                <w:rFonts w:ascii="Arial" w:eastAsia="Arial" w:hAnsi="Arial" w:cs="Arial"/>
                <w:color w:val="212121"/>
                <w:sz w:val="18"/>
                <w:szCs w:val="18"/>
              </w:rPr>
              <w:t>Endurance rating 91h</w:t>
            </w:r>
          </w:p>
        </w:tc>
      </w:tr>
    </w:tbl>
    <w:p w:rsidR="00641C3C" w:rsidRDefault="00641C3C" w:rsidP="00641C3C">
      <w:pPr>
        <w:pBdr>
          <w:top w:val="nil"/>
          <w:left w:val="nil"/>
          <w:bottom w:val="nil"/>
          <w:right w:val="nil"/>
          <w:between w:val="nil"/>
        </w:pBdr>
        <w:shd w:val="clear" w:color="auto" w:fill="FFFFFF"/>
        <w:spacing w:after="0" w:line="240" w:lineRule="auto"/>
        <w:ind w:left="360"/>
        <w:rPr>
          <w:rFonts w:ascii="Times New Roman" w:eastAsia="Times New Roman" w:hAnsi="Times New Roman" w:cs="Times New Roman"/>
          <w:color w:val="000000"/>
          <w:sz w:val="24"/>
          <w:szCs w:val="24"/>
        </w:rPr>
      </w:pPr>
      <w:bookmarkStart w:id="1" w:name="_gjdgxs" w:colFirst="0" w:colLast="0"/>
      <w:bookmarkEnd w:id="1"/>
      <w:r>
        <w:rPr>
          <w:noProof/>
        </w:rPr>
        <w:lastRenderedPageBreak/>
        <w:drawing>
          <wp:anchor distT="0" distB="0" distL="114300" distR="114300" simplePos="0" relativeHeight="251666432" behindDoc="0" locked="0" layoutInCell="1" allowOverlap="1">
            <wp:simplePos x="0" y="0"/>
            <wp:positionH relativeFrom="column">
              <wp:posOffset>367030</wp:posOffset>
            </wp:positionH>
            <wp:positionV relativeFrom="paragraph">
              <wp:posOffset>408305</wp:posOffset>
            </wp:positionV>
            <wp:extent cx="5429885" cy="3428365"/>
            <wp:effectExtent l="0" t="0" r="0" b="0"/>
            <wp:wrapTopAndBottom distT="0" dist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429885" cy="3428365"/>
                    </a:xfrm>
                    <a:prstGeom prst="rect">
                      <a:avLst/>
                    </a:prstGeom>
                    <a:ln/>
                  </pic:spPr>
                </pic:pic>
              </a:graphicData>
            </a:graphic>
          </wp:anchor>
        </w:drawing>
      </w:r>
    </w:p>
    <w:p w:rsidR="00641C3C" w:rsidRDefault="00641C3C">
      <w:pPr>
        <w:ind w:left="2160" w:firstLine="720"/>
        <w:rPr>
          <w:b/>
          <w:bCs/>
          <w:sz w:val="44"/>
          <w:szCs w:val="44"/>
        </w:rPr>
      </w:pPr>
    </w:p>
    <w:p w:rsidR="00EB213E" w:rsidRDefault="00F01039">
      <w:pPr>
        <w:ind w:left="2160" w:firstLine="720"/>
        <w:rPr>
          <w:b/>
          <w:bCs/>
          <w:sz w:val="44"/>
          <w:szCs w:val="44"/>
        </w:rPr>
      </w:pPr>
      <w:proofErr w:type="spellStart"/>
      <w:r>
        <w:rPr>
          <w:b/>
          <w:bCs/>
          <w:sz w:val="44"/>
          <w:szCs w:val="44"/>
        </w:rPr>
        <w:t>Oppo</w:t>
      </w:r>
      <w:proofErr w:type="spellEnd"/>
      <w:r>
        <w:rPr>
          <w:b/>
          <w:bCs/>
          <w:sz w:val="44"/>
          <w:szCs w:val="44"/>
        </w:rPr>
        <w:t xml:space="preserve"> F7</w:t>
      </w:r>
    </w:p>
    <w:p w:rsidR="00EB213E" w:rsidRDefault="00EB213E">
      <w:pPr>
        <w:ind w:left="2160" w:firstLine="720"/>
        <w:rPr>
          <w:b/>
          <w:bCs/>
          <w:sz w:val="44"/>
          <w:szCs w:val="44"/>
        </w:rPr>
      </w:pPr>
    </w:p>
    <w:p w:rsidR="00EB213E" w:rsidRDefault="00EB213E">
      <w:pPr>
        <w:ind w:left="2160" w:firstLine="720"/>
        <w:rPr>
          <w:b/>
          <w:bCs/>
          <w:sz w:val="44"/>
          <w:szCs w:val="44"/>
        </w:rPr>
      </w:pPr>
    </w:p>
    <w:p w:rsidR="00EB213E" w:rsidRDefault="00F01039">
      <w:pPr>
        <w:rPr>
          <w:b/>
          <w:bCs/>
          <w:sz w:val="44"/>
          <w:szCs w:val="44"/>
        </w:rPr>
      </w:pPr>
      <w:r>
        <w:rPr>
          <w:b/>
          <w:bCs/>
          <w:noProof/>
          <w:sz w:val="44"/>
          <w:szCs w:val="44"/>
          <w:lang w:eastAsia="en-IN"/>
        </w:rPr>
        <w:drawing>
          <wp:inline distT="0" distB="0" distL="0" distR="0">
            <wp:extent cx="1308100" cy="1737995"/>
            <wp:effectExtent l="0" t="0" r="6350" b="0"/>
            <wp:docPr id="2" name="Picture 2" descr="C:\Users\harman hora\AppData\Local\Packages\Microsoft.Office.Desktop_8wekyb3d8bbwe\AC\INetCache\Content.MSO\781D3A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harman hora\AppData\Local\Packages\Microsoft.Office.Desktop_8wekyb3d8bbwe\AC\INetCache\Content.MSO\781D3A46.tmp"/>
                    <pic:cNvPicPr>
                      <a:picLocks noChangeAspect="1" noChangeArrowheads="1"/>
                    </pic:cNvPicPr>
                  </pic:nvPicPr>
                  <pic:blipFill>
                    <a:blip r:embed="rId10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317120" cy="1750145"/>
                    </a:xfrm>
                    <a:prstGeom prst="rect">
                      <a:avLst/>
                    </a:prstGeom>
                    <a:noFill/>
                    <a:ln>
                      <a:noFill/>
                    </a:ln>
                  </pic:spPr>
                </pic:pic>
              </a:graphicData>
            </a:graphic>
          </wp:inline>
        </w:drawing>
      </w:r>
      <w:r>
        <w:rPr>
          <w:noProof/>
          <w:lang w:eastAsia="en-IN"/>
        </w:rPr>
        <w:drawing>
          <wp:inline distT="0" distB="0" distL="0" distR="0">
            <wp:extent cx="1676400" cy="1676400"/>
            <wp:effectExtent l="0" t="0" r="0" b="0"/>
            <wp:docPr id="7" name="Picture 7" descr="Image result for oppo 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result for oppo f7"/>
                    <pic:cNvPicPr>
                      <a:picLocks noChangeAspect="1" noChangeArrowheads="1"/>
                    </pic:cNvPicPr>
                  </pic:nvPicPr>
                  <pic:blipFill>
                    <a:blip r:embed="rId10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76400" cy="1676400"/>
                    </a:xfrm>
                    <a:prstGeom prst="rect">
                      <a:avLst/>
                    </a:prstGeom>
                    <a:noFill/>
                    <a:ln>
                      <a:noFill/>
                    </a:ln>
                  </pic:spPr>
                </pic:pic>
              </a:graphicData>
            </a:graphic>
          </wp:inline>
        </w:drawing>
      </w:r>
    </w:p>
    <w:p w:rsidR="00EB213E" w:rsidRDefault="00EB213E">
      <w:pPr>
        <w:rPr>
          <w:b/>
          <w:bCs/>
          <w:sz w:val="44"/>
          <w:szCs w:val="44"/>
        </w:rPr>
      </w:pPr>
    </w:p>
    <w:p w:rsidR="00EB213E" w:rsidRDefault="00F01039">
      <w:pPr>
        <w:rPr>
          <w:b/>
          <w:bCs/>
          <w:sz w:val="44"/>
          <w:szCs w:val="44"/>
        </w:rPr>
      </w:pPr>
      <w:r>
        <w:rPr>
          <w:b/>
          <w:bCs/>
          <w:sz w:val="44"/>
          <w:szCs w:val="44"/>
        </w:rPr>
        <w:t>Specifications:</w:t>
      </w:r>
    </w:p>
    <w:p w:rsidR="00EB213E" w:rsidRDefault="00EB213E">
      <w:pPr>
        <w:rPr>
          <w:b/>
          <w:bCs/>
          <w:sz w:val="44"/>
          <w:szCs w:val="44"/>
        </w:rPr>
      </w:pPr>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lastRenderedPageBreak/>
        <w:t>Processor</w:t>
      </w:r>
    </w:p>
    <w:p w:rsidR="00EB213E" w:rsidRDefault="00EB213E">
      <w:pPr>
        <w:shd w:val="clear" w:color="auto" w:fill="FFFFFF"/>
        <w:spacing w:after="0" w:line="240" w:lineRule="auto"/>
        <w:rPr>
          <w:rFonts w:ascii="Segoe UI" w:eastAsia="Times New Roman" w:hAnsi="Segoe UI" w:cs="Segoe UI"/>
          <w:color w:val="171717"/>
          <w:sz w:val="44"/>
          <w:szCs w:val="44"/>
          <w:lang w:eastAsia="en-IN"/>
        </w:rPr>
      </w:pPr>
      <w:hyperlink r:id="rId105" w:history="1">
        <w:proofErr w:type="spellStart"/>
        <w:r w:rsidR="00F01039">
          <w:rPr>
            <w:rFonts w:ascii="Segoe UI" w:eastAsia="Times New Roman" w:hAnsi="Segoe UI" w:cs="Segoe UI"/>
            <w:color w:val="8A091A"/>
            <w:sz w:val="44"/>
            <w:szCs w:val="44"/>
            <w:u w:val="single"/>
            <w:lang w:eastAsia="en-IN"/>
          </w:rPr>
          <w:t>MediaTek</w:t>
        </w:r>
        <w:proofErr w:type="spellEnd"/>
        <w:r w:rsidR="00F01039">
          <w:rPr>
            <w:rFonts w:ascii="Segoe UI" w:eastAsia="Times New Roman" w:hAnsi="Segoe UI" w:cs="Segoe UI"/>
            <w:color w:val="8A091A"/>
            <w:sz w:val="44"/>
            <w:szCs w:val="44"/>
            <w:u w:val="single"/>
            <w:lang w:eastAsia="en-IN"/>
          </w:rPr>
          <w:t xml:space="preserve"> </w:t>
        </w:r>
        <w:proofErr w:type="spellStart"/>
        <w:r w:rsidR="00F01039">
          <w:rPr>
            <w:rFonts w:ascii="Segoe UI" w:eastAsia="Times New Roman" w:hAnsi="Segoe UI" w:cs="Segoe UI"/>
            <w:color w:val="8A091A"/>
            <w:sz w:val="44"/>
            <w:szCs w:val="44"/>
            <w:u w:val="single"/>
            <w:lang w:eastAsia="en-IN"/>
          </w:rPr>
          <w:t>Helio</w:t>
        </w:r>
        <w:proofErr w:type="spellEnd"/>
        <w:r w:rsidR="00F01039">
          <w:rPr>
            <w:rFonts w:ascii="Segoe UI" w:eastAsia="Times New Roman" w:hAnsi="Segoe UI" w:cs="Segoe UI"/>
            <w:color w:val="8A091A"/>
            <w:sz w:val="44"/>
            <w:szCs w:val="44"/>
            <w:u w:val="single"/>
            <w:lang w:eastAsia="en-IN"/>
          </w:rPr>
          <w:t xml:space="preserve"> P60</w:t>
        </w:r>
      </w:hyperlink>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Graphics adapter</w:t>
      </w:r>
    </w:p>
    <w:p w:rsidR="00EB213E" w:rsidRDefault="00EB213E">
      <w:pPr>
        <w:shd w:val="clear" w:color="auto" w:fill="FFFFFF"/>
        <w:spacing w:after="0" w:line="240" w:lineRule="auto"/>
        <w:rPr>
          <w:rFonts w:ascii="Segoe UI" w:eastAsia="Times New Roman" w:hAnsi="Segoe UI" w:cs="Segoe UI"/>
          <w:color w:val="171717"/>
          <w:sz w:val="44"/>
          <w:szCs w:val="44"/>
          <w:lang w:eastAsia="en-IN"/>
        </w:rPr>
      </w:pPr>
      <w:hyperlink r:id="rId106" w:history="1">
        <w:r w:rsidR="00F01039">
          <w:rPr>
            <w:rFonts w:ascii="Segoe UI" w:eastAsia="Times New Roman" w:hAnsi="Segoe UI" w:cs="Segoe UI"/>
            <w:color w:val="8A091A"/>
            <w:sz w:val="44"/>
            <w:szCs w:val="44"/>
            <w:u w:val="single"/>
            <w:lang w:eastAsia="en-IN"/>
          </w:rPr>
          <w:t>ARM Mali-G72 MP3</w:t>
        </w:r>
      </w:hyperlink>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Memory</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4096 MB  </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 4GB or 6GB</w:t>
      </w:r>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Display</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6.23-inch, 2280 x 1080 pixel 405 PPI, Capacitive, IPS, glossy: yes</w:t>
      </w:r>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Storage</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 xml:space="preserve">64 GB </w:t>
      </w:r>
      <w:proofErr w:type="spellStart"/>
      <w:r>
        <w:rPr>
          <w:rFonts w:ascii="Segoe UI" w:eastAsia="Times New Roman" w:hAnsi="Segoe UI" w:cs="Segoe UI"/>
          <w:color w:val="171717"/>
          <w:sz w:val="44"/>
          <w:szCs w:val="44"/>
          <w:lang w:eastAsia="en-IN"/>
        </w:rPr>
        <w:t>e</w:t>
      </w:r>
      <w:r>
        <w:rPr>
          <w:rFonts w:ascii="Segoe UI" w:eastAsia="Times New Roman" w:hAnsi="Segoe UI" w:cs="Segoe UI"/>
          <w:color w:val="171717"/>
          <w:sz w:val="44"/>
          <w:szCs w:val="44"/>
          <w:lang w:eastAsia="en-IN"/>
        </w:rPr>
        <w:t>MMC</w:t>
      </w:r>
      <w:proofErr w:type="spellEnd"/>
      <w:r>
        <w:rPr>
          <w:rFonts w:ascii="Segoe UI" w:eastAsia="Times New Roman" w:hAnsi="Segoe UI" w:cs="Segoe UI"/>
          <w:color w:val="171717"/>
          <w:sz w:val="44"/>
          <w:szCs w:val="44"/>
          <w:lang w:eastAsia="en-IN"/>
        </w:rPr>
        <w:t xml:space="preserve"> Flash, 64 GB  </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 64GB or 128GB</w:t>
      </w:r>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Connections</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 xml:space="preserve">Audio Connections: 3.5mm, Card Reader: </w:t>
      </w:r>
      <w:proofErr w:type="spellStart"/>
      <w:r>
        <w:rPr>
          <w:rFonts w:ascii="Segoe UI" w:eastAsia="Times New Roman" w:hAnsi="Segoe UI" w:cs="Segoe UI"/>
          <w:color w:val="171717"/>
          <w:sz w:val="44"/>
          <w:szCs w:val="44"/>
          <w:lang w:eastAsia="en-IN"/>
        </w:rPr>
        <w:t>microSD</w:t>
      </w:r>
      <w:proofErr w:type="spellEnd"/>
      <w:r>
        <w:rPr>
          <w:rFonts w:ascii="Segoe UI" w:eastAsia="Times New Roman" w:hAnsi="Segoe UI" w:cs="Segoe UI"/>
          <w:color w:val="171717"/>
          <w:sz w:val="44"/>
          <w:szCs w:val="44"/>
          <w:lang w:eastAsia="en-IN"/>
        </w:rPr>
        <w:t xml:space="preserve">, Sensors: Magnetic, Light Sensor, Proximity, G-Sensor, </w:t>
      </w:r>
      <w:proofErr w:type="spellStart"/>
      <w:r>
        <w:rPr>
          <w:rFonts w:ascii="Segoe UI" w:eastAsia="Times New Roman" w:hAnsi="Segoe UI" w:cs="Segoe UI"/>
          <w:color w:val="171717"/>
          <w:sz w:val="44"/>
          <w:szCs w:val="44"/>
          <w:lang w:eastAsia="en-IN"/>
        </w:rPr>
        <w:t>microUSB</w:t>
      </w:r>
      <w:proofErr w:type="spellEnd"/>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Networking</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802.11 a/b/g/n/ac (a/b/g/n = Wi-Fi 4/ac = Wi-Fi 5), Bluetooth 4.2, GSM, HSPA, LTE, Dual</w:t>
      </w:r>
      <w:r>
        <w:rPr>
          <w:rFonts w:ascii="Segoe UI" w:eastAsia="Times New Roman" w:hAnsi="Segoe UI" w:cs="Segoe UI"/>
          <w:color w:val="171717"/>
          <w:sz w:val="44"/>
          <w:szCs w:val="44"/>
          <w:lang w:eastAsia="en-IN"/>
        </w:rPr>
        <w:t xml:space="preserve"> SIM, GPS</w:t>
      </w:r>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Size</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proofErr w:type="gramStart"/>
      <w:r>
        <w:rPr>
          <w:rFonts w:ascii="Segoe UI" w:eastAsia="Times New Roman" w:hAnsi="Segoe UI" w:cs="Segoe UI"/>
          <w:color w:val="171717"/>
          <w:sz w:val="44"/>
          <w:szCs w:val="44"/>
          <w:lang w:eastAsia="en-IN"/>
        </w:rPr>
        <w:lastRenderedPageBreak/>
        <w:t>height</w:t>
      </w:r>
      <w:proofErr w:type="gramEnd"/>
      <w:r>
        <w:rPr>
          <w:rFonts w:ascii="Segoe UI" w:eastAsia="Times New Roman" w:hAnsi="Segoe UI" w:cs="Segoe UI"/>
          <w:color w:val="171717"/>
          <w:sz w:val="44"/>
          <w:szCs w:val="44"/>
          <w:lang w:eastAsia="en-IN"/>
        </w:rPr>
        <w:t xml:space="preserve"> x width x depth (in mm): 7.8 x 156 x 75.3 ( = 0.31 x 6.14 x 2.96 in)</w:t>
      </w:r>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Operating System</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Android 8.1 Oreo</w:t>
      </w:r>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Camera</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 xml:space="preserve">Primary Camera: 16 </w:t>
      </w:r>
      <w:proofErr w:type="spellStart"/>
      <w:r>
        <w:rPr>
          <w:rFonts w:ascii="Segoe UI" w:eastAsia="Times New Roman" w:hAnsi="Segoe UI" w:cs="Segoe UI"/>
          <w:color w:val="171717"/>
          <w:sz w:val="44"/>
          <w:szCs w:val="44"/>
          <w:lang w:eastAsia="en-IN"/>
        </w:rPr>
        <w:t>MPix</w:t>
      </w:r>
      <w:proofErr w:type="spellEnd"/>
      <w:r>
        <w:rPr>
          <w:rFonts w:ascii="Segoe UI" w:eastAsia="Times New Roman" w:hAnsi="Segoe UI" w:cs="Segoe UI"/>
          <w:color w:val="171717"/>
          <w:sz w:val="44"/>
          <w:szCs w:val="44"/>
          <w:lang w:eastAsia="en-IN"/>
        </w:rPr>
        <w:t xml:space="preserve"> f/1.8</w:t>
      </w:r>
      <w:r>
        <w:rPr>
          <w:rFonts w:ascii="Segoe UI" w:eastAsia="Times New Roman" w:hAnsi="Segoe UI" w:cs="Segoe UI"/>
          <w:color w:val="171717"/>
          <w:sz w:val="44"/>
          <w:szCs w:val="44"/>
          <w:lang w:eastAsia="en-IN"/>
        </w:rPr>
        <w:br/>
        <w:t xml:space="preserve">Secondary Camera: </w:t>
      </w:r>
      <w:proofErr w:type="gramStart"/>
      <w:r>
        <w:rPr>
          <w:rFonts w:ascii="Segoe UI" w:eastAsia="Times New Roman" w:hAnsi="Segoe UI" w:cs="Segoe UI"/>
          <w:color w:val="171717"/>
          <w:sz w:val="44"/>
          <w:szCs w:val="44"/>
          <w:lang w:eastAsia="en-IN"/>
        </w:rPr>
        <w:t xml:space="preserve">25 </w:t>
      </w:r>
      <w:proofErr w:type="spellStart"/>
      <w:r>
        <w:rPr>
          <w:rFonts w:ascii="Segoe UI" w:eastAsia="Times New Roman" w:hAnsi="Segoe UI" w:cs="Segoe UI"/>
          <w:color w:val="171717"/>
          <w:sz w:val="44"/>
          <w:szCs w:val="44"/>
          <w:lang w:eastAsia="en-IN"/>
        </w:rPr>
        <w:t>MPix</w:t>
      </w:r>
      <w:proofErr w:type="spellEnd"/>
      <w:r>
        <w:rPr>
          <w:rFonts w:ascii="Segoe UI" w:eastAsia="Times New Roman" w:hAnsi="Segoe UI" w:cs="Segoe UI"/>
          <w:color w:val="171717"/>
          <w:sz w:val="44"/>
          <w:szCs w:val="44"/>
          <w:lang w:eastAsia="en-IN"/>
        </w:rPr>
        <w:t xml:space="preserve"> f/2.0</w:t>
      </w:r>
      <w:proofErr w:type="gramEnd"/>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Additional features</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Keyboard: Virtual</w:t>
      </w:r>
    </w:p>
    <w:p w:rsidR="00EB213E" w:rsidRDefault="00F01039">
      <w:pPr>
        <w:shd w:val="clear" w:color="auto" w:fill="FFFFFF"/>
        <w:spacing w:after="0" w:line="240" w:lineRule="auto"/>
        <w:rPr>
          <w:rFonts w:ascii="Segoe UI" w:eastAsia="Times New Roman" w:hAnsi="Segoe UI" w:cs="Segoe UI"/>
          <w:b/>
          <w:bCs/>
          <w:color w:val="171717"/>
          <w:sz w:val="44"/>
          <w:szCs w:val="44"/>
          <w:lang w:eastAsia="en-IN"/>
        </w:rPr>
      </w:pPr>
      <w:r>
        <w:rPr>
          <w:rFonts w:ascii="Segoe UI" w:eastAsia="Times New Roman" w:hAnsi="Segoe UI" w:cs="Segoe UI"/>
          <w:b/>
          <w:bCs/>
          <w:color w:val="171717"/>
          <w:sz w:val="44"/>
          <w:szCs w:val="44"/>
          <w:lang w:eastAsia="en-IN"/>
        </w:rPr>
        <w:t>Weight</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 xml:space="preserve">158 g (= 5.57 oz </w:t>
      </w:r>
      <w:r>
        <w:rPr>
          <w:rFonts w:ascii="Segoe UI" w:eastAsia="Times New Roman" w:hAnsi="Segoe UI" w:cs="Segoe UI"/>
          <w:color w:val="171717"/>
          <w:sz w:val="44"/>
          <w:szCs w:val="44"/>
          <w:lang w:eastAsia="en-IN"/>
        </w:rPr>
        <w:t>/ 0.35 pounds) (= 0 oz / 0 pounds)</w:t>
      </w:r>
    </w:p>
    <w:p w:rsidR="00EB213E" w:rsidRDefault="00EB213E">
      <w:pPr>
        <w:rPr>
          <w:b/>
          <w:bCs/>
          <w:sz w:val="44"/>
          <w:szCs w:val="44"/>
        </w:rPr>
      </w:pPr>
    </w:p>
    <w:p w:rsidR="00EB213E" w:rsidRDefault="00F01039">
      <w:pPr>
        <w:rPr>
          <w:b/>
          <w:bCs/>
          <w:sz w:val="44"/>
          <w:szCs w:val="44"/>
        </w:rPr>
      </w:pPr>
      <w:r>
        <w:rPr>
          <w:b/>
          <w:bCs/>
          <w:sz w:val="44"/>
          <w:szCs w:val="44"/>
        </w:rPr>
        <w:t xml:space="preserve"> Processor: </w:t>
      </w:r>
    </w:p>
    <w:p w:rsidR="00EB213E" w:rsidRDefault="00EB213E">
      <w:pPr>
        <w:rPr>
          <w:b/>
          <w:bCs/>
          <w:sz w:val="44"/>
          <w:szCs w:val="44"/>
        </w:rPr>
      </w:pPr>
    </w:p>
    <w:p w:rsidR="00EB213E" w:rsidRDefault="00F01039">
      <w:pPr>
        <w:rPr>
          <w:b/>
          <w:bCs/>
          <w:sz w:val="44"/>
          <w:szCs w:val="44"/>
        </w:rPr>
      </w:pPr>
      <w:r>
        <w:rPr>
          <w:b/>
          <w:bCs/>
          <w:noProof/>
          <w:sz w:val="44"/>
          <w:szCs w:val="44"/>
          <w:lang w:eastAsia="en-IN"/>
        </w:rPr>
        <w:drawing>
          <wp:inline distT="0" distB="0" distL="0" distR="0">
            <wp:extent cx="2857500" cy="1600200"/>
            <wp:effectExtent l="0" t="0" r="0" b="0"/>
            <wp:docPr id="8" name="Picture 8" descr="C:\Users\harman hora\AppData\Local\Packages\Microsoft.Office.Desktop_8wekyb3d8bbwe\AC\INetCache\Content.MSO\73EFC3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harman hora\AppData\Local\Packages\Microsoft.Office.Desktop_8wekyb3d8bbwe\AC\INetCache\Content.MSO\73EFC303.tmp"/>
                    <pic:cNvPicPr>
                      <a:picLocks noChangeAspect="1" noChangeArrowheads="1"/>
                    </pic:cNvPicPr>
                  </pic:nvPicPr>
                  <pic:blipFill>
                    <a:blip r:embed="rId10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857500" cy="1600200"/>
                    </a:xfrm>
                    <a:prstGeom prst="rect">
                      <a:avLst/>
                    </a:prstGeom>
                    <a:noFill/>
                    <a:ln>
                      <a:noFill/>
                    </a:ln>
                  </pic:spPr>
                </pic:pic>
              </a:graphicData>
            </a:graphic>
          </wp:inline>
        </w:drawing>
      </w:r>
      <w:r>
        <w:rPr>
          <w:b/>
          <w:bCs/>
          <w:noProof/>
          <w:sz w:val="44"/>
          <w:szCs w:val="44"/>
          <w:lang w:eastAsia="en-IN"/>
        </w:rPr>
        <w:drawing>
          <wp:inline distT="0" distB="0" distL="0" distR="0">
            <wp:extent cx="2489200" cy="1303020"/>
            <wp:effectExtent l="0" t="0" r="6350" b="0"/>
            <wp:docPr id="10" name="Picture 10" descr="C:\Users\harman hora\AppData\Local\Packages\Microsoft.Office.Desktop_8wekyb3d8bbwe\AC\INetCache\Content.MSO\985761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harman hora\AppData\Local\Packages\Microsoft.Office.Desktop_8wekyb3d8bbwe\AC\INetCache\Content.MSO\98576176.tmp"/>
                    <pic:cNvPicPr>
                      <a:picLocks noChangeAspect="1" noChangeArrowheads="1"/>
                    </pic:cNvPicPr>
                  </pic:nvPicPr>
                  <pic:blipFill>
                    <a:blip r:embed="rId10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529445" cy="1324430"/>
                    </a:xfrm>
                    <a:prstGeom prst="rect">
                      <a:avLst/>
                    </a:prstGeom>
                    <a:noFill/>
                    <a:ln>
                      <a:noFill/>
                    </a:ln>
                  </pic:spPr>
                </pic:pic>
              </a:graphicData>
            </a:graphic>
          </wp:inline>
        </w:drawing>
      </w:r>
    </w:p>
    <w:p w:rsidR="00EB213E" w:rsidRDefault="00F01039">
      <w:pPr>
        <w:rPr>
          <w:b/>
          <w:bCs/>
          <w:sz w:val="28"/>
          <w:szCs w:val="28"/>
        </w:rPr>
      </w:pPr>
      <w:r>
        <w:rPr>
          <w:b/>
          <w:bCs/>
          <w:sz w:val="28"/>
          <w:szCs w:val="28"/>
        </w:rPr>
        <w:t xml:space="preserve">With the new </w:t>
      </w:r>
      <w:proofErr w:type="spellStart"/>
      <w:r>
        <w:rPr>
          <w:b/>
          <w:bCs/>
          <w:sz w:val="28"/>
          <w:szCs w:val="28"/>
        </w:rPr>
        <w:t>MediaTek</w:t>
      </w:r>
      <w:proofErr w:type="spellEnd"/>
      <w:r>
        <w:rPr>
          <w:b/>
          <w:bCs/>
          <w:sz w:val="28"/>
          <w:szCs w:val="28"/>
        </w:rPr>
        <w:t xml:space="preserve"> </w:t>
      </w:r>
      <w:proofErr w:type="spellStart"/>
      <w:r>
        <w:rPr>
          <w:b/>
          <w:bCs/>
          <w:sz w:val="28"/>
          <w:szCs w:val="28"/>
        </w:rPr>
        <w:t>Helio</w:t>
      </w:r>
      <w:proofErr w:type="spellEnd"/>
      <w:r>
        <w:rPr>
          <w:b/>
          <w:bCs/>
          <w:sz w:val="28"/>
          <w:szCs w:val="28"/>
        </w:rPr>
        <w:t xml:space="preserve"> P60, brilliance starts with the engineering on the inside and extends to everything you touch. This chip brings </w:t>
      </w:r>
      <w:proofErr w:type="spellStart"/>
      <w:r>
        <w:rPr>
          <w:b/>
          <w:bCs/>
          <w:sz w:val="28"/>
          <w:szCs w:val="28"/>
        </w:rPr>
        <w:t>MediaTek</w:t>
      </w:r>
      <w:proofErr w:type="spellEnd"/>
      <w:r>
        <w:rPr>
          <w:b/>
          <w:bCs/>
          <w:sz w:val="28"/>
          <w:szCs w:val="28"/>
        </w:rPr>
        <w:t xml:space="preserve">   </w:t>
      </w:r>
      <w:proofErr w:type="spellStart"/>
      <w:r>
        <w:rPr>
          <w:b/>
          <w:bCs/>
          <w:sz w:val="28"/>
          <w:szCs w:val="28"/>
        </w:rPr>
        <w:t>NeuroPilot</w:t>
      </w:r>
      <w:proofErr w:type="spellEnd"/>
      <w:r>
        <w:rPr>
          <w:b/>
          <w:bCs/>
          <w:sz w:val="28"/>
          <w:szCs w:val="28"/>
        </w:rPr>
        <w:t xml:space="preserve"> AI technology to the heart of your </w:t>
      </w:r>
      <w:proofErr w:type="spellStart"/>
      <w:r>
        <w:rPr>
          <w:b/>
          <w:bCs/>
          <w:sz w:val="28"/>
          <w:szCs w:val="28"/>
        </w:rPr>
        <w:t>smartp</w:t>
      </w:r>
      <w:r>
        <w:rPr>
          <w:b/>
          <w:bCs/>
          <w:sz w:val="28"/>
          <w:szCs w:val="28"/>
        </w:rPr>
        <w:t>hone</w:t>
      </w:r>
      <w:proofErr w:type="spellEnd"/>
      <w:r>
        <w:rPr>
          <w:b/>
          <w:bCs/>
          <w:sz w:val="28"/>
          <w:szCs w:val="28"/>
        </w:rPr>
        <w:t>, plus big core power, on-board AI for face detection and AI enhanced smart imaging and video. </w:t>
      </w:r>
    </w:p>
    <w:p w:rsidR="00EB213E" w:rsidRDefault="00F01039">
      <w:pPr>
        <w:rPr>
          <w:b/>
          <w:bCs/>
          <w:sz w:val="28"/>
          <w:szCs w:val="28"/>
        </w:rPr>
      </w:pPr>
      <w:r>
        <w:rPr>
          <w:b/>
          <w:bCs/>
          <w:sz w:val="28"/>
          <w:szCs w:val="28"/>
        </w:rPr>
        <w:lastRenderedPageBreak/>
        <w:t>Built using 12nm technology this chip delivers incredible energy efficiency, longer battery life and is optimized for today's most demanding applications. </w:t>
      </w:r>
    </w:p>
    <w:p w:rsidR="00EB213E" w:rsidRDefault="00F01039">
      <w:pPr>
        <w:rPr>
          <w:b/>
          <w:bCs/>
          <w:sz w:val="28"/>
          <w:szCs w:val="28"/>
        </w:rPr>
      </w:pPr>
      <w:proofErr w:type="spellStart"/>
      <w:r>
        <w:rPr>
          <w:b/>
          <w:bCs/>
          <w:sz w:val="28"/>
          <w:szCs w:val="28"/>
        </w:rPr>
        <w:t>MediaTek</w:t>
      </w:r>
      <w:proofErr w:type="spellEnd"/>
      <w:r>
        <w:rPr>
          <w:b/>
          <w:bCs/>
          <w:sz w:val="28"/>
          <w:szCs w:val="28"/>
        </w:rPr>
        <w:t xml:space="preserve"> chipsets deliver high-end features and performance so more people than ever can now have access to devices that offer premium experiences without the premium price.</w:t>
      </w:r>
    </w:p>
    <w:p w:rsidR="00EB213E" w:rsidRDefault="00EB213E">
      <w:pPr>
        <w:rPr>
          <w:b/>
          <w:bCs/>
          <w:sz w:val="28"/>
          <w:szCs w:val="28"/>
        </w:rPr>
      </w:pPr>
    </w:p>
    <w:p w:rsidR="00EB213E" w:rsidRDefault="00F01039">
      <w:pPr>
        <w:rPr>
          <w:rFonts w:ascii="Helvetica" w:hAnsi="Helvetica" w:cs="Helvetica"/>
          <w:b/>
          <w:bCs/>
          <w:color w:val="353630"/>
          <w:sz w:val="40"/>
          <w:szCs w:val="40"/>
          <w:shd w:val="clear" w:color="auto" w:fill="FFFFFF"/>
        </w:rPr>
      </w:pPr>
      <w:proofErr w:type="spellStart"/>
      <w:r>
        <w:rPr>
          <w:rFonts w:ascii="Helvetica" w:hAnsi="Helvetica" w:cs="Helvetica"/>
          <w:b/>
          <w:bCs/>
          <w:color w:val="353630"/>
          <w:sz w:val="40"/>
          <w:szCs w:val="40"/>
          <w:shd w:val="clear" w:color="auto" w:fill="FFFFFF"/>
        </w:rPr>
        <w:t>MediaTek</w:t>
      </w:r>
      <w:proofErr w:type="spellEnd"/>
      <w:r>
        <w:rPr>
          <w:rFonts w:ascii="Helvetica" w:hAnsi="Helvetica" w:cs="Helvetica"/>
          <w:b/>
          <w:bCs/>
          <w:color w:val="353630"/>
          <w:sz w:val="40"/>
          <w:szCs w:val="40"/>
          <w:shd w:val="clear" w:color="auto" w:fill="FFFFFF"/>
        </w:rPr>
        <w:t xml:space="preserve"> </w:t>
      </w:r>
      <w:proofErr w:type="spellStart"/>
      <w:r>
        <w:rPr>
          <w:rFonts w:ascii="Helvetica" w:hAnsi="Helvetica" w:cs="Helvetica"/>
          <w:b/>
          <w:bCs/>
          <w:color w:val="353630"/>
          <w:sz w:val="40"/>
          <w:szCs w:val="40"/>
          <w:shd w:val="clear" w:color="auto" w:fill="FFFFFF"/>
        </w:rPr>
        <w:t>Helio</w:t>
      </w:r>
      <w:proofErr w:type="spellEnd"/>
      <w:r>
        <w:rPr>
          <w:rFonts w:ascii="Helvetica" w:hAnsi="Helvetica" w:cs="Helvetica"/>
          <w:b/>
          <w:bCs/>
          <w:color w:val="353630"/>
          <w:sz w:val="40"/>
          <w:szCs w:val="40"/>
          <w:shd w:val="clear" w:color="auto" w:fill="FFFFFF"/>
        </w:rPr>
        <w:t xml:space="preserve"> P60 </w:t>
      </w:r>
      <w:proofErr w:type="spellStart"/>
      <w:r>
        <w:rPr>
          <w:rFonts w:ascii="Helvetica" w:hAnsi="Helvetica" w:cs="Helvetica"/>
          <w:b/>
          <w:bCs/>
          <w:color w:val="353630"/>
          <w:sz w:val="40"/>
          <w:szCs w:val="40"/>
          <w:shd w:val="clear" w:color="auto" w:fill="FFFFFF"/>
        </w:rPr>
        <w:t>octa</w:t>
      </w:r>
      <w:proofErr w:type="spellEnd"/>
      <w:r>
        <w:rPr>
          <w:rFonts w:ascii="Helvetica" w:hAnsi="Helvetica" w:cs="Helvetica"/>
          <w:b/>
          <w:bCs/>
          <w:color w:val="353630"/>
          <w:sz w:val="40"/>
          <w:szCs w:val="40"/>
          <w:shd w:val="clear" w:color="auto" w:fill="FFFFFF"/>
        </w:rPr>
        <w:t>-core design features:</w:t>
      </w:r>
    </w:p>
    <w:p w:rsidR="00EB213E" w:rsidRDefault="00EB213E">
      <w:pPr>
        <w:rPr>
          <w:rFonts w:ascii="Helvetica" w:hAnsi="Helvetica" w:cs="Helvetica"/>
          <w:b/>
          <w:bCs/>
          <w:color w:val="353630"/>
          <w:sz w:val="40"/>
          <w:szCs w:val="40"/>
          <w:shd w:val="clear" w:color="auto" w:fill="FFFFFF"/>
        </w:rPr>
      </w:pPr>
    </w:p>
    <w:p w:rsidR="00EB213E" w:rsidRDefault="00F01039">
      <w:pPr>
        <w:rPr>
          <w:rFonts w:ascii="Helvetica" w:hAnsi="Helvetica" w:cs="Helvetica"/>
          <w:color w:val="353630"/>
          <w:sz w:val="30"/>
          <w:szCs w:val="30"/>
          <w:shd w:val="clear" w:color="auto" w:fill="FFFFFF"/>
        </w:rPr>
      </w:pPr>
      <w:r>
        <w:rPr>
          <w:noProof/>
          <w:lang w:eastAsia="en-IN"/>
        </w:rPr>
        <w:drawing>
          <wp:inline distT="0" distB="0" distL="0" distR="0">
            <wp:extent cx="863600" cy="86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863600" cy="863600"/>
                    </a:xfrm>
                    <a:prstGeom prst="rect">
                      <a:avLst/>
                    </a:prstGeom>
                    <a:noFill/>
                    <a:ln>
                      <a:noFill/>
                    </a:ln>
                  </pic:spPr>
                </pic:pic>
              </a:graphicData>
            </a:graphic>
          </wp:inline>
        </w:drawing>
      </w:r>
    </w:p>
    <w:p w:rsidR="00EB213E" w:rsidRDefault="00EB213E">
      <w:pPr>
        <w:rPr>
          <w:b/>
          <w:bCs/>
          <w:sz w:val="28"/>
          <w:szCs w:val="28"/>
        </w:rPr>
      </w:pPr>
    </w:p>
    <w:p w:rsidR="00EB213E" w:rsidRDefault="00F01039">
      <w:pPr>
        <w:numPr>
          <w:ilvl w:val="0"/>
          <w:numId w:val="1"/>
        </w:numPr>
        <w:shd w:val="clear" w:color="auto" w:fill="FFFFFF"/>
        <w:spacing w:before="100" w:beforeAutospacing="1" w:after="100" w:afterAutospacing="1" w:line="240" w:lineRule="auto"/>
        <w:rPr>
          <w:rFonts w:ascii="Helvetica" w:eastAsia="Times New Roman" w:hAnsi="Helvetica" w:cs="Helvetica"/>
          <w:color w:val="353630"/>
          <w:sz w:val="36"/>
          <w:szCs w:val="36"/>
          <w:lang w:eastAsia="en-IN"/>
        </w:rPr>
      </w:pPr>
      <w:r>
        <w:rPr>
          <w:rFonts w:ascii="Helvetica" w:eastAsia="Times New Roman" w:hAnsi="Helvetica" w:cs="Helvetica"/>
          <w:color w:val="353630"/>
          <w:sz w:val="36"/>
          <w:szCs w:val="36"/>
          <w:lang w:eastAsia="en-IN"/>
        </w:rPr>
        <w:t xml:space="preserve">Energy efficient TSMC 12nm </w:t>
      </w:r>
      <w:proofErr w:type="spellStart"/>
      <w:r>
        <w:rPr>
          <w:rFonts w:ascii="Helvetica" w:eastAsia="Times New Roman" w:hAnsi="Helvetica" w:cs="Helvetica"/>
          <w:color w:val="353630"/>
          <w:sz w:val="36"/>
          <w:szCs w:val="36"/>
          <w:lang w:eastAsia="en-IN"/>
        </w:rPr>
        <w:t>FinFET</w:t>
      </w:r>
      <w:proofErr w:type="spellEnd"/>
      <w:r>
        <w:rPr>
          <w:rFonts w:ascii="Helvetica" w:eastAsia="Times New Roman" w:hAnsi="Helvetica" w:cs="Helvetica"/>
          <w:color w:val="353630"/>
          <w:sz w:val="36"/>
          <w:szCs w:val="36"/>
          <w:lang w:eastAsia="en-IN"/>
        </w:rPr>
        <w:t xml:space="preserve"> production process, combined with </w:t>
      </w:r>
      <w:proofErr w:type="spellStart"/>
      <w:r>
        <w:rPr>
          <w:rFonts w:ascii="Helvetica" w:eastAsia="Times New Roman" w:hAnsi="Helvetica" w:cs="Helvetica"/>
          <w:color w:val="353630"/>
          <w:sz w:val="36"/>
          <w:szCs w:val="36"/>
          <w:lang w:eastAsia="en-IN"/>
        </w:rPr>
        <w:t>MediaTek</w:t>
      </w:r>
      <w:proofErr w:type="spellEnd"/>
      <w:r>
        <w:rPr>
          <w:rFonts w:ascii="Helvetica" w:eastAsia="Times New Roman" w:hAnsi="Helvetica" w:cs="Helvetica"/>
          <w:color w:val="353630"/>
          <w:sz w:val="36"/>
          <w:szCs w:val="36"/>
          <w:lang w:eastAsia="en-IN"/>
        </w:rPr>
        <w:t xml:space="preserve"> Core Pilot 4.0 gives sustained high performance with great power efficiency.</w:t>
      </w:r>
    </w:p>
    <w:p w:rsidR="00EB213E" w:rsidRDefault="00F01039">
      <w:pPr>
        <w:numPr>
          <w:ilvl w:val="0"/>
          <w:numId w:val="1"/>
        </w:numPr>
        <w:shd w:val="clear" w:color="auto" w:fill="FFFFFF"/>
        <w:spacing w:before="100" w:beforeAutospacing="1" w:after="100" w:afterAutospacing="1" w:line="240" w:lineRule="auto"/>
        <w:rPr>
          <w:rFonts w:ascii="Helvetica" w:eastAsia="Times New Roman" w:hAnsi="Helvetica" w:cs="Helvetica"/>
          <w:color w:val="353630"/>
          <w:sz w:val="36"/>
          <w:szCs w:val="36"/>
          <w:lang w:eastAsia="en-IN"/>
        </w:rPr>
      </w:pPr>
      <w:r>
        <w:rPr>
          <w:rFonts w:ascii="Helvetica" w:eastAsia="Times New Roman" w:hAnsi="Helvetica" w:cs="Helvetica"/>
          <w:color w:val="353630"/>
          <w:sz w:val="36"/>
          <w:szCs w:val="36"/>
          <w:lang w:eastAsia="en-IN"/>
        </w:rPr>
        <w:t>An Arm Mali-G72 MP3 GPU clocked at up to 800MHz, drives performance for the most popular mobile games, resulting in an incredible</w:t>
      </w:r>
      <w:r>
        <w:rPr>
          <w:rFonts w:ascii="Helvetica" w:eastAsia="Times New Roman" w:hAnsi="Helvetica" w:cs="Helvetica"/>
          <w:color w:val="353630"/>
          <w:sz w:val="36"/>
          <w:szCs w:val="36"/>
          <w:lang w:eastAsia="en-IN"/>
        </w:rPr>
        <w:t>, smooth experience.</w:t>
      </w:r>
    </w:p>
    <w:p w:rsidR="00EB213E" w:rsidRDefault="00F01039">
      <w:pPr>
        <w:numPr>
          <w:ilvl w:val="0"/>
          <w:numId w:val="1"/>
        </w:numPr>
        <w:shd w:val="clear" w:color="auto" w:fill="FFFFFF"/>
        <w:spacing w:before="100" w:beforeAutospacing="1" w:after="100" w:afterAutospacing="1" w:line="240" w:lineRule="auto"/>
        <w:rPr>
          <w:rFonts w:ascii="Helvetica" w:eastAsia="Times New Roman" w:hAnsi="Helvetica" w:cs="Helvetica"/>
          <w:color w:val="353630"/>
          <w:sz w:val="36"/>
          <w:szCs w:val="36"/>
          <w:lang w:eastAsia="en-IN"/>
        </w:rPr>
      </w:pPr>
      <w:proofErr w:type="gramStart"/>
      <w:r>
        <w:rPr>
          <w:rFonts w:ascii="Helvetica" w:eastAsia="Times New Roman" w:hAnsi="Helvetica" w:cs="Helvetica"/>
          <w:color w:val="353630"/>
          <w:sz w:val="36"/>
          <w:szCs w:val="36"/>
          <w:lang w:eastAsia="en-IN"/>
        </w:rPr>
        <w:t>big</w:t>
      </w:r>
      <w:proofErr w:type="gramEnd"/>
      <w:r>
        <w:rPr>
          <w:rFonts w:ascii="Helvetica" w:eastAsia="Times New Roman" w:hAnsi="Helvetica" w:cs="Helvetica"/>
          <w:color w:val="353630"/>
          <w:sz w:val="36"/>
          <w:szCs w:val="36"/>
          <w:lang w:eastAsia="en-IN"/>
        </w:rPr>
        <w:t>. LITTLE architecture pairs four Arm A73 processors at 2.0GHz with four Arm A53 processors at 2.0GHz.</w:t>
      </w:r>
    </w:p>
    <w:p w:rsidR="00EB213E" w:rsidRDefault="00F01039">
      <w:pPr>
        <w:numPr>
          <w:ilvl w:val="0"/>
          <w:numId w:val="1"/>
        </w:numPr>
        <w:shd w:val="clear" w:color="auto" w:fill="FFFFFF"/>
        <w:spacing w:before="100" w:beforeAutospacing="1" w:after="100" w:afterAutospacing="1" w:line="240" w:lineRule="auto"/>
        <w:rPr>
          <w:rFonts w:ascii="Helvetica" w:eastAsia="Times New Roman" w:hAnsi="Helvetica" w:cs="Helvetica"/>
          <w:color w:val="353630"/>
          <w:sz w:val="36"/>
          <w:szCs w:val="36"/>
          <w:lang w:eastAsia="en-IN"/>
        </w:rPr>
      </w:pPr>
      <w:r>
        <w:rPr>
          <w:rFonts w:ascii="Helvetica" w:eastAsia="Times New Roman" w:hAnsi="Helvetica" w:cs="Helvetica"/>
          <w:color w:val="353630"/>
          <w:sz w:val="36"/>
          <w:szCs w:val="36"/>
          <w:lang w:eastAsia="en-IN"/>
        </w:rPr>
        <w:t xml:space="preserve">P60 delivers 70% higher performance than the previous generation </w:t>
      </w:r>
      <w:proofErr w:type="spellStart"/>
      <w:r>
        <w:rPr>
          <w:rFonts w:ascii="Helvetica" w:eastAsia="Times New Roman" w:hAnsi="Helvetica" w:cs="Helvetica"/>
          <w:color w:val="353630"/>
          <w:sz w:val="36"/>
          <w:szCs w:val="36"/>
          <w:lang w:eastAsia="en-IN"/>
        </w:rPr>
        <w:t>MediaTek</w:t>
      </w:r>
      <w:proofErr w:type="spellEnd"/>
      <w:r>
        <w:rPr>
          <w:rFonts w:ascii="Helvetica" w:eastAsia="Times New Roman" w:hAnsi="Helvetica" w:cs="Helvetica"/>
          <w:color w:val="353630"/>
          <w:sz w:val="36"/>
          <w:szCs w:val="36"/>
          <w:lang w:eastAsia="en-IN"/>
        </w:rPr>
        <w:t xml:space="preserve"> </w:t>
      </w:r>
      <w:proofErr w:type="spellStart"/>
      <w:r>
        <w:rPr>
          <w:rFonts w:ascii="Helvetica" w:eastAsia="Times New Roman" w:hAnsi="Helvetica" w:cs="Helvetica"/>
          <w:color w:val="353630"/>
          <w:sz w:val="36"/>
          <w:szCs w:val="36"/>
          <w:lang w:eastAsia="en-IN"/>
        </w:rPr>
        <w:t>Helio</w:t>
      </w:r>
      <w:proofErr w:type="spellEnd"/>
      <w:r>
        <w:rPr>
          <w:rFonts w:ascii="Helvetica" w:eastAsia="Times New Roman" w:hAnsi="Helvetica" w:cs="Helvetica"/>
          <w:color w:val="353630"/>
          <w:sz w:val="36"/>
          <w:szCs w:val="36"/>
          <w:lang w:eastAsia="en-IN"/>
        </w:rPr>
        <w:t xml:space="preserve"> P23 series chipset.</w:t>
      </w:r>
    </w:p>
    <w:p w:rsidR="00EB213E" w:rsidRDefault="00F01039">
      <w:pPr>
        <w:numPr>
          <w:ilvl w:val="0"/>
          <w:numId w:val="1"/>
        </w:numPr>
        <w:shd w:val="clear" w:color="auto" w:fill="FFFFFF"/>
        <w:spacing w:before="100" w:beforeAutospacing="1" w:after="100" w:afterAutospacing="1" w:line="240" w:lineRule="auto"/>
        <w:rPr>
          <w:rFonts w:ascii="Helvetica" w:eastAsia="Times New Roman" w:hAnsi="Helvetica" w:cs="Helvetica"/>
          <w:color w:val="353630"/>
          <w:sz w:val="36"/>
          <w:szCs w:val="36"/>
          <w:lang w:eastAsia="en-IN"/>
        </w:rPr>
      </w:pPr>
      <w:r>
        <w:rPr>
          <w:rFonts w:ascii="riona-bold" w:eastAsia="Times New Roman" w:hAnsi="riona-bold" w:cs="Helvetica"/>
          <w:b/>
          <w:bCs/>
          <w:color w:val="353630"/>
          <w:sz w:val="36"/>
          <w:szCs w:val="36"/>
          <w:lang w:eastAsia="en-IN"/>
        </w:rPr>
        <w:t>Improved power savings:</w:t>
      </w:r>
      <w:r>
        <w:rPr>
          <w:rFonts w:ascii="Helvetica" w:eastAsia="Times New Roman" w:hAnsi="Helvetica" w:cs="Helvetica"/>
          <w:color w:val="353630"/>
          <w:sz w:val="36"/>
          <w:szCs w:val="36"/>
          <w:lang w:eastAsia="en-IN"/>
        </w:rPr>
        <w:t> Compar</w:t>
      </w:r>
      <w:r>
        <w:rPr>
          <w:rFonts w:ascii="Helvetica" w:eastAsia="Times New Roman" w:hAnsi="Helvetica" w:cs="Helvetica"/>
          <w:color w:val="353630"/>
          <w:sz w:val="36"/>
          <w:szCs w:val="36"/>
          <w:lang w:eastAsia="en-IN"/>
        </w:rPr>
        <w:t xml:space="preserve">ed to </w:t>
      </w:r>
      <w:proofErr w:type="spellStart"/>
      <w:r>
        <w:rPr>
          <w:rFonts w:ascii="Helvetica" w:eastAsia="Times New Roman" w:hAnsi="Helvetica" w:cs="Helvetica"/>
          <w:color w:val="353630"/>
          <w:sz w:val="36"/>
          <w:szCs w:val="36"/>
          <w:lang w:eastAsia="en-IN"/>
        </w:rPr>
        <w:t>MediaTek</w:t>
      </w:r>
      <w:proofErr w:type="spellEnd"/>
      <w:r>
        <w:rPr>
          <w:rFonts w:ascii="Helvetica" w:eastAsia="Times New Roman" w:hAnsi="Helvetica" w:cs="Helvetica"/>
          <w:color w:val="353630"/>
          <w:sz w:val="36"/>
          <w:szCs w:val="36"/>
          <w:lang w:eastAsia="en-IN"/>
        </w:rPr>
        <w:t xml:space="preserve"> </w:t>
      </w:r>
      <w:proofErr w:type="spellStart"/>
      <w:r>
        <w:rPr>
          <w:rFonts w:ascii="Helvetica" w:eastAsia="Times New Roman" w:hAnsi="Helvetica" w:cs="Helvetica"/>
          <w:color w:val="353630"/>
          <w:sz w:val="36"/>
          <w:szCs w:val="36"/>
          <w:lang w:eastAsia="en-IN"/>
        </w:rPr>
        <w:t>Helio</w:t>
      </w:r>
      <w:proofErr w:type="spellEnd"/>
      <w:r>
        <w:rPr>
          <w:rFonts w:ascii="Helvetica" w:eastAsia="Times New Roman" w:hAnsi="Helvetica" w:cs="Helvetica"/>
          <w:color w:val="353630"/>
          <w:sz w:val="36"/>
          <w:szCs w:val="36"/>
          <w:lang w:eastAsia="en-IN"/>
        </w:rPr>
        <w:t xml:space="preserve"> P23, P60 delivers up to 25% power savings in heavy duty gaming situations and boasts overall power savings of up to 12 %.</w:t>
      </w:r>
    </w:p>
    <w:p w:rsidR="00EB213E" w:rsidRDefault="00EB213E">
      <w:pPr>
        <w:rPr>
          <w:b/>
          <w:bCs/>
          <w:sz w:val="36"/>
          <w:szCs w:val="36"/>
        </w:rPr>
      </w:pPr>
    </w:p>
    <w:p w:rsidR="00EB213E" w:rsidRDefault="00F01039">
      <w:pPr>
        <w:pStyle w:val="Heading2"/>
        <w:shd w:val="clear" w:color="auto" w:fill="FFFFFF"/>
        <w:spacing w:before="0"/>
        <w:rPr>
          <w:rFonts w:ascii="riona-black" w:eastAsia="Times New Roman" w:hAnsi="riona-black" w:cs="Times New Roman"/>
          <w:b/>
          <w:bCs/>
          <w:caps/>
          <w:color w:val="353630"/>
          <w:sz w:val="54"/>
          <w:szCs w:val="54"/>
          <w:lang w:eastAsia="en-IN"/>
        </w:rPr>
      </w:pPr>
      <w:r>
        <w:rPr>
          <w:rFonts w:ascii="riona-black" w:eastAsia="Times New Roman" w:hAnsi="riona-black" w:cs="Times New Roman"/>
          <w:b/>
          <w:bCs/>
          <w:caps/>
          <w:color w:val="353630"/>
          <w:sz w:val="54"/>
          <w:szCs w:val="54"/>
          <w:lang w:eastAsia="en-IN"/>
        </w:rPr>
        <w:t>STRIKING POWER</w:t>
      </w:r>
    </w:p>
    <w:p w:rsidR="00EB213E" w:rsidRDefault="00EB213E">
      <w:pPr>
        <w:rPr>
          <w:lang w:eastAsia="en-IN"/>
        </w:rPr>
      </w:pPr>
    </w:p>
    <w:p w:rsidR="00EB213E" w:rsidRDefault="00EB213E">
      <w:pPr>
        <w:rPr>
          <w:b/>
          <w:bCs/>
          <w:sz w:val="44"/>
          <w:szCs w:val="44"/>
        </w:rPr>
      </w:pPr>
    </w:p>
    <w:p w:rsidR="00EB213E" w:rsidRDefault="00F01039">
      <w:pPr>
        <w:pStyle w:val="NormalWeb"/>
        <w:shd w:val="clear" w:color="auto" w:fill="FFFFFF"/>
        <w:spacing w:before="0" w:beforeAutospacing="0" w:after="450" w:afterAutospacing="0"/>
        <w:rPr>
          <w:rFonts w:ascii="Helvetica" w:hAnsi="Helvetica" w:cs="Helvetica"/>
          <w:color w:val="353630"/>
          <w:sz w:val="44"/>
          <w:szCs w:val="44"/>
        </w:rPr>
      </w:pPr>
      <w:r>
        <w:rPr>
          <w:rFonts w:ascii="Helvetica" w:hAnsi="Helvetica" w:cs="Helvetica"/>
          <w:color w:val="353630"/>
          <w:sz w:val="44"/>
          <w:szCs w:val="44"/>
        </w:rPr>
        <w:t xml:space="preserve">With Core Pilot™ the P60 delivers precise power to keep your device running smooth and cool, </w:t>
      </w:r>
      <w:r>
        <w:rPr>
          <w:rFonts w:ascii="Helvetica" w:hAnsi="Helvetica" w:cs="Helvetica"/>
          <w:color w:val="353630"/>
          <w:sz w:val="44"/>
          <w:szCs w:val="44"/>
        </w:rPr>
        <w:t>yet reliably fast, for heavy gaming, video or multitasking applications. With four big Arm Cortex-A73 processors among its </w:t>
      </w:r>
      <w:proofErr w:type="spellStart"/>
      <w:r>
        <w:rPr>
          <w:rFonts w:ascii="Helvetica" w:hAnsi="Helvetica" w:cs="Helvetica"/>
          <w:color w:val="353630"/>
          <w:sz w:val="44"/>
          <w:szCs w:val="44"/>
        </w:rPr>
        <w:t>octa</w:t>
      </w:r>
      <w:proofErr w:type="spellEnd"/>
      <w:r>
        <w:rPr>
          <w:rFonts w:ascii="Helvetica" w:hAnsi="Helvetica" w:cs="Helvetica"/>
          <w:color w:val="353630"/>
          <w:sz w:val="44"/>
          <w:szCs w:val="44"/>
        </w:rPr>
        <w:t>-core CPU, this chip packs a powerful punch to meet all of your processing demands.</w:t>
      </w:r>
    </w:p>
    <w:p w:rsidR="00EB213E" w:rsidRDefault="00F01039">
      <w:pPr>
        <w:pStyle w:val="Heading3"/>
        <w:shd w:val="clear" w:color="auto" w:fill="FFFFFF"/>
        <w:spacing w:before="0"/>
        <w:rPr>
          <w:rFonts w:ascii="riona-bold" w:hAnsi="riona-bold"/>
          <w:color w:val="353630"/>
          <w:sz w:val="69"/>
          <w:szCs w:val="69"/>
        </w:rPr>
      </w:pPr>
      <w:r>
        <w:rPr>
          <w:rFonts w:ascii="riona-bold" w:hAnsi="riona-bold"/>
          <w:b/>
          <w:bCs/>
          <w:color w:val="353630"/>
          <w:sz w:val="69"/>
          <w:szCs w:val="69"/>
        </w:rPr>
        <w:t>Intelligence</w:t>
      </w:r>
    </w:p>
    <w:p w:rsidR="00EB213E" w:rsidRDefault="00EB213E">
      <w:pPr>
        <w:rPr>
          <w:b/>
          <w:bCs/>
          <w:sz w:val="44"/>
          <w:szCs w:val="44"/>
        </w:rPr>
      </w:pPr>
    </w:p>
    <w:p w:rsidR="00EB213E" w:rsidRDefault="00F01039">
      <w:pPr>
        <w:rPr>
          <w:b/>
          <w:bCs/>
          <w:sz w:val="44"/>
          <w:szCs w:val="44"/>
        </w:rPr>
      </w:pPr>
      <w:r>
        <w:rPr>
          <w:noProof/>
          <w:lang w:eastAsia="en-IN"/>
        </w:rPr>
        <w:drawing>
          <wp:inline distT="0" distB="0" distL="0" distR="0">
            <wp:extent cx="863600" cy="97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863600" cy="977900"/>
                    </a:xfrm>
                    <a:prstGeom prst="rect">
                      <a:avLst/>
                    </a:prstGeom>
                    <a:noFill/>
                    <a:ln>
                      <a:noFill/>
                    </a:ln>
                  </pic:spPr>
                </pic:pic>
              </a:graphicData>
            </a:graphic>
          </wp:inline>
        </w:drawing>
      </w:r>
    </w:p>
    <w:p w:rsidR="00EB213E" w:rsidRDefault="00EB213E">
      <w:pPr>
        <w:rPr>
          <w:b/>
          <w:bCs/>
          <w:sz w:val="44"/>
          <w:szCs w:val="44"/>
        </w:rPr>
      </w:pPr>
    </w:p>
    <w:p w:rsidR="00EB213E" w:rsidRDefault="00F01039">
      <w:pPr>
        <w:numPr>
          <w:ilvl w:val="0"/>
          <w:numId w:val="2"/>
        </w:numPr>
        <w:shd w:val="clear" w:color="auto" w:fill="FFFFFF"/>
        <w:spacing w:before="100" w:beforeAutospacing="1" w:after="100" w:afterAutospacing="1" w:line="240" w:lineRule="auto"/>
        <w:rPr>
          <w:rFonts w:ascii="Helvetica" w:eastAsia="Times New Roman" w:hAnsi="Helvetica" w:cs="Helvetica"/>
          <w:color w:val="353630"/>
          <w:sz w:val="44"/>
          <w:szCs w:val="44"/>
          <w:lang w:eastAsia="en-IN"/>
        </w:rPr>
      </w:pPr>
      <w:r>
        <w:rPr>
          <w:rFonts w:ascii="Helvetica" w:eastAsia="Times New Roman" w:hAnsi="Helvetica" w:cs="Helvetica"/>
          <w:color w:val="353630"/>
          <w:sz w:val="44"/>
          <w:szCs w:val="44"/>
          <w:lang w:eastAsia="en-IN"/>
        </w:rPr>
        <w:t>Multi-core AI processing uni</w:t>
      </w:r>
      <w:r>
        <w:rPr>
          <w:rFonts w:ascii="Helvetica" w:eastAsia="Times New Roman" w:hAnsi="Helvetica" w:cs="Helvetica"/>
          <w:color w:val="353630"/>
          <w:sz w:val="44"/>
          <w:szCs w:val="44"/>
          <w:lang w:eastAsia="en-IN"/>
        </w:rPr>
        <w:t xml:space="preserve">t (Mobile APU) offers deep learning facial recognition, object and scene identification, user behaviour-informed </w:t>
      </w:r>
      <w:r>
        <w:rPr>
          <w:rFonts w:ascii="Helvetica" w:eastAsia="Times New Roman" w:hAnsi="Helvetica" w:cs="Helvetica"/>
          <w:color w:val="353630"/>
          <w:sz w:val="44"/>
          <w:szCs w:val="44"/>
          <w:lang w:eastAsia="en-IN"/>
        </w:rPr>
        <w:lastRenderedPageBreak/>
        <w:t>performance and other AI and AR application enhancements.</w:t>
      </w:r>
    </w:p>
    <w:p w:rsidR="00EB213E" w:rsidRDefault="00F01039">
      <w:pPr>
        <w:numPr>
          <w:ilvl w:val="0"/>
          <w:numId w:val="2"/>
        </w:numPr>
        <w:shd w:val="clear" w:color="auto" w:fill="FFFFFF"/>
        <w:spacing w:before="100" w:beforeAutospacing="1" w:after="100" w:afterAutospacing="1" w:line="240" w:lineRule="auto"/>
        <w:rPr>
          <w:rFonts w:ascii="Helvetica" w:eastAsia="Times New Roman" w:hAnsi="Helvetica" w:cs="Helvetica"/>
          <w:color w:val="353630"/>
          <w:sz w:val="44"/>
          <w:szCs w:val="44"/>
          <w:lang w:eastAsia="en-IN"/>
        </w:rPr>
      </w:pPr>
      <w:r>
        <w:rPr>
          <w:rFonts w:ascii="Helvetica" w:eastAsia="Times New Roman" w:hAnsi="Helvetica" w:cs="Helvetica"/>
          <w:color w:val="353630"/>
          <w:sz w:val="44"/>
          <w:szCs w:val="44"/>
          <w:lang w:eastAsia="en-IN"/>
        </w:rPr>
        <w:t>APU offers double the power efficiency of the GPU for battery-friendly AI processing.</w:t>
      </w:r>
    </w:p>
    <w:p w:rsidR="00EB213E" w:rsidRDefault="00F01039">
      <w:pPr>
        <w:numPr>
          <w:ilvl w:val="0"/>
          <w:numId w:val="2"/>
        </w:numPr>
        <w:shd w:val="clear" w:color="auto" w:fill="FFFFFF"/>
        <w:spacing w:before="100" w:beforeAutospacing="1" w:after="100" w:afterAutospacing="1" w:line="240" w:lineRule="auto"/>
        <w:rPr>
          <w:rFonts w:ascii="Helvetica" w:eastAsia="Times New Roman" w:hAnsi="Helvetica" w:cs="Helvetica"/>
          <w:color w:val="353630"/>
          <w:sz w:val="44"/>
          <w:szCs w:val="44"/>
          <w:lang w:eastAsia="en-IN"/>
        </w:rPr>
      </w:pPr>
      <w:proofErr w:type="spellStart"/>
      <w:r>
        <w:rPr>
          <w:rFonts w:ascii="Helvetica" w:eastAsia="Times New Roman" w:hAnsi="Helvetica" w:cs="Helvetica"/>
          <w:color w:val="353630"/>
          <w:sz w:val="44"/>
          <w:szCs w:val="44"/>
          <w:lang w:eastAsia="en-IN"/>
        </w:rPr>
        <w:t>MediaTek</w:t>
      </w:r>
      <w:proofErr w:type="spellEnd"/>
      <w:r>
        <w:rPr>
          <w:rFonts w:ascii="Helvetica" w:eastAsia="Times New Roman" w:hAnsi="Helvetica" w:cs="Helvetica"/>
          <w:color w:val="353630"/>
          <w:sz w:val="44"/>
          <w:szCs w:val="44"/>
          <w:lang w:eastAsia="en-IN"/>
        </w:rPr>
        <w:t xml:space="preserve"> </w:t>
      </w:r>
      <w:proofErr w:type="spellStart"/>
      <w:r>
        <w:rPr>
          <w:rFonts w:ascii="Helvetica" w:eastAsia="Times New Roman" w:hAnsi="Helvetica" w:cs="Helvetica"/>
          <w:color w:val="353630"/>
          <w:sz w:val="44"/>
          <w:szCs w:val="44"/>
          <w:lang w:eastAsia="en-IN"/>
        </w:rPr>
        <w:t>NeuroPilot</w:t>
      </w:r>
      <w:proofErr w:type="spellEnd"/>
      <w:r>
        <w:rPr>
          <w:rFonts w:ascii="Helvetica" w:eastAsia="Times New Roman" w:hAnsi="Helvetica" w:cs="Helvetica"/>
          <w:color w:val="353630"/>
          <w:sz w:val="44"/>
          <w:szCs w:val="44"/>
          <w:lang w:eastAsia="en-IN"/>
        </w:rPr>
        <w:t xml:space="preserve"> AI platform plus SDK automatically manages AI processing and is compliant with Google Android Neural Network API (Android NNAPI). </w:t>
      </w:r>
    </w:p>
    <w:p w:rsidR="00EB213E" w:rsidRDefault="00F01039">
      <w:pPr>
        <w:numPr>
          <w:ilvl w:val="0"/>
          <w:numId w:val="2"/>
        </w:numPr>
        <w:shd w:val="clear" w:color="auto" w:fill="FFFFFF"/>
        <w:spacing w:before="100" w:beforeAutospacing="1" w:after="100" w:afterAutospacing="1" w:line="240" w:lineRule="auto"/>
        <w:rPr>
          <w:rFonts w:ascii="Helvetica" w:eastAsia="Times New Roman" w:hAnsi="Helvetica" w:cs="Helvetica"/>
          <w:color w:val="353630"/>
          <w:sz w:val="44"/>
          <w:szCs w:val="44"/>
          <w:lang w:eastAsia="en-IN"/>
        </w:rPr>
      </w:pPr>
      <w:r>
        <w:rPr>
          <w:rFonts w:ascii="Helvetica" w:eastAsia="Times New Roman" w:hAnsi="Helvetica" w:cs="Helvetica"/>
          <w:color w:val="353630"/>
          <w:sz w:val="44"/>
          <w:szCs w:val="44"/>
          <w:lang w:eastAsia="en-IN"/>
        </w:rPr>
        <w:t xml:space="preserve">Supports common AI frameworks including </w:t>
      </w:r>
      <w:proofErr w:type="spellStart"/>
      <w:r>
        <w:rPr>
          <w:rFonts w:ascii="Helvetica" w:eastAsia="Times New Roman" w:hAnsi="Helvetica" w:cs="Helvetica"/>
          <w:color w:val="353630"/>
          <w:sz w:val="44"/>
          <w:szCs w:val="44"/>
          <w:lang w:eastAsia="en-IN"/>
        </w:rPr>
        <w:t>TensorFlow</w:t>
      </w:r>
      <w:proofErr w:type="spellEnd"/>
      <w:r>
        <w:rPr>
          <w:rFonts w:ascii="Helvetica" w:eastAsia="Times New Roman" w:hAnsi="Helvetica" w:cs="Helvetica"/>
          <w:color w:val="353630"/>
          <w:sz w:val="44"/>
          <w:szCs w:val="44"/>
          <w:lang w:eastAsia="en-IN"/>
        </w:rPr>
        <w:t xml:space="preserve">, </w:t>
      </w:r>
      <w:proofErr w:type="spellStart"/>
      <w:r>
        <w:rPr>
          <w:rFonts w:ascii="Helvetica" w:eastAsia="Times New Roman" w:hAnsi="Helvetica" w:cs="Helvetica"/>
          <w:color w:val="353630"/>
          <w:sz w:val="44"/>
          <w:szCs w:val="44"/>
          <w:lang w:eastAsia="en-IN"/>
        </w:rPr>
        <w:t>TensorFlow</w:t>
      </w:r>
      <w:proofErr w:type="spellEnd"/>
      <w:r>
        <w:rPr>
          <w:rFonts w:ascii="Helvetica" w:eastAsia="Times New Roman" w:hAnsi="Helvetica" w:cs="Helvetica"/>
          <w:color w:val="353630"/>
          <w:sz w:val="44"/>
          <w:szCs w:val="44"/>
          <w:lang w:eastAsia="en-IN"/>
        </w:rPr>
        <w:t xml:space="preserve"> </w:t>
      </w:r>
      <w:proofErr w:type="spellStart"/>
      <w:r>
        <w:rPr>
          <w:rFonts w:ascii="Helvetica" w:eastAsia="Times New Roman" w:hAnsi="Helvetica" w:cs="Helvetica"/>
          <w:color w:val="353630"/>
          <w:sz w:val="44"/>
          <w:szCs w:val="44"/>
          <w:lang w:eastAsia="en-IN"/>
        </w:rPr>
        <w:t>Lite</w:t>
      </w:r>
      <w:proofErr w:type="spellEnd"/>
      <w:r>
        <w:rPr>
          <w:rFonts w:ascii="Helvetica" w:eastAsia="Times New Roman" w:hAnsi="Helvetica" w:cs="Helvetica"/>
          <w:color w:val="353630"/>
          <w:sz w:val="44"/>
          <w:szCs w:val="44"/>
          <w:lang w:eastAsia="en-IN"/>
        </w:rPr>
        <w:t xml:space="preserve">, </w:t>
      </w:r>
      <w:proofErr w:type="spellStart"/>
      <w:r>
        <w:rPr>
          <w:rFonts w:ascii="Helvetica" w:eastAsia="Times New Roman" w:hAnsi="Helvetica" w:cs="Helvetica"/>
          <w:color w:val="353630"/>
          <w:sz w:val="44"/>
          <w:szCs w:val="44"/>
          <w:lang w:eastAsia="en-IN"/>
        </w:rPr>
        <w:t>Caffe</w:t>
      </w:r>
      <w:proofErr w:type="spellEnd"/>
      <w:r>
        <w:rPr>
          <w:rFonts w:ascii="Helvetica" w:eastAsia="Times New Roman" w:hAnsi="Helvetica" w:cs="Helvetica"/>
          <w:color w:val="353630"/>
          <w:sz w:val="44"/>
          <w:szCs w:val="44"/>
          <w:lang w:eastAsia="en-IN"/>
        </w:rPr>
        <w:t>, Caffe2, custom third-party f</w:t>
      </w:r>
      <w:r>
        <w:rPr>
          <w:rFonts w:ascii="Helvetica" w:eastAsia="Times New Roman" w:hAnsi="Helvetica" w:cs="Helvetica"/>
          <w:color w:val="353630"/>
          <w:sz w:val="44"/>
          <w:szCs w:val="44"/>
          <w:lang w:eastAsia="en-IN"/>
        </w:rPr>
        <w:t>rameworks and more on the way including ONNX support.</w:t>
      </w:r>
    </w:p>
    <w:p w:rsidR="00EB213E" w:rsidRDefault="00EB213E">
      <w:pPr>
        <w:shd w:val="clear" w:color="auto" w:fill="FFFFFF"/>
        <w:spacing w:before="100" w:beforeAutospacing="1" w:after="100" w:afterAutospacing="1" w:line="240" w:lineRule="auto"/>
        <w:rPr>
          <w:rFonts w:ascii="Helvetica" w:eastAsia="Times New Roman" w:hAnsi="Helvetica" w:cs="Helvetica"/>
          <w:color w:val="353630"/>
          <w:sz w:val="44"/>
          <w:szCs w:val="44"/>
          <w:lang w:eastAsia="en-IN"/>
        </w:rPr>
      </w:pPr>
    </w:p>
    <w:p w:rsidR="00EB213E" w:rsidRDefault="00EB213E">
      <w:pPr>
        <w:rPr>
          <w:sz w:val="32"/>
          <w:szCs w:val="32"/>
        </w:rPr>
      </w:pPr>
    </w:p>
    <w:p w:rsidR="00EB213E" w:rsidRDefault="00F01039">
      <w:pPr>
        <w:shd w:val="clear" w:color="auto" w:fill="FFFFFF"/>
        <w:spacing w:after="100" w:afterAutospacing="1" w:line="240" w:lineRule="auto"/>
        <w:outlineLvl w:val="2"/>
        <w:rPr>
          <w:rFonts w:ascii="riona-bold" w:eastAsia="Times New Roman" w:hAnsi="riona-bold" w:cs="Times New Roman"/>
          <w:color w:val="353630"/>
          <w:sz w:val="69"/>
          <w:szCs w:val="69"/>
          <w:lang w:eastAsia="en-IN"/>
        </w:rPr>
      </w:pPr>
      <w:r>
        <w:rPr>
          <w:rFonts w:ascii="riona-bold" w:eastAsia="Times New Roman" w:hAnsi="riona-bold" w:cs="Times New Roman"/>
          <w:color w:val="353630"/>
          <w:sz w:val="69"/>
          <w:szCs w:val="69"/>
          <w:lang w:eastAsia="en-IN"/>
        </w:rPr>
        <w:t>Imaging</w:t>
      </w:r>
    </w:p>
    <w:p w:rsidR="00EB213E" w:rsidRDefault="00EB213E"/>
    <w:p w:rsidR="00EB213E" w:rsidRDefault="00EB213E"/>
    <w:p w:rsidR="00EB213E" w:rsidRDefault="00F01039">
      <w:r>
        <w:rPr>
          <w:noProof/>
          <w:lang w:eastAsia="en-IN"/>
        </w:rPr>
        <w:drawing>
          <wp:inline distT="0" distB="0" distL="0" distR="0">
            <wp:extent cx="749300" cy="74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49300" cy="749300"/>
                    </a:xfrm>
                    <a:prstGeom prst="rect">
                      <a:avLst/>
                    </a:prstGeom>
                    <a:noFill/>
                    <a:ln>
                      <a:noFill/>
                    </a:ln>
                  </pic:spPr>
                </pic:pic>
              </a:graphicData>
            </a:graphic>
          </wp:inline>
        </w:drawing>
      </w:r>
    </w:p>
    <w:p w:rsidR="00EB213E" w:rsidRDefault="00EB213E"/>
    <w:p w:rsidR="00EB213E" w:rsidRDefault="00F01039">
      <w:pPr>
        <w:numPr>
          <w:ilvl w:val="0"/>
          <w:numId w:val="3"/>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Supersized 24MP+16MP dual-camera or 32MP single-camera with ultra-fast speeds</w:t>
      </w:r>
    </w:p>
    <w:p w:rsidR="00EB213E" w:rsidRDefault="00F01039">
      <w:pPr>
        <w:numPr>
          <w:ilvl w:val="0"/>
          <w:numId w:val="3"/>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lastRenderedPageBreak/>
        <w:t xml:space="preserve">Compared to previous </w:t>
      </w:r>
      <w:proofErr w:type="spellStart"/>
      <w:r>
        <w:rPr>
          <w:rFonts w:ascii="Helvetica" w:eastAsia="Times New Roman" w:hAnsi="Helvetica" w:cs="Helvetica"/>
          <w:color w:val="353630"/>
          <w:sz w:val="40"/>
          <w:szCs w:val="40"/>
          <w:lang w:eastAsia="en-IN"/>
        </w:rPr>
        <w:t>Helio</w:t>
      </w:r>
      <w:proofErr w:type="spellEnd"/>
      <w:r>
        <w:rPr>
          <w:rFonts w:ascii="Helvetica" w:eastAsia="Times New Roman" w:hAnsi="Helvetica" w:cs="Helvetica"/>
          <w:color w:val="353630"/>
          <w:sz w:val="40"/>
          <w:szCs w:val="40"/>
          <w:lang w:eastAsia="en-IN"/>
        </w:rPr>
        <w:t xml:space="preserve"> P series, the </w:t>
      </w:r>
      <w:proofErr w:type="spellStart"/>
      <w:r>
        <w:rPr>
          <w:rFonts w:ascii="Helvetica" w:eastAsia="Times New Roman" w:hAnsi="Helvetica" w:cs="Helvetica"/>
          <w:color w:val="353630"/>
          <w:sz w:val="40"/>
          <w:szCs w:val="40"/>
          <w:lang w:eastAsia="en-IN"/>
        </w:rPr>
        <w:t>MediaTek</w:t>
      </w:r>
      <w:proofErr w:type="spellEnd"/>
      <w:r>
        <w:rPr>
          <w:rFonts w:ascii="Helvetica" w:eastAsia="Times New Roman" w:hAnsi="Helvetica" w:cs="Helvetica"/>
          <w:color w:val="353630"/>
          <w:sz w:val="40"/>
          <w:szCs w:val="40"/>
          <w:lang w:eastAsia="en-IN"/>
        </w:rPr>
        <w:t xml:space="preserve"> </w:t>
      </w:r>
      <w:proofErr w:type="spellStart"/>
      <w:r>
        <w:rPr>
          <w:rFonts w:ascii="Helvetica" w:eastAsia="Times New Roman" w:hAnsi="Helvetica" w:cs="Helvetica"/>
          <w:color w:val="353630"/>
          <w:sz w:val="40"/>
          <w:szCs w:val="40"/>
          <w:lang w:eastAsia="en-IN"/>
        </w:rPr>
        <w:t>Helio</w:t>
      </w:r>
      <w:proofErr w:type="spellEnd"/>
      <w:r>
        <w:rPr>
          <w:rFonts w:ascii="Helvetica" w:eastAsia="Times New Roman" w:hAnsi="Helvetica" w:cs="Helvetica"/>
          <w:color w:val="353630"/>
          <w:sz w:val="40"/>
          <w:szCs w:val="40"/>
          <w:lang w:eastAsia="en-IN"/>
        </w:rPr>
        <w:t xml:space="preserve"> P60’s tri-core ISP increases power efficiency by </w:t>
      </w:r>
      <w:r>
        <w:rPr>
          <w:rFonts w:ascii="Helvetica" w:eastAsia="Times New Roman" w:hAnsi="Helvetica" w:cs="Helvetica"/>
          <w:color w:val="353630"/>
          <w:sz w:val="40"/>
          <w:szCs w:val="40"/>
          <w:lang w:eastAsia="en-IN"/>
        </w:rPr>
        <w:t>using 18% less power for dual camera setups</w:t>
      </w:r>
    </w:p>
    <w:p w:rsidR="00EB213E" w:rsidRDefault="00F01039">
      <w:pPr>
        <w:numPr>
          <w:ilvl w:val="0"/>
          <w:numId w:val="3"/>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 xml:space="preserve">Single or Dual Camera </w:t>
      </w:r>
      <w:proofErr w:type="spellStart"/>
      <w:r>
        <w:rPr>
          <w:rFonts w:ascii="Helvetica" w:eastAsia="Times New Roman" w:hAnsi="Helvetica" w:cs="Helvetica"/>
          <w:color w:val="353630"/>
          <w:sz w:val="40"/>
          <w:szCs w:val="40"/>
          <w:lang w:eastAsia="en-IN"/>
        </w:rPr>
        <w:t>bokeh</w:t>
      </w:r>
      <w:proofErr w:type="spellEnd"/>
      <w:r>
        <w:rPr>
          <w:rFonts w:ascii="Helvetica" w:eastAsia="Times New Roman" w:hAnsi="Helvetica" w:cs="Helvetica"/>
          <w:color w:val="353630"/>
          <w:sz w:val="40"/>
          <w:szCs w:val="40"/>
          <w:lang w:eastAsia="en-IN"/>
        </w:rPr>
        <w:t xml:space="preserve"> and depth of field features with a hardware depth engine enabling real-time </w:t>
      </w:r>
      <w:proofErr w:type="spellStart"/>
      <w:r>
        <w:rPr>
          <w:rFonts w:ascii="Helvetica" w:eastAsia="Times New Roman" w:hAnsi="Helvetica" w:cs="Helvetica"/>
          <w:color w:val="353630"/>
          <w:sz w:val="40"/>
          <w:szCs w:val="40"/>
          <w:lang w:eastAsia="en-IN"/>
        </w:rPr>
        <w:t>bokeh</w:t>
      </w:r>
      <w:proofErr w:type="spellEnd"/>
      <w:r>
        <w:rPr>
          <w:rFonts w:ascii="Helvetica" w:eastAsia="Times New Roman" w:hAnsi="Helvetica" w:cs="Helvetica"/>
          <w:color w:val="353630"/>
          <w:sz w:val="40"/>
          <w:szCs w:val="40"/>
          <w:lang w:eastAsia="en-IN"/>
        </w:rPr>
        <w:t xml:space="preserve"> preview</w:t>
      </w:r>
    </w:p>
    <w:p w:rsidR="00EB213E" w:rsidRDefault="00F01039">
      <w:pPr>
        <w:numPr>
          <w:ilvl w:val="0"/>
          <w:numId w:val="3"/>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Upgraded multi-frame noise reduction (MFNR)</w:t>
      </w:r>
    </w:p>
    <w:p w:rsidR="00EB213E" w:rsidRDefault="00F01039">
      <w:pPr>
        <w:numPr>
          <w:ilvl w:val="0"/>
          <w:numId w:val="3"/>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Real-time HDR recording and viewing</w:t>
      </w:r>
    </w:p>
    <w:p w:rsidR="00EB213E" w:rsidRDefault="00F01039">
      <w:pPr>
        <w:numPr>
          <w:ilvl w:val="0"/>
          <w:numId w:val="3"/>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 xml:space="preserve">Accurate face </w:t>
      </w:r>
      <w:r>
        <w:rPr>
          <w:rFonts w:ascii="Helvetica" w:eastAsia="Times New Roman" w:hAnsi="Helvetica" w:cs="Helvetica"/>
          <w:color w:val="353630"/>
          <w:sz w:val="40"/>
          <w:szCs w:val="40"/>
          <w:lang w:eastAsia="en-IN"/>
        </w:rPr>
        <w:t>detection and intelligent scene detection for better auto exposure</w:t>
      </w:r>
    </w:p>
    <w:p w:rsidR="00EB213E" w:rsidRDefault="00F01039">
      <w:pPr>
        <w:numPr>
          <w:ilvl w:val="0"/>
          <w:numId w:val="3"/>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MEMA 3DNR</w:t>
      </w:r>
    </w:p>
    <w:p w:rsidR="00EB213E" w:rsidRDefault="00F01039">
      <w:pPr>
        <w:numPr>
          <w:ilvl w:val="0"/>
          <w:numId w:val="3"/>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Real-time HDR</w:t>
      </w:r>
    </w:p>
    <w:p w:rsidR="00EB213E" w:rsidRDefault="00EB213E"/>
    <w:p w:rsidR="00EB213E" w:rsidRDefault="00F01039">
      <w:pPr>
        <w:shd w:val="clear" w:color="auto" w:fill="FFFFFF"/>
        <w:spacing w:after="100" w:afterAutospacing="1" w:line="240" w:lineRule="auto"/>
        <w:outlineLvl w:val="2"/>
        <w:rPr>
          <w:rFonts w:ascii="riona-bold" w:eastAsia="Times New Roman" w:hAnsi="riona-bold" w:cs="Times New Roman"/>
          <w:color w:val="353630"/>
          <w:sz w:val="69"/>
          <w:szCs w:val="69"/>
          <w:lang w:eastAsia="en-IN"/>
        </w:rPr>
      </w:pPr>
      <w:r>
        <w:rPr>
          <w:rFonts w:ascii="riona-bold" w:eastAsia="Times New Roman" w:hAnsi="riona-bold" w:cs="Times New Roman"/>
          <w:color w:val="353630"/>
          <w:sz w:val="69"/>
          <w:szCs w:val="69"/>
          <w:lang w:eastAsia="en-IN"/>
        </w:rPr>
        <w:t>Connectivity</w:t>
      </w:r>
    </w:p>
    <w:p w:rsidR="00EB213E" w:rsidRDefault="00EB213E"/>
    <w:p w:rsidR="00EB213E" w:rsidRDefault="00F01039">
      <w:r>
        <w:rPr>
          <w:noProof/>
          <w:lang w:eastAsia="en-IN"/>
        </w:rPr>
        <w:drawing>
          <wp:inline distT="0" distB="0" distL="0" distR="0">
            <wp:extent cx="1041400" cy="596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41400" cy="596900"/>
                    </a:xfrm>
                    <a:prstGeom prst="rect">
                      <a:avLst/>
                    </a:prstGeom>
                    <a:noFill/>
                    <a:ln>
                      <a:noFill/>
                    </a:ln>
                  </pic:spPr>
                </pic:pic>
              </a:graphicData>
            </a:graphic>
          </wp:inline>
        </w:drawing>
      </w:r>
    </w:p>
    <w:p w:rsidR="00EB213E" w:rsidRDefault="00EB213E"/>
    <w:p w:rsidR="00EB213E" w:rsidRDefault="00F01039">
      <w:pPr>
        <w:numPr>
          <w:ilvl w:val="0"/>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4G LTE World Mode Modem with latest technologies</w:t>
      </w:r>
    </w:p>
    <w:p w:rsidR="00EB213E" w:rsidRDefault="00F01039">
      <w:pPr>
        <w:numPr>
          <w:ilvl w:val="0"/>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IMS (</w:t>
      </w:r>
      <w:proofErr w:type="spellStart"/>
      <w:r>
        <w:rPr>
          <w:rFonts w:ascii="Helvetica" w:eastAsia="Times New Roman" w:hAnsi="Helvetica" w:cs="Helvetica"/>
          <w:color w:val="353630"/>
          <w:sz w:val="40"/>
          <w:szCs w:val="40"/>
          <w:lang w:eastAsia="en-IN"/>
        </w:rPr>
        <w:t>VoLTE</w:t>
      </w:r>
      <w:proofErr w:type="spellEnd"/>
      <w:r>
        <w:rPr>
          <w:rFonts w:ascii="Helvetica" w:eastAsia="Times New Roman" w:hAnsi="Helvetica" w:cs="Helvetica"/>
          <w:color w:val="353630"/>
          <w:sz w:val="40"/>
          <w:szCs w:val="40"/>
          <w:lang w:eastAsia="en-IN"/>
        </w:rPr>
        <w:t>\</w:t>
      </w:r>
      <w:proofErr w:type="spellStart"/>
      <w:r>
        <w:rPr>
          <w:rFonts w:ascii="Helvetica" w:eastAsia="Times New Roman" w:hAnsi="Helvetica" w:cs="Helvetica"/>
          <w:color w:val="353630"/>
          <w:sz w:val="40"/>
          <w:szCs w:val="40"/>
          <w:lang w:eastAsia="en-IN"/>
        </w:rPr>
        <w:t>ViLTE</w:t>
      </w:r>
      <w:proofErr w:type="spellEnd"/>
      <w:r>
        <w:rPr>
          <w:rFonts w:ascii="Helvetica" w:eastAsia="Times New Roman" w:hAnsi="Helvetica" w:cs="Helvetica"/>
          <w:color w:val="353630"/>
          <w:sz w:val="40"/>
          <w:szCs w:val="40"/>
          <w:lang w:eastAsia="en-IN"/>
        </w:rPr>
        <w:t>\</w:t>
      </w:r>
      <w:proofErr w:type="spellStart"/>
      <w:r>
        <w:rPr>
          <w:rFonts w:ascii="Helvetica" w:eastAsia="Times New Roman" w:hAnsi="Helvetica" w:cs="Helvetica"/>
          <w:color w:val="353630"/>
          <w:sz w:val="40"/>
          <w:szCs w:val="40"/>
          <w:lang w:eastAsia="en-IN"/>
        </w:rPr>
        <w:t>VoWi-Fi</w:t>
      </w:r>
      <w:proofErr w:type="spellEnd"/>
      <w:r>
        <w:rPr>
          <w:rFonts w:ascii="Helvetica" w:eastAsia="Times New Roman" w:hAnsi="Helvetica" w:cs="Helvetica"/>
          <w:color w:val="353630"/>
          <w:sz w:val="40"/>
          <w:szCs w:val="40"/>
          <w:lang w:eastAsia="en-IN"/>
        </w:rPr>
        <w:t>): Over 100 cellular operators world-wide</w:t>
      </w:r>
    </w:p>
    <w:p w:rsidR="00EB213E" w:rsidRDefault="00F01039">
      <w:pPr>
        <w:numPr>
          <w:ilvl w:val="0"/>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 xml:space="preserve">Dual 4G SIM Dual Standby (DSDS) </w:t>
      </w:r>
      <w:r>
        <w:rPr>
          <w:rFonts w:ascii="Helvetica" w:eastAsia="Times New Roman" w:hAnsi="Helvetica" w:cs="Helvetica"/>
          <w:color w:val="353630"/>
          <w:sz w:val="40"/>
          <w:szCs w:val="40"/>
          <w:lang w:eastAsia="en-IN"/>
        </w:rPr>
        <w:t>technology</w:t>
      </w:r>
    </w:p>
    <w:p w:rsidR="00EB213E" w:rsidRDefault="00F01039">
      <w:pPr>
        <w:numPr>
          <w:ilvl w:val="0"/>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 xml:space="preserve">Global </w:t>
      </w:r>
      <w:proofErr w:type="spellStart"/>
      <w:r>
        <w:rPr>
          <w:rFonts w:ascii="Helvetica" w:eastAsia="Times New Roman" w:hAnsi="Helvetica" w:cs="Helvetica"/>
          <w:color w:val="353630"/>
          <w:sz w:val="40"/>
          <w:szCs w:val="40"/>
          <w:lang w:eastAsia="en-IN"/>
        </w:rPr>
        <w:t>eMBMS</w:t>
      </w:r>
      <w:proofErr w:type="spellEnd"/>
    </w:p>
    <w:p w:rsidR="00EB213E" w:rsidRDefault="00F01039">
      <w:pPr>
        <w:numPr>
          <w:ilvl w:val="0"/>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HPUE</w:t>
      </w:r>
    </w:p>
    <w:p w:rsidR="00EB213E" w:rsidRDefault="00F01039">
      <w:pPr>
        <w:numPr>
          <w:ilvl w:val="0"/>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proofErr w:type="spellStart"/>
      <w:r>
        <w:rPr>
          <w:rFonts w:ascii="Helvetica" w:eastAsia="Times New Roman" w:hAnsi="Helvetica" w:cs="Helvetica"/>
          <w:color w:val="353630"/>
          <w:sz w:val="40"/>
          <w:szCs w:val="40"/>
          <w:lang w:eastAsia="en-IN"/>
        </w:rPr>
        <w:lastRenderedPageBreak/>
        <w:t>MediaTek’s</w:t>
      </w:r>
      <w:proofErr w:type="spellEnd"/>
      <w:r>
        <w:rPr>
          <w:rFonts w:ascii="Helvetica" w:eastAsia="Times New Roman" w:hAnsi="Helvetica" w:cs="Helvetica"/>
          <w:color w:val="353630"/>
          <w:sz w:val="40"/>
          <w:szCs w:val="40"/>
          <w:lang w:eastAsia="en-IN"/>
        </w:rPr>
        <w:t xml:space="preserve"> TAS 2.0 smart antenna technology gives optimal and sustained signal quality at the lowest power.</w:t>
      </w:r>
    </w:p>
    <w:p w:rsidR="00EB213E" w:rsidRDefault="00F01039">
      <w:pPr>
        <w:numPr>
          <w:ilvl w:val="1"/>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Automatically detects and uses the best antenna combination</w:t>
      </w:r>
    </w:p>
    <w:p w:rsidR="00EB213E" w:rsidRDefault="00F01039">
      <w:pPr>
        <w:numPr>
          <w:ilvl w:val="1"/>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Faster data connection</w:t>
      </w:r>
    </w:p>
    <w:p w:rsidR="00EB213E" w:rsidRDefault="00F01039">
      <w:pPr>
        <w:numPr>
          <w:ilvl w:val="0"/>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600MHz (Band 71) frequency for North</w:t>
      </w:r>
      <w:r>
        <w:rPr>
          <w:rFonts w:ascii="Helvetica" w:eastAsia="Times New Roman" w:hAnsi="Helvetica" w:cs="Helvetica"/>
          <w:color w:val="353630"/>
          <w:sz w:val="40"/>
          <w:szCs w:val="40"/>
          <w:lang w:eastAsia="en-IN"/>
        </w:rPr>
        <w:t xml:space="preserve"> America</w:t>
      </w:r>
    </w:p>
    <w:p w:rsidR="00EB213E" w:rsidRDefault="00F01039">
      <w:pPr>
        <w:numPr>
          <w:ilvl w:val="0"/>
          <w:numId w:val="4"/>
        </w:num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r>
        <w:rPr>
          <w:rFonts w:ascii="Helvetica" w:eastAsia="Times New Roman" w:hAnsi="Helvetica" w:cs="Helvetica"/>
          <w:color w:val="353630"/>
          <w:sz w:val="40"/>
          <w:szCs w:val="40"/>
          <w:lang w:eastAsia="en-IN"/>
        </w:rPr>
        <w:t>Cat-7 (DL) and Cat-13 (UL)</w:t>
      </w:r>
    </w:p>
    <w:p w:rsidR="00EB213E" w:rsidRDefault="00EB213E">
      <w:p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p>
    <w:p w:rsidR="00EB213E" w:rsidRDefault="00EB213E">
      <w:pPr>
        <w:shd w:val="clear" w:color="auto" w:fill="FFFFFF"/>
        <w:spacing w:before="100" w:beforeAutospacing="1" w:after="100" w:afterAutospacing="1" w:line="240" w:lineRule="auto"/>
        <w:rPr>
          <w:rFonts w:ascii="Helvetica" w:eastAsia="Times New Roman" w:hAnsi="Helvetica" w:cs="Helvetica"/>
          <w:color w:val="353630"/>
          <w:sz w:val="40"/>
          <w:szCs w:val="40"/>
          <w:lang w:eastAsia="en-IN"/>
        </w:rPr>
      </w:pPr>
    </w:p>
    <w:p w:rsidR="00EB213E" w:rsidRDefault="00F01039">
      <w:pPr>
        <w:shd w:val="clear" w:color="auto" w:fill="FFFFFF"/>
        <w:spacing w:after="100" w:afterAutospacing="1" w:line="240" w:lineRule="auto"/>
        <w:outlineLvl w:val="2"/>
        <w:rPr>
          <w:rFonts w:ascii="riona-bold" w:eastAsia="Times New Roman" w:hAnsi="riona-bold" w:cs="Times New Roman"/>
          <w:color w:val="353630"/>
          <w:sz w:val="69"/>
          <w:szCs w:val="69"/>
          <w:lang w:eastAsia="en-IN"/>
        </w:rPr>
      </w:pPr>
      <w:proofErr w:type="gramStart"/>
      <w:r>
        <w:rPr>
          <w:rFonts w:ascii="riona-bold" w:eastAsia="Times New Roman" w:hAnsi="riona-bold" w:cs="Times New Roman"/>
          <w:color w:val="353630"/>
          <w:sz w:val="69"/>
          <w:szCs w:val="69"/>
          <w:lang w:eastAsia="en-IN"/>
        </w:rPr>
        <w:t>brilliance</w:t>
      </w:r>
      <w:proofErr w:type="gramEnd"/>
      <w:r>
        <w:rPr>
          <w:rFonts w:ascii="riona-bold" w:eastAsia="Times New Roman" w:hAnsi="riona-bold" w:cs="Times New Roman"/>
          <w:color w:val="353630"/>
          <w:sz w:val="69"/>
          <w:szCs w:val="69"/>
          <w:lang w:eastAsia="en-IN"/>
        </w:rPr>
        <w:t xml:space="preserve"> Inside</w:t>
      </w:r>
    </w:p>
    <w:p w:rsidR="00EB213E" w:rsidRDefault="00F01039">
      <w:pPr>
        <w:rPr>
          <w:sz w:val="40"/>
          <w:szCs w:val="40"/>
        </w:rPr>
      </w:pPr>
      <w:r>
        <w:rPr>
          <w:noProof/>
          <w:lang w:eastAsia="en-IN"/>
        </w:rPr>
        <w:drawing>
          <wp:inline distT="0" distB="0" distL="0" distR="0">
            <wp:extent cx="774700" cy="7747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74700" cy="774700"/>
                    </a:xfrm>
                    <a:prstGeom prst="rect">
                      <a:avLst/>
                    </a:prstGeom>
                    <a:noFill/>
                    <a:ln>
                      <a:noFill/>
                    </a:ln>
                  </pic:spPr>
                </pic:pic>
              </a:graphicData>
            </a:graphic>
          </wp:inline>
        </w:drawing>
      </w:r>
    </w:p>
    <w:p w:rsidR="00EB213E" w:rsidRDefault="00F01039">
      <w:pPr>
        <w:numPr>
          <w:ilvl w:val="0"/>
          <w:numId w:val="5"/>
        </w:numPr>
        <w:shd w:val="clear" w:color="auto" w:fill="FFFFFF"/>
        <w:spacing w:before="100" w:beforeAutospacing="1" w:after="100" w:afterAutospacing="1" w:line="240" w:lineRule="auto"/>
        <w:rPr>
          <w:rFonts w:ascii="Helvetica" w:eastAsia="Times New Roman" w:hAnsi="Helvetica" w:cs="Helvetica"/>
          <w:color w:val="353630"/>
          <w:sz w:val="36"/>
          <w:szCs w:val="36"/>
          <w:lang w:eastAsia="en-IN"/>
        </w:rPr>
      </w:pPr>
      <w:r>
        <w:rPr>
          <w:rFonts w:ascii="Helvetica" w:eastAsia="Times New Roman" w:hAnsi="Helvetica" w:cs="Helvetica"/>
          <w:color w:val="353630"/>
          <w:sz w:val="36"/>
          <w:szCs w:val="36"/>
          <w:lang w:eastAsia="en-IN"/>
        </w:rPr>
        <w:t>Multi-core AI processing unit (Mobile APU) offers deep learning facial recognition, object and scene identification, user behaviour-informed performance and other AI and AR application enhancements.</w:t>
      </w:r>
    </w:p>
    <w:p w:rsidR="00EB213E" w:rsidRDefault="00F01039">
      <w:pPr>
        <w:numPr>
          <w:ilvl w:val="0"/>
          <w:numId w:val="5"/>
        </w:numPr>
        <w:shd w:val="clear" w:color="auto" w:fill="FFFFFF"/>
        <w:spacing w:before="100" w:beforeAutospacing="1" w:after="100" w:afterAutospacing="1" w:line="240" w:lineRule="auto"/>
        <w:rPr>
          <w:rFonts w:ascii="Helvetica" w:eastAsia="Times New Roman" w:hAnsi="Helvetica" w:cs="Helvetica"/>
          <w:color w:val="353630"/>
          <w:sz w:val="36"/>
          <w:szCs w:val="36"/>
          <w:lang w:eastAsia="en-IN"/>
        </w:rPr>
      </w:pPr>
      <w:r>
        <w:rPr>
          <w:rFonts w:ascii="Helvetica" w:eastAsia="Times New Roman" w:hAnsi="Helvetica" w:cs="Helvetica"/>
          <w:color w:val="353630"/>
          <w:sz w:val="36"/>
          <w:szCs w:val="36"/>
          <w:lang w:eastAsia="en-IN"/>
        </w:rPr>
        <w:t>APU offers double the power efficiency of the GPU for battery-friendly AI processing.</w:t>
      </w:r>
    </w:p>
    <w:p w:rsidR="00EB213E" w:rsidRDefault="00F01039">
      <w:pPr>
        <w:numPr>
          <w:ilvl w:val="0"/>
          <w:numId w:val="5"/>
        </w:numPr>
        <w:shd w:val="clear" w:color="auto" w:fill="FFFFFF"/>
        <w:spacing w:before="100" w:beforeAutospacing="1" w:after="100" w:afterAutospacing="1" w:line="240" w:lineRule="auto"/>
        <w:rPr>
          <w:rFonts w:ascii="Helvetica" w:eastAsia="Times New Roman" w:hAnsi="Helvetica" w:cs="Helvetica"/>
          <w:color w:val="353630"/>
          <w:sz w:val="36"/>
          <w:szCs w:val="36"/>
          <w:lang w:eastAsia="en-IN"/>
        </w:rPr>
      </w:pPr>
      <w:proofErr w:type="spellStart"/>
      <w:r>
        <w:rPr>
          <w:rFonts w:ascii="Helvetica" w:eastAsia="Times New Roman" w:hAnsi="Helvetica" w:cs="Helvetica"/>
          <w:color w:val="353630"/>
          <w:sz w:val="36"/>
          <w:szCs w:val="36"/>
          <w:lang w:eastAsia="en-IN"/>
        </w:rPr>
        <w:t>MediaTek</w:t>
      </w:r>
      <w:proofErr w:type="spellEnd"/>
      <w:r>
        <w:rPr>
          <w:rFonts w:ascii="Helvetica" w:eastAsia="Times New Roman" w:hAnsi="Helvetica" w:cs="Helvetica"/>
          <w:color w:val="353630"/>
          <w:sz w:val="36"/>
          <w:szCs w:val="36"/>
          <w:lang w:eastAsia="en-IN"/>
        </w:rPr>
        <w:t xml:space="preserve"> </w:t>
      </w:r>
      <w:proofErr w:type="spellStart"/>
      <w:r>
        <w:rPr>
          <w:rFonts w:ascii="Helvetica" w:eastAsia="Times New Roman" w:hAnsi="Helvetica" w:cs="Helvetica"/>
          <w:color w:val="353630"/>
          <w:sz w:val="36"/>
          <w:szCs w:val="36"/>
          <w:lang w:eastAsia="en-IN"/>
        </w:rPr>
        <w:t>NeuroPilot</w:t>
      </w:r>
      <w:proofErr w:type="spellEnd"/>
      <w:r>
        <w:rPr>
          <w:rFonts w:ascii="Helvetica" w:eastAsia="Times New Roman" w:hAnsi="Helvetica" w:cs="Helvetica"/>
          <w:color w:val="353630"/>
          <w:sz w:val="36"/>
          <w:szCs w:val="36"/>
          <w:lang w:eastAsia="en-IN"/>
        </w:rPr>
        <w:t xml:space="preserve"> AI platform plus SDK automatically manages AI processing and is compliant with Google Android Neural Network API (Android NNAPI). </w:t>
      </w:r>
    </w:p>
    <w:p w:rsidR="00EB213E" w:rsidRDefault="00F01039">
      <w:pPr>
        <w:numPr>
          <w:ilvl w:val="0"/>
          <w:numId w:val="5"/>
        </w:numPr>
        <w:shd w:val="clear" w:color="auto" w:fill="FFFFFF"/>
        <w:spacing w:before="100" w:beforeAutospacing="1" w:after="100" w:afterAutospacing="1" w:line="240" w:lineRule="auto"/>
        <w:rPr>
          <w:rFonts w:ascii="Helvetica" w:eastAsia="Times New Roman" w:hAnsi="Helvetica" w:cs="Helvetica"/>
          <w:color w:val="353630"/>
          <w:sz w:val="36"/>
          <w:szCs w:val="36"/>
          <w:lang w:eastAsia="en-IN"/>
        </w:rPr>
      </w:pPr>
      <w:r>
        <w:rPr>
          <w:rFonts w:ascii="Helvetica" w:eastAsia="Times New Roman" w:hAnsi="Helvetica" w:cs="Helvetica"/>
          <w:color w:val="353630"/>
          <w:sz w:val="36"/>
          <w:szCs w:val="36"/>
          <w:lang w:eastAsia="en-IN"/>
        </w:rPr>
        <w:t>Supports common AI</w:t>
      </w:r>
      <w:r>
        <w:rPr>
          <w:rFonts w:ascii="Helvetica" w:eastAsia="Times New Roman" w:hAnsi="Helvetica" w:cs="Helvetica"/>
          <w:color w:val="353630"/>
          <w:sz w:val="36"/>
          <w:szCs w:val="36"/>
          <w:lang w:eastAsia="en-IN"/>
        </w:rPr>
        <w:t xml:space="preserve"> frameworks including </w:t>
      </w:r>
      <w:proofErr w:type="spellStart"/>
      <w:r>
        <w:rPr>
          <w:rFonts w:ascii="Helvetica" w:eastAsia="Times New Roman" w:hAnsi="Helvetica" w:cs="Helvetica"/>
          <w:color w:val="353630"/>
          <w:sz w:val="36"/>
          <w:szCs w:val="36"/>
          <w:lang w:eastAsia="en-IN"/>
        </w:rPr>
        <w:t>TensorFlow</w:t>
      </w:r>
      <w:proofErr w:type="spellEnd"/>
      <w:r>
        <w:rPr>
          <w:rFonts w:ascii="Helvetica" w:eastAsia="Times New Roman" w:hAnsi="Helvetica" w:cs="Helvetica"/>
          <w:color w:val="353630"/>
          <w:sz w:val="36"/>
          <w:szCs w:val="36"/>
          <w:lang w:eastAsia="en-IN"/>
        </w:rPr>
        <w:t xml:space="preserve">, </w:t>
      </w:r>
      <w:proofErr w:type="spellStart"/>
      <w:r>
        <w:rPr>
          <w:rFonts w:ascii="Helvetica" w:eastAsia="Times New Roman" w:hAnsi="Helvetica" w:cs="Helvetica"/>
          <w:color w:val="353630"/>
          <w:sz w:val="36"/>
          <w:szCs w:val="36"/>
          <w:lang w:eastAsia="en-IN"/>
        </w:rPr>
        <w:t>TensorFlow</w:t>
      </w:r>
      <w:proofErr w:type="spellEnd"/>
      <w:r>
        <w:rPr>
          <w:rFonts w:ascii="Helvetica" w:eastAsia="Times New Roman" w:hAnsi="Helvetica" w:cs="Helvetica"/>
          <w:color w:val="353630"/>
          <w:sz w:val="36"/>
          <w:szCs w:val="36"/>
          <w:lang w:eastAsia="en-IN"/>
        </w:rPr>
        <w:t xml:space="preserve"> </w:t>
      </w:r>
      <w:proofErr w:type="spellStart"/>
      <w:r>
        <w:rPr>
          <w:rFonts w:ascii="Helvetica" w:eastAsia="Times New Roman" w:hAnsi="Helvetica" w:cs="Helvetica"/>
          <w:color w:val="353630"/>
          <w:sz w:val="36"/>
          <w:szCs w:val="36"/>
          <w:lang w:eastAsia="en-IN"/>
        </w:rPr>
        <w:t>Lite</w:t>
      </w:r>
      <w:proofErr w:type="spellEnd"/>
      <w:r>
        <w:rPr>
          <w:rFonts w:ascii="Helvetica" w:eastAsia="Times New Roman" w:hAnsi="Helvetica" w:cs="Helvetica"/>
          <w:color w:val="353630"/>
          <w:sz w:val="36"/>
          <w:szCs w:val="36"/>
          <w:lang w:eastAsia="en-IN"/>
        </w:rPr>
        <w:t xml:space="preserve">, </w:t>
      </w:r>
      <w:proofErr w:type="spellStart"/>
      <w:r>
        <w:rPr>
          <w:rFonts w:ascii="Helvetica" w:eastAsia="Times New Roman" w:hAnsi="Helvetica" w:cs="Helvetica"/>
          <w:color w:val="353630"/>
          <w:sz w:val="36"/>
          <w:szCs w:val="36"/>
          <w:lang w:eastAsia="en-IN"/>
        </w:rPr>
        <w:t>Caffe</w:t>
      </w:r>
      <w:proofErr w:type="spellEnd"/>
      <w:r>
        <w:rPr>
          <w:rFonts w:ascii="Helvetica" w:eastAsia="Times New Roman" w:hAnsi="Helvetica" w:cs="Helvetica"/>
          <w:color w:val="353630"/>
          <w:sz w:val="36"/>
          <w:szCs w:val="36"/>
          <w:lang w:eastAsia="en-IN"/>
        </w:rPr>
        <w:t>, Caffe2, custom third-party frameworks and more on the way including ONNX support.</w:t>
      </w:r>
    </w:p>
    <w:p w:rsidR="00EB213E" w:rsidRDefault="00EB213E">
      <w:pPr>
        <w:rPr>
          <w:sz w:val="36"/>
          <w:szCs w:val="36"/>
        </w:rPr>
      </w:pPr>
    </w:p>
    <w:p w:rsidR="00EB213E" w:rsidRDefault="00EB213E">
      <w:pPr>
        <w:rPr>
          <w:sz w:val="36"/>
          <w:szCs w:val="36"/>
        </w:rPr>
      </w:pPr>
    </w:p>
    <w:p w:rsidR="00EB213E" w:rsidRDefault="00F01039">
      <w:pPr>
        <w:rPr>
          <w:sz w:val="36"/>
          <w:szCs w:val="36"/>
        </w:rPr>
      </w:pPr>
      <w:r>
        <w:rPr>
          <w:sz w:val="36"/>
          <w:szCs w:val="36"/>
        </w:rPr>
        <w:br w:type="page"/>
      </w:r>
    </w:p>
    <w:p w:rsidR="00EB213E" w:rsidRDefault="00F01039">
      <w:pPr>
        <w:rPr>
          <w:sz w:val="96"/>
          <w:szCs w:val="96"/>
        </w:rPr>
      </w:pPr>
      <w:r>
        <w:rPr>
          <w:sz w:val="96"/>
          <w:szCs w:val="96"/>
        </w:rPr>
        <w:lastRenderedPageBreak/>
        <w:t xml:space="preserve">RAM </w:t>
      </w:r>
    </w:p>
    <w:p w:rsidR="00EB213E" w:rsidRDefault="00F01039">
      <w:pPr>
        <w:rPr>
          <w:sz w:val="52"/>
          <w:szCs w:val="52"/>
        </w:rPr>
      </w:pPr>
      <w:r>
        <w:rPr>
          <w:sz w:val="52"/>
          <w:szCs w:val="52"/>
        </w:rPr>
        <w:t>4 GB LPDDR4</w:t>
      </w:r>
    </w:p>
    <w:p w:rsidR="00EB213E" w:rsidRDefault="00EB213E">
      <w:pPr>
        <w:rPr>
          <w:sz w:val="44"/>
          <w:szCs w:val="44"/>
        </w:rPr>
      </w:pPr>
    </w:p>
    <w:p w:rsidR="00EB213E" w:rsidRDefault="00F01039">
      <w:pPr>
        <w:rPr>
          <w:sz w:val="44"/>
          <w:szCs w:val="44"/>
        </w:rPr>
      </w:pPr>
      <w:r>
        <w:rPr>
          <w:sz w:val="52"/>
          <w:szCs w:val="52"/>
        </w:rPr>
        <w:t>The </w:t>
      </w:r>
      <w:hyperlink r:id="rId114" w:history="1">
        <w:r>
          <w:rPr>
            <w:rStyle w:val="Hyperlink"/>
            <w:sz w:val="52"/>
            <w:szCs w:val="52"/>
          </w:rPr>
          <w:t>LPDDR4</w:t>
        </w:r>
      </w:hyperlink>
      <w:r>
        <w:rPr>
          <w:sz w:val="52"/>
          <w:szCs w:val="52"/>
        </w:rPr>
        <w:t xml:space="preserve"> specification aims to </w:t>
      </w:r>
      <w:r>
        <w:rPr>
          <w:sz w:val="52"/>
          <w:szCs w:val="52"/>
        </w:rPr>
        <w:t>double data rates (up to 3200 Mb/s) over last generation RAM and to save on energy consumption for mobile devices. Compared with LPDDR3’s one-channel die, LPDD4 was redesigned for a two-channel die with 16 bits per channel, for a total of 32 bits total. Th</w:t>
      </w:r>
      <w:r>
        <w:rPr>
          <w:sz w:val="52"/>
          <w:szCs w:val="52"/>
        </w:rPr>
        <w:t>is lowers the core’s power, thanks to shorter data paths, and improves operational speed. The bandwidth target is 17GB/s per die, but can still be arranged in a dual-channel configuration to reach much higher speeds</w:t>
      </w:r>
      <w:r>
        <w:rPr>
          <w:sz w:val="44"/>
          <w:szCs w:val="44"/>
        </w:rPr>
        <w:t>.</w:t>
      </w:r>
    </w:p>
    <w:p w:rsidR="00EB213E" w:rsidRDefault="00EB213E">
      <w:pPr>
        <w:rPr>
          <w:sz w:val="44"/>
          <w:szCs w:val="44"/>
        </w:rPr>
      </w:pPr>
    </w:p>
    <w:p w:rsidR="00EB213E" w:rsidRDefault="00F01039">
      <w:pPr>
        <w:rPr>
          <w:sz w:val="44"/>
          <w:szCs w:val="44"/>
        </w:rPr>
      </w:pPr>
      <w:r>
        <w:rPr>
          <w:noProof/>
          <w:lang w:eastAsia="en-IN"/>
        </w:rPr>
        <w:lastRenderedPageBreak/>
        <w:drawing>
          <wp:inline distT="0" distB="0" distL="0" distR="0">
            <wp:extent cx="6553835" cy="2979420"/>
            <wp:effectExtent l="0" t="0" r="0" b="0"/>
            <wp:docPr id="17" name="Picture 17" descr="LPDDR4 vs LPDDR3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PDDR4 vs LPDDR3 channel"/>
                    <pic:cNvPicPr>
                      <a:picLocks noChangeAspect="1" noChangeArrowheads="1"/>
                    </pic:cNvPicPr>
                  </pic:nvPicPr>
                  <pic:blipFill>
                    <a:blip r:embed="rId115">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573698" cy="2988842"/>
                    </a:xfrm>
                    <a:prstGeom prst="rect">
                      <a:avLst/>
                    </a:prstGeom>
                    <a:noFill/>
                    <a:ln>
                      <a:noFill/>
                    </a:ln>
                  </pic:spPr>
                </pic:pic>
              </a:graphicData>
            </a:graphic>
          </wp:inline>
        </w:drawing>
      </w:r>
    </w:p>
    <w:p w:rsidR="00EB213E" w:rsidRDefault="00EB213E">
      <w:pPr>
        <w:rPr>
          <w:sz w:val="44"/>
          <w:szCs w:val="44"/>
        </w:rPr>
      </w:pPr>
    </w:p>
    <w:p w:rsidR="00EB213E" w:rsidRDefault="00F01039">
      <w:pPr>
        <w:pStyle w:val="NormalWeb"/>
        <w:shd w:val="clear" w:color="auto" w:fill="FFFFFF"/>
        <w:spacing w:before="0" w:beforeAutospacing="0" w:after="210" w:afterAutospacing="0"/>
        <w:jc w:val="center"/>
        <w:rPr>
          <w:rStyle w:val="Strong"/>
          <w:rFonts w:ascii="Arial" w:hAnsi="Arial" w:cs="Arial"/>
          <w:color w:val="00D49F"/>
          <w:spacing w:val="-11"/>
          <w:sz w:val="44"/>
          <w:szCs w:val="44"/>
        </w:rPr>
      </w:pPr>
      <w:r>
        <w:rPr>
          <w:rFonts w:ascii="Arial" w:hAnsi="Arial" w:cs="Arial"/>
          <w:color w:val="00D49F"/>
          <w:spacing w:val="-11"/>
          <w:sz w:val="44"/>
          <w:szCs w:val="44"/>
        </w:rPr>
        <w:t>LPDDR4 is architected to meet the p</w:t>
      </w:r>
      <w:r>
        <w:rPr>
          <w:rFonts w:ascii="Arial" w:hAnsi="Arial" w:cs="Arial"/>
          <w:color w:val="00D49F"/>
          <w:spacing w:val="-11"/>
          <w:sz w:val="44"/>
          <w:szCs w:val="44"/>
        </w:rPr>
        <w:t>ower, bandwidth, packaging, cost, and compatibility requirements of the world’s most advanced mobile systems – </w:t>
      </w:r>
      <w:r>
        <w:rPr>
          <w:rStyle w:val="Strong"/>
          <w:rFonts w:ascii="Arial" w:hAnsi="Arial" w:cs="Arial"/>
          <w:color w:val="00D49F"/>
          <w:spacing w:val="-11"/>
          <w:sz w:val="44"/>
          <w:szCs w:val="44"/>
        </w:rPr>
        <w:t>Micron</w:t>
      </w:r>
    </w:p>
    <w:p w:rsidR="00EB213E" w:rsidRDefault="00EB213E">
      <w:pPr>
        <w:pStyle w:val="NormalWeb"/>
        <w:shd w:val="clear" w:color="auto" w:fill="FFFFFF"/>
        <w:spacing w:before="0" w:beforeAutospacing="0" w:after="210" w:afterAutospacing="0"/>
        <w:jc w:val="center"/>
        <w:rPr>
          <w:rStyle w:val="Strong"/>
          <w:rFonts w:ascii="Arial" w:hAnsi="Arial" w:cs="Arial"/>
          <w:color w:val="00D49F"/>
          <w:spacing w:val="-11"/>
          <w:sz w:val="44"/>
          <w:szCs w:val="44"/>
        </w:rPr>
      </w:pPr>
    </w:p>
    <w:p w:rsidR="00EB213E" w:rsidRDefault="00EB213E">
      <w:pPr>
        <w:pStyle w:val="NormalWeb"/>
        <w:shd w:val="clear" w:color="auto" w:fill="FFFFFF"/>
        <w:spacing w:before="0" w:beforeAutospacing="0" w:after="210" w:afterAutospacing="0"/>
        <w:jc w:val="center"/>
        <w:rPr>
          <w:rFonts w:ascii="Arial" w:hAnsi="Arial" w:cs="Arial"/>
          <w:color w:val="00D49F"/>
          <w:spacing w:val="-11"/>
          <w:sz w:val="44"/>
          <w:szCs w:val="44"/>
        </w:rPr>
      </w:pPr>
    </w:p>
    <w:p w:rsidR="00EB213E" w:rsidRDefault="00EB213E">
      <w:pPr>
        <w:rPr>
          <w:sz w:val="44"/>
          <w:szCs w:val="44"/>
        </w:rPr>
      </w:pPr>
    </w:p>
    <w:p w:rsidR="00EB213E" w:rsidRDefault="00EB213E">
      <w:pPr>
        <w:pStyle w:val="NormalWeb"/>
        <w:shd w:val="clear" w:color="auto" w:fill="FFFFFF"/>
        <w:spacing w:before="0" w:beforeAutospacing="0" w:after="210" w:afterAutospacing="0"/>
        <w:jc w:val="center"/>
        <w:rPr>
          <w:sz w:val="44"/>
          <w:szCs w:val="44"/>
        </w:rPr>
      </w:pPr>
    </w:p>
    <w:p w:rsidR="00EB213E" w:rsidRDefault="00EB213E">
      <w:pPr>
        <w:pStyle w:val="NormalWeb"/>
        <w:shd w:val="clear" w:color="auto" w:fill="FFFFFF"/>
        <w:spacing w:before="0" w:beforeAutospacing="0" w:after="210" w:afterAutospacing="0"/>
        <w:jc w:val="center"/>
        <w:rPr>
          <w:sz w:val="44"/>
          <w:szCs w:val="44"/>
        </w:rPr>
      </w:pPr>
    </w:p>
    <w:p w:rsidR="00EB213E" w:rsidRDefault="00EB213E">
      <w:pPr>
        <w:pStyle w:val="NormalWeb"/>
        <w:shd w:val="clear" w:color="auto" w:fill="FFFFFF"/>
        <w:spacing w:before="0" w:beforeAutospacing="0" w:after="210" w:afterAutospacing="0"/>
        <w:jc w:val="center"/>
        <w:rPr>
          <w:sz w:val="44"/>
          <w:szCs w:val="44"/>
        </w:rPr>
      </w:pPr>
    </w:p>
    <w:p w:rsidR="00EB213E" w:rsidRDefault="00EB213E">
      <w:pPr>
        <w:pStyle w:val="NormalWeb"/>
        <w:shd w:val="clear" w:color="auto" w:fill="FFFFFF"/>
        <w:spacing w:before="0" w:beforeAutospacing="0" w:after="210" w:afterAutospacing="0"/>
        <w:jc w:val="center"/>
        <w:rPr>
          <w:sz w:val="44"/>
          <w:szCs w:val="44"/>
        </w:rPr>
      </w:pPr>
    </w:p>
    <w:p w:rsidR="00EB213E" w:rsidRDefault="00EB213E">
      <w:pPr>
        <w:pStyle w:val="NormalWeb"/>
        <w:shd w:val="clear" w:color="auto" w:fill="FFFFFF"/>
        <w:spacing w:before="0" w:beforeAutospacing="0" w:after="210" w:afterAutospacing="0"/>
        <w:jc w:val="center"/>
        <w:rPr>
          <w:sz w:val="44"/>
          <w:szCs w:val="44"/>
        </w:rPr>
      </w:pPr>
    </w:p>
    <w:p w:rsidR="00EB213E" w:rsidRDefault="00EB213E">
      <w:pPr>
        <w:pStyle w:val="NormalWeb"/>
        <w:shd w:val="clear" w:color="auto" w:fill="FFFFFF"/>
        <w:spacing w:before="0" w:beforeAutospacing="0" w:after="210" w:afterAutospacing="0"/>
        <w:jc w:val="center"/>
        <w:rPr>
          <w:sz w:val="44"/>
          <w:szCs w:val="44"/>
        </w:rPr>
      </w:pPr>
    </w:p>
    <w:p w:rsidR="00EB213E" w:rsidRDefault="00F01039">
      <w:pPr>
        <w:rPr>
          <w:b/>
          <w:bCs/>
          <w:sz w:val="44"/>
          <w:szCs w:val="44"/>
        </w:rPr>
      </w:pPr>
      <w:r>
        <w:rPr>
          <w:b/>
          <w:bCs/>
          <w:sz w:val="44"/>
          <w:szCs w:val="44"/>
        </w:rPr>
        <w:t xml:space="preserve">STORAGE </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 xml:space="preserve">64 GB </w:t>
      </w:r>
      <w:proofErr w:type="spellStart"/>
      <w:r>
        <w:rPr>
          <w:rFonts w:ascii="Segoe UI" w:eastAsia="Times New Roman" w:hAnsi="Segoe UI" w:cs="Segoe UI"/>
          <w:color w:val="171717"/>
          <w:sz w:val="44"/>
          <w:szCs w:val="44"/>
          <w:lang w:eastAsia="en-IN"/>
        </w:rPr>
        <w:t>eMMC</w:t>
      </w:r>
      <w:proofErr w:type="spellEnd"/>
      <w:r>
        <w:rPr>
          <w:rFonts w:ascii="Segoe UI" w:eastAsia="Times New Roman" w:hAnsi="Segoe UI" w:cs="Segoe UI"/>
          <w:color w:val="171717"/>
          <w:sz w:val="44"/>
          <w:szCs w:val="44"/>
          <w:lang w:eastAsia="en-IN"/>
        </w:rPr>
        <w:t xml:space="preserve"> Flash, 64 GB  </w:t>
      </w:r>
    </w:p>
    <w:p w:rsidR="00EB213E" w:rsidRDefault="00F01039">
      <w:pPr>
        <w:shd w:val="clear" w:color="auto" w:fill="FFFFFF"/>
        <w:spacing w:after="0" w:line="240" w:lineRule="auto"/>
        <w:rPr>
          <w:rFonts w:ascii="Segoe UI" w:eastAsia="Times New Roman" w:hAnsi="Segoe UI" w:cs="Segoe UI"/>
          <w:color w:val="171717"/>
          <w:sz w:val="44"/>
          <w:szCs w:val="44"/>
          <w:lang w:eastAsia="en-IN"/>
        </w:rPr>
      </w:pPr>
      <w:r>
        <w:rPr>
          <w:rFonts w:ascii="Segoe UI" w:eastAsia="Times New Roman" w:hAnsi="Segoe UI" w:cs="Segoe UI"/>
          <w:color w:val="171717"/>
          <w:sz w:val="44"/>
          <w:szCs w:val="44"/>
          <w:lang w:eastAsia="en-IN"/>
        </w:rPr>
        <w:t>, 64GB or 128GB</w:t>
      </w:r>
    </w:p>
    <w:p w:rsidR="00EB213E" w:rsidRDefault="00EB213E">
      <w:pPr>
        <w:rPr>
          <w:b/>
          <w:bCs/>
          <w:sz w:val="44"/>
          <w:szCs w:val="44"/>
        </w:rPr>
      </w:pPr>
    </w:p>
    <w:p w:rsidR="00EB213E" w:rsidRDefault="00F01039">
      <w:pPr>
        <w:rPr>
          <w:rFonts w:ascii="Arial" w:hAnsi="Arial" w:cs="Arial"/>
          <w:color w:val="5C6873"/>
          <w:sz w:val="48"/>
          <w:szCs w:val="48"/>
          <w:shd w:val="clear" w:color="auto" w:fill="FFFFFF"/>
        </w:rPr>
      </w:pPr>
      <w:proofErr w:type="spellStart"/>
      <w:proofErr w:type="gramStart"/>
      <w:r>
        <w:rPr>
          <w:rFonts w:ascii="Arial" w:hAnsi="Arial" w:cs="Arial"/>
          <w:color w:val="5C6873"/>
          <w:sz w:val="48"/>
          <w:szCs w:val="48"/>
          <w:shd w:val="clear" w:color="auto" w:fill="FFFFFF"/>
        </w:rPr>
        <w:t>eMMC</w:t>
      </w:r>
      <w:proofErr w:type="spellEnd"/>
      <w:proofErr w:type="gramEnd"/>
      <w:r>
        <w:rPr>
          <w:rFonts w:ascii="Arial" w:hAnsi="Arial" w:cs="Arial"/>
          <w:color w:val="5C6873"/>
          <w:sz w:val="48"/>
          <w:szCs w:val="48"/>
          <w:shd w:val="clear" w:color="auto" w:fill="FFFFFF"/>
        </w:rPr>
        <w:t xml:space="preserve"> is suitable for high performance applications such as portable consumer </w:t>
      </w:r>
      <w:r>
        <w:rPr>
          <w:rFonts w:ascii="Arial" w:hAnsi="Arial" w:cs="Arial"/>
          <w:color w:val="5C6873"/>
          <w:sz w:val="48"/>
          <w:szCs w:val="48"/>
          <w:shd w:val="clear" w:color="auto" w:fill="FFFFFF"/>
        </w:rPr>
        <w:t xml:space="preserve">electronic products for e.g. </w:t>
      </w:r>
      <w:proofErr w:type="spellStart"/>
      <w:r>
        <w:rPr>
          <w:rFonts w:ascii="Arial" w:hAnsi="Arial" w:cs="Arial"/>
          <w:color w:val="5C6873"/>
          <w:sz w:val="48"/>
          <w:szCs w:val="48"/>
          <w:shd w:val="clear" w:color="auto" w:fill="FFFFFF"/>
        </w:rPr>
        <w:t>smartphones</w:t>
      </w:r>
      <w:proofErr w:type="spellEnd"/>
      <w:r>
        <w:rPr>
          <w:rFonts w:ascii="Arial" w:hAnsi="Arial" w:cs="Arial"/>
          <w:color w:val="5C6873"/>
          <w:sz w:val="48"/>
          <w:szCs w:val="48"/>
          <w:shd w:val="clear" w:color="auto" w:fill="FFFFFF"/>
        </w:rPr>
        <w:t xml:space="preserve">, digital tablets, multi-media players, PDAs, navigational systems and digital cameras. </w:t>
      </w:r>
      <w:proofErr w:type="spellStart"/>
      <w:proofErr w:type="gramStart"/>
      <w:r>
        <w:rPr>
          <w:rFonts w:ascii="Arial" w:hAnsi="Arial" w:cs="Arial"/>
          <w:color w:val="5C6873"/>
          <w:sz w:val="48"/>
          <w:szCs w:val="48"/>
          <w:shd w:val="clear" w:color="auto" w:fill="FFFFFF"/>
        </w:rPr>
        <w:t>eMMC</w:t>
      </w:r>
      <w:proofErr w:type="spellEnd"/>
      <w:proofErr w:type="gramEnd"/>
      <w:r>
        <w:rPr>
          <w:rFonts w:ascii="Arial" w:hAnsi="Arial" w:cs="Arial"/>
          <w:color w:val="5C6873"/>
          <w:sz w:val="48"/>
          <w:szCs w:val="48"/>
          <w:shd w:val="clear" w:color="auto" w:fill="FFFFFF"/>
        </w:rPr>
        <w:t xml:space="preserve"> can thus be used for mobile devices, enhanced storage solutions and as replacement for traditional storage media (i.e., HDD</w:t>
      </w:r>
      <w:r>
        <w:rPr>
          <w:rFonts w:ascii="Arial" w:hAnsi="Arial" w:cs="Arial"/>
          <w:color w:val="5C6873"/>
          <w:sz w:val="48"/>
          <w:szCs w:val="48"/>
          <w:shd w:val="clear" w:color="auto" w:fill="FFFFFF"/>
        </w:rPr>
        <w:t>s).</w:t>
      </w:r>
    </w:p>
    <w:p w:rsidR="00EB213E" w:rsidRDefault="00EB213E">
      <w:pPr>
        <w:rPr>
          <w:rFonts w:ascii="Arial" w:hAnsi="Arial" w:cs="Arial"/>
          <w:color w:val="5C6873"/>
          <w:sz w:val="48"/>
          <w:szCs w:val="48"/>
          <w:shd w:val="clear" w:color="auto" w:fill="FFFFFF"/>
        </w:rPr>
      </w:pPr>
    </w:p>
    <w:p w:rsidR="00EB213E" w:rsidRDefault="00F01039">
      <w:pPr>
        <w:rPr>
          <w:rFonts w:ascii="Arial" w:hAnsi="Arial" w:cs="Arial"/>
          <w:color w:val="5C6873"/>
          <w:sz w:val="44"/>
          <w:szCs w:val="44"/>
          <w:shd w:val="clear" w:color="auto" w:fill="FFFFFF"/>
        </w:rPr>
      </w:pPr>
      <w:r>
        <w:rPr>
          <w:rFonts w:ascii="Arial" w:hAnsi="Arial" w:cs="Arial"/>
          <w:color w:val="5C6873"/>
          <w:sz w:val="44"/>
          <w:szCs w:val="44"/>
          <w:shd w:val="clear" w:color="auto" w:fill="FFFFFF"/>
        </w:rPr>
        <w:t xml:space="preserve">Secondly, </w:t>
      </w:r>
      <w:proofErr w:type="spellStart"/>
      <w:r>
        <w:rPr>
          <w:rFonts w:ascii="Arial" w:hAnsi="Arial" w:cs="Arial"/>
          <w:color w:val="5C6873"/>
          <w:sz w:val="44"/>
          <w:szCs w:val="44"/>
          <w:shd w:val="clear" w:color="auto" w:fill="FFFFFF"/>
        </w:rPr>
        <w:t>eMMC</w:t>
      </w:r>
      <w:proofErr w:type="spellEnd"/>
      <w:r>
        <w:rPr>
          <w:rFonts w:ascii="Arial" w:hAnsi="Arial" w:cs="Arial"/>
          <w:color w:val="5C6873"/>
          <w:sz w:val="44"/>
          <w:szCs w:val="44"/>
          <w:shd w:val="clear" w:color="auto" w:fill="FFFFFF"/>
        </w:rPr>
        <w:t xml:space="preserve"> eliminates the need to develop interface software for all types of NAND memory by integrating the embedded controller into the memory chip and providing an easy-to-use memory solutions package for high-speed data transmissions by device</w:t>
      </w:r>
      <w:r>
        <w:rPr>
          <w:rFonts w:ascii="Arial" w:hAnsi="Arial" w:cs="Arial"/>
          <w:color w:val="5C6873"/>
          <w:sz w:val="44"/>
          <w:szCs w:val="44"/>
          <w:shd w:val="clear" w:color="auto" w:fill="FFFFFF"/>
        </w:rPr>
        <w:t xml:space="preserve">s, such as mobile phones. It also eliminates the </w:t>
      </w:r>
      <w:r>
        <w:rPr>
          <w:rFonts w:ascii="Arial" w:hAnsi="Arial" w:cs="Arial"/>
          <w:color w:val="5C6873"/>
          <w:sz w:val="44"/>
          <w:szCs w:val="44"/>
          <w:shd w:val="clear" w:color="auto" w:fill="FFFFFF"/>
        </w:rPr>
        <w:lastRenderedPageBreak/>
        <w:t>need for a memory expansion slot by stacking several memory functions vertically, resulting in a very small footprint for the memory devices.</w:t>
      </w:r>
    </w:p>
    <w:p w:rsidR="00EB213E" w:rsidRDefault="00EB213E">
      <w:pPr>
        <w:rPr>
          <w:rFonts w:ascii="Arial" w:hAnsi="Arial" w:cs="Arial"/>
          <w:color w:val="5C6873"/>
          <w:sz w:val="44"/>
          <w:szCs w:val="44"/>
          <w:shd w:val="clear" w:color="auto" w:fill="FFFFFF"/>
        </w:rPr>
      </w:pPr>
    </w:p>
    <w:p w:rsidR="00EB213E" w:rsidRDefault="00F01039">
      <w:pPr>
        <w:rPr>
          <w:rFonts w:ascii="Arial" w:hAnsi="Arial" w:cs="Arial"/>
          <w:b/>
          <w:bCs/>
          <w:color w:val="5C6873"/>
          <w:sz w:val="72"/>
          <w:szCs w:val="72"/>
          <w:shd w:val="clear" w:color="auto" w:fill="FFFFFF"/>
        </w:rPr>
      </w:pPr>
      <w:r>
        <w:rPr>
          <w:rFonts w:ascii="Arial" w:hAnsi="Arial" w:cs="Arial"/>
          <w:b/>
          <w:bCs/>
          <w:color w:val="5C6873"/>
          <w:sz w:val="72"/>
          <w:szCs w:val="72"/>
          <w:shd w:val="clear" w:color="auto" w:fill="FFFFFF"/>
        </w:rPr>
        <w:t>Battery:</w:t>
      </w:r>
    </w:p>
    <w:p w:rsidR="00EB213E" w:rsidRDefault="00F01039">
      <w:pPr>
        <w:rPr>
          <w:rFonts w:ascii="Arial" w:hAnsi="Arial" w:cs="Arial"/>
          <w:color w:val="5C6873"/>
          <w:sz w:val="48"/>
          <w:szCs w:val="48"/>
          <w:shd w:val="clear" w:color="auto" w:fill="FFFFFF"/>
        </w:rPr>
      </w:pPr>
      <w:proofErr w:type="spellStart"/>
      <w:proofErr w:type="gramStart"/>
      <w:r>
        <w:rPr>
          <w:rFonts w:ascii="Arial" w:hAnsi="Arial" w:cs="Arial"/>
          <w:color w:val="5C6873"/>
          <w:sz w:val="48"/>
          <w:szCs w:val="48"/>
          <w:shd w:val="clear" w:color="auto" w:fill="FFFFFF"/>
        </w:rPr>
        <w:t>li</w:t>
      </w:r>
      <w:proofErr w:type="spellEnd"/>
      <w:r>
        <w:rPr>
          <w:rFonts w:ascii="Arial" w:hAnsi="Arial" w:cs="Arial"/>
          <w:color w:val="5C6873"/>
          <w:sz w:val="48"/>
          <w:szCs w:val="48"/>
          <w:shd w:val="clear" w:color="auto" w:fill="FFFFFF"/>
        </w:rPr>
        <w:t>-polymer</w:t>
      </w:r>
      <w:proofErr w:type="gramEnd"/>
      <w:r>
        <w:rPr>
          <w:rFonts w:ascii="Arial" w:hAnsi="Arial" w:cs="Arial"/>
          <w:color w:val="5C6873"/>
          <w:sz w:val="48"/>
          <w:szCs w:val="48"/>
          <w:shd w:val="clear" w:color="auto" w:fill="FFFFFF"/>
        </w:rPr>
        <w:t xml:space="preserve"> battery </w:t>
      </w:r>
    </w:p>
    <w:p w:rsidR="00EB213E" w:rsidRDefault="00F01039">
      <w:pPr>
        <w:rPr>
          <w:rFonts w:ascii="Arial" w:hAnsi="Arial" w:cs="Arial"/>
          <w:color w:val="5C6873"/>
          <w:sz w:val="48"/>
          <w:szCs w:val="48"/>
          <w:shd w:val="clear" w:color="auto" w:fill="FFFFFF"/>
        </w:rPr>
      </w:pPr>
      <w:proofErr w:type="gramStart"/>
      <w:r>
        <w:rPr>
          <w:rFonts w:ascii="Arial" w:hAnsi="Arial" w:cs="Arial"/>
          <w:color w:val="5C6873"/>
          <w:sz w:val="48"/>
          <w:szCs w:val="48"/>
          <w:shd w:val="clear" w:color="auto" w:fill="FFFFFF"/>
        </w:rPr>
        <w:t>capacity:</w:t>
      </w:r>
      <w:proofErr w:type="gramEnd"/>
      <w:r>
        <w:rPr>
          <w:rFonts w:ascii="Arial" w:hAnsi="Arial" w:cs="Arial"/>
          <w:color w:val="5C6873"/>
          <w:sz w:val="48"/>
          <w:szCs w:val="48"/>
          <w:shd w:val="clear" w:color="auto" w:fill="FFFFFF"/>
        </w:rPr>
        <w:t xml:space="preserve">3400 </w:t>
      </w:r>
      <w:proofErr w:type="spellStart"/>
      <w:r>
        <w:rPr>
          <w:rFonts w:ascii="Arial" w:hAnsi="Arial" w:cs="Arial"/>
          <w:color w:val="5C6873"/>
          <w:sz w:val="48"/>
          <w:szCs w:val="48"/>
          <w:shd w:val="clear" w:color="auto" w:fill="FFFFFF"/>
        </w:rPr>
        <w:t>mah</w:t>
      </w:r>
      <w:proofErr w:type="spellEnd"/>
    </w:p>
    <w:p w:rsidR="00EB213E" w:rsidRDefault="00F01039">
      <w:pPr>
        <w:rPr>
          <w:rFonts w:ascii="Arial" w:hAnsi="Arial" w:cs="Arial"/>
          <w:color w:val="5C6873"/>
          <w:sz w:val="48"/>
          <w:szCs w:val="48"/>
          <w:shd w:val="clear" w:color="auto" w:fill="FFFFFF"/>
        </w:rPr>
      </w:pPr>
      <w:r>
        <w:rPr>
          <w:rFonts w:ascii="Arial" w:hAnsi="Arial" w:cs="Arial"/>
          <w:color w:val="222222"/>
          <w:sz w:val="36"/>
          <w:szCs w:val="36"/>
          <w:shd w:val="clear" w:color="auto" w:fill="FFFFFF"/>
        </w:rPr>
        <w:t>A </w:t>
      </w:r>
      <w:r>
        <w:rPr>
          <w:rFonts w:ascii="Arial" w:hAnsi="Arial" w:cs="Arial"/>
          <w:b/>
          <w:bCs/>
          <w:color w:val="222222"/>
          <w:sz w:val="36"/>
          <w:szCs w:val="36"/>
          <w:shd w:val="clear" w:color="auto" w:fill="FFFFFF"/>
        </w:rPr>
        <w:t>lithium polymer</w:t>
      </w:r>
      <w:r>
        <w:rPr>
          <w:rFonts w:ascii="Arial" w:hAnsi="Arial" w:cs="Arial"/>
          <w:b/>
          <w:bCs/>
          <w:color w:val="222222"/>
          <w:sz w:val="36"/>
          <w:szCs w:val="36"/>
          <w:shd w:val="clear" w:color="auto" w:fill="FFFFFF"/>
        </w:rPr>
        <w:t xml:space="preserve"> battery</w:t>
      </w:r>
      <w:r>
        <w:rPr>
          <w:rFonts w:ascii="Arial" w:hAnsi="Arial" w:cs="Arial"/>
          <w:color w:val="222222"/>
          <w:sz w:val="36"/>
          <w:szCs w:val="36"/>
          <w:shd w:val="clear" w:color="auto" w:fill="FFFFFF"/>
        </w:rPr>
        <w:t>, or more correctly </w:t>
      </w:r>
      <w:r>
        <w:rPr>
          <w:rFonts w:ascii="Arial" w:hAnsi="Arial" w:cs="Arial"/>
          <w:b/>
          <w:bCs/>
          <w:color w:val="222222"/>
          <w:sz w:val="36"/>
          <w:szCs w:val="36"/>
          <w:shd w:val="clear" w:color="auto" w:fill="FFFFFF"/>
        </w:rPr>
        <w:t>lithium-ion polymer battery</w:t>
      </w:r>
      <w:r>
        <w:rPr>
          <w:rFonts w:ascii="Arial" w:hAnsi="Arial" w:cs="Arial"/>
          <w:color w:val="222222"/>
          <w:sz w:val="36"/>
          <w:szCs w:val="36"/>
          <w:shd w:val="clear" w:color="auto" w:fill="FFFFFF"/>
        </w:rPr>
        <w:t> (abbreviated as </w:t>
      </w:r>
      <w:proofErr w:type="spellStart"/>
      <w:r>
        <w:rPr>
          <w:rFonts w:ascii="Arial" w:hAnsi="Arial" w:cs="Arial"/>
          <w:b/>
          <w:bCs/>
          <w:color w:val="222222"/>
          <w:sz w:val="36"/>
          <w:szCs w:val="36"/>
          <w:shd w:val="clear" w:color="auto" w:fill="FFFFFF"/>
        </w:rPr>
        <w:t>LiPo</w:t>
      </w:r>
      <w:proofErr w:type="spellEnd"/>
      <w:r>
        <w:rPr>
          <w:rFonts w:ascii="Arial" w:hAnsi="Arial" w:cs="Arial"/>
          <w:color w:val="222222"/>
          <w:sz w:val="36"/>
          <w:szCs w:val="36"/>
          <w:shd w:val="clear" w:color="auto" w:fill="FFFFFF"/>
        </w:rPr>
        <w:t>, </w:t>
      </w:r>
      <w:r>
        <w:rPr>
          <w:rFonts w:ascii="Arial" w:hAnsi="Arial" w:cs="Arial"/>
          <w:b/>
          <w:bCs/>
          <w:color w:val="222222"/>
          <w:sz w:val="36"/>
          <w:szCs w:val="36"/>
          <w:shd w:val="clear" w:color="auto" w:fill="FFFFFF"/>
        </w:rPr>
        <w:t>LIP</w:t>
      </w:r>
      <w:r>
        <w:rPr>
          <w:rFonts w:ascii="Arial" w:hAnsi="Arial" w:cs="Arial"/>
          <w:color w:val="222222"/>
          <w:sz w:val="36"/>
          <w:szCs w:val="36"/>
          <w:shd w:val="clear" w:color="auto" w:fill="FFFFFF"/>
        </w:rPr>
        <w:t>, </w:t>
      </w:r>
      <w:r>
        <w:rPr>
          <w:rFonts w:ascii="Arial" w:hAnsi="Arial" w:cs="Arial"/>
          <w:b/>
          <w:bCs/>
          <w:color w:val="222222"/>
          <w:sz w:val="36"/>
          <w:szCs w:val="36"/>
          <w:shd w:val="clear" w:color="auto" w:fill="FFFFFF"/>
        </w:rPr>
        <w:t>Li-poly</w:t>
      </w:r>
      <w:r>
        <w:rPr>
          <w:rFonts w:ascii="Arial" w:hAnsi="Arial" w:cs="Arial"/>
          <w:color w:val="222222"/>
          <w:sz w:val="36"/>
          <w:szCs w:val="36"/>
          <w:shd w:val="clear" w:color="auto" w:fill="FFFFFF"/>
        </w:rPr>
        <w:t>, </w:t>
      </w:r>
      <w:r>
        <w:rPr>
          <w:rFonts w:ascii="Arial" w:hAnsi="Arial" w:cs="Arial"/>
          <w:b/>
          <w:bCs/>
          <w:color w:val="222222"/>
          <w:sz w:val="36"/>
          <w:szCs w:val="36"/>
          <w:shd w:val="clear" w:color="auto" w:fill="FFFFFF"/>
        </w:rPr>
        <w:t>lithium-poly</w:t>
      </w:r>
      <w:r>
        <w:rPr>
          <w:rFonts w:ascii="Arial" w:hAnsi="Arial" w:cs="Arial"/>
          <w:color w:val="222222"/>
          <w:sz w:val="36"/>
          <w:szCs w:val="36"/>
          <w:shd w:val="clear" w:color="auto" w:fill="FFFFFF"/>
        </w:rPr>
        <w:t> and others), is a </w:t>
      </w:r>
      <w:hyperlink r:id="rId116" w:tooltip="Rechargeable battery" w:history="1">
        <w:r>
          <w:rPr>
            <w:rStyle w:val="Hyperlink"/>
            <w:rFonts w:ascii="Arial" w:hAnsi="Arial" w:cs="Arial"/>
            <w:color w:val="0B0080"/>
            <w:sz w:val="36"/>
            <w:szCs w:val="36"/>
            <w:shd w:val="clear" w:color="auto" w:fill="FFFFFF"/>
          </w:rPr>
          <w:t>rechargeable battery</w:t>
        </w:r>
      </w:hyperlink>
      <w:r>
        <w:rPr>
          <w:rFonts w:ascii="Arial" w:hAnsi="Arial" w:cs="Arial"/>
          <w:color w:val="222222"/>
          <w:sz w:val="36"/>
          <w:szCs w:val="36"/>
          <w:shd w:val="clear" w:color="auto" w:fill="FFFFFF"/>
        </w:rPr>
        <w:t> of </w:t>
      </w:r>
      <w:hyperlink r:id="rId117" w:tooltip="Lithium-ion battery" w:history="1">
        <w:r>
          <w:rPr>
            <w:rStyle w:val="Hyperlink"/>
            <w:rFonts w:ascii="Arial" w:hAnsi="Arial" w:cs="Arial"/>
            <w:color w:val="0B0080"/>
            <w:sz w:val="36"/>
            <w:szCs w:val="36"/>
            <w:shd w:val="clear" w:color="auto" w:fill="FFFFFF"/>
          </w:rPr>
          <w:t>lithium-ion</w:t>
        </w:r>
      </w:hyperlink>
      <w:r>
        <w:rPr>
          <w:rFonts w:ascii="Arial" w:hAnsi="Arial" w:cs="Arial"/>
          <w:color w:val="222222"/>
          <w:sz w:val="36"/>
          <w:szCs w:val="36"/>
          <w:shd w:val="clear" w:color="auto" w:fill="FFFFFF"/>
        </w:rPr>
        <w:t> technology using a </w:t>
      </w:r>
      <w:r>
        <w:rPr>
          <w:rFonts w:ascii="Arial" w:hAnsi="Arial" w:cs="Arial"/>
          <w:sz w:val="36"/>
          <w:szCs w:val="36"/>
          <w:shd w:val="clear" w:color="auto" w:fill="FFFFFF"/>
        </w:rPr>
        <w:t>polymer</w:t>
      </w:r>
      <w:r>
        <w:rPr>
          <w:rFonts w:ascii="Arial" w:hAnsi="Arial" w:cs="Arial"/>
          <w:color w:val="222222"/>
          <w:sz w:val="36"/>
          <w:szCs w:val="36"/>
          <w:shd w:val="clear" w:color="auto" w:fill="FFFFFF"/>
        </w:rPr>
        <w:t> </w:t>
      </w:r>
      <w:r>
        <w:rPr>
          <w:rFonts w:ascii="Arial" w:hAnsi="Arial" w:cs="Arial"/>
          <w:sz w:val="36"/>
          <w:szCs w:val="36"/>
          <w:shd w:val="clear" w:color="auto" w:fill="FFFFFF"/>
        </w:rPr>
        <w:t>electrolyte</w:t>
      </w:r>
      <w:r>
        <w:rPr>
          <w:rFonts w:ascii="Arial" w:hAnsi="Arial" w:cs="Arial"/>
          <w:color w:val="222222"/>
          <w:sz w:val="36"/>
          <w:szCs w:val="36"/>
          <w:shd w:val="clear" w:color="auto" w:fill="FFFFFF"/>
        </w:rPr>
        <w:t xml:space="preserve"> instead of a liquid electrolyte. High conductivity semisolid (</w:t>
      </w:r>
      <w:hyperlink r:id="rId118" w:tooltip="Gel" w:history="1">
        <w:r>
          <w:rPr>
            <w:rStyle w:val="Hyperlink"/>
            <w:rFonts w:ascii="Arial" w:hAnsi="Arial" w:cs="Arial"/>
            <w:color w:val="0B0080"/>
            <w:sz w:val="36"/>
            <w:szCs w:val="36"/>
            <w:shd w:val="clear" w:color="auto" w:fill="FFFFFF"/>
          </w:rPr>
          <w:t>gel</w:t>
        </w:r>
      </w:hyperlink>
      <w:r>
        <w:rPr>
          <w:rFonts w:ascii="Arial" w:hAnsi="Arial" w:cs="Arial"/>
          <w:color w:val="222222"/>
          <w:sz w:val="36"/>
          <w:szCs w:val="36"/>
          <w:shd w:val="clear" w:color="auto" w:fill="FFFFFF"/>
        </w:rPr>
        <w:t>) po</w:t>
      </w:r>
      <w:r>
        <w:rPr>
          <w:rFonts w:ascii="Arial" w:hAnsi="Arial" w:cs="Arial"/>
          <w:color w:val="222222"/>
          <w:sz w:val="36"/>
          <w:szCs w:val="36"/>
          <w:shd w:val="clear" w:color="auto" w:fill="FFFFFF"/>
        </w:rPr>
        <w:t>lymers form this electrolyte. These batteries provide higher </w:t>
      </w:r>
      <w:hyperlink r:id="rId119" w:tooltip="Specific energy" w:history="1">
        <w:r>
          <w:rPr>
            <w:rStyle w:val="Hyperlink"/>
            <w:rFonts w:ascii="Arial" w:hAnsi="Arial" w:cs="Arial"/>
            <w:color w:val="0B0080"/>
            <w:sz w:val="36"/>
            <w:szCs w:val="36"/>
            <w:shd w:val="clear" w:color="auto" w:fill="FFFFFF"/>
          </w:rPr>
          <w:t>specific energy</w:t>
        </w:r>
      </w:hyperlink>
      <w:r>
        <w:rPr>
          <w:rFonts w:ascii="Arial" w:hAnsi="Arial" w:cs="Arial"/>
          <w:color w:val="222222"/>
          <w:sz w:val="36"/>
          <w:szCs w:val="36"/>
          <w:shd w:val="clear" w:color="auto" w:fill="FFFFFF"/>
        </w:rPr>
        <w:t> than other lithium battery types and are used in applications where </w:t>
      </w:r>
      <w:r>
        <w:rPr>
          <w:rFonts w:ascii="Arial" w:hAnsi="Arial" w:cs="Arial"/>
          <w:sz w:val="36"/>
          <w:szCs w:val="36"/>
        </w:rPr>
        <w:t>weight is</w:t>
      </w:r>
      <w:r>
        <w:rPr>
          <w:rFonts w:ascii="Arial" w:hAnsi="Arial" w:cs="Arial"/>
          <w:color w:val="222222"/>
          <w:sz w:val="36"/>
          <w:szCs w:val="36"/>
          <w:shd w:val="clear" w:color="auto" w:fill="FFFFFF"/>
        </w:rPr>
        <w:t xml:space="preserve"> a critical feature,</w:t>
      </w:r>
      <w:r>
        <w:rPr>
          <w:rFonts w:ascii="Arial" w:hAnsi="Arial" w:cs="Arial"/>
          <w:color w:val="222222"/>
          <w:sz w:val="36"/>
          <w:szCs w:val="36"/>
          <w:shd w:val="clear" w:color="auto" w:fill="FFFFFF"/>
        </w:rPr>
        <w:t xml:space="preserve"> like </w:t>
      </w:r>
      <w:hyperlink r:id="rId120" w:tooltip="Mobile device" w:history="1">
        <w:r>
          <w:rPr>
            <w:rStyle w:val="Hyperlink"/>
            <w:rFonts w:ascii="Arial" w:hAnsi="Arial" w:cs="Arial"/>
            <w:color w:val="0B0080"/>
            <w:sz w:val="36"/>
            <w:szCs w:val="36"/>
            <w:shd w:val="clear" w:color="auto" w:fill="FFFFFF"/>
          </w:rPr>
          <w:t>mobile devices</w:t>
        </w:r>
      </w:hyperlink>
      <w:r>
        <w:rPr>
          <w:rFonts w:ascii="Arial" w:hAnsi="Arial" w:cs="Arial"/>
          <w:color w:val="222222"/>
          <w:sz w:val="36"/>
          <w:szCs w:val="36"/>
          <w:shd w:val="clear" w:color="auto" w:fill="FFFFFF"/>
        </w:rPr>
        <w:t> and </w:t>
      </w:r>
      <w:hyperlink r:id="rId121" w:tooltip="Radio-controlled aircraft" w:history="1">
        <w:r>
          <w:rPr>
            <w:rStyle w:val="Hyperlink"/>
            <w:rFonts w:ascii="Arial" w:hAnsi="Arial" w:cs="Arial"/>
            <w:color w:val="0B0080"/>
            <w:sz w:val="36"/>
            <w:szCs w:val="36"/>
            <w:shd w:val="clear" w:color="auto" w:fill="FFFFFF"/>
          </w:rPr>
          <w:t>radio-controlled aircraft</w:t>
        </w:r>
      </w:hyperlink>
      <w:r>
        <w:rPr>
          <w:rFonts w:ascii="Arial" w:hAnsi="Arial" w:cs="Arial"/>
          <w:color w:val="222222"/>
          <w:sz w:val="21"/>
          <w:szCs w:val="21"/>
          <w:shd w:val="clear" w:color="auto" w:fill="FFFFFF"/>
        </w:rPr>
        <w:t>.</w:t>
      </w:r>
    </w:p>
    <w:p w:rsidR="00EB213E" w:rsidRDefault="00EB213E">
      <w:pPr>
        <w:rPr>
          <w:rFonts w:ascii="Arial" w:hAnsi="Arial" w:cs="Arial"/>
          <w:color w:val="5C6873"/>
          <w:sz w:val="48"/>
          <w:szCs w:val="48"/>
          <w:shd w:val="clear" w:color="auto" w:fill="FFFFFF"/>
        </w:rPr>
      </w:pPr>
    </w:p>
    <w:p w:rsidR="00EB213E" w:rsidRDefault="00EB213E">
      <w:pPr>
        <w:ind w:firstLine="720"/>
        <w:rPr>
          <w:rFonts w:ascii="Arial" w:hAnsi="Arial" w:cs="Arial"/>
          <w:color w:val="5C6873"/>
          <w:sz w:val="48"/>
          <w:szCs w:val="48"/>
          <w:shd w:val="clear" w:color="auto" w:fill="FFFFFF"/>
        </w:rPr>
      </w:pPr>
    </w:p>
    <w:p w:rsidR="00EB213E" w:rsidRDefault="00EB213E">
      <w:pPr>
        <w:ind w:firstLine="720"/>
        <w:rPr>
          <w:rFonts w:ascii="Arial" w:hAnsi="Arial" w:cs="Arial"/>
          <w:color w:val="5C6873"/>
          <w:sz w:val="48"/>
          <w:szCs w:val="48"/>
          <w:shd w:val="clear" w:color="auto" w:fill="FFFFFF"/>
        </w:rPr>
      </w:pPr>
    </w:p>
    <w:p w:rsidR="00EB213E" w:rsidRDefault="00EB213E">
      <w:pPr>
        <w:ind w:firstLine="720"/>
        <w:rPr>
          <w:rFonts w:ascii="Arial" w:hAnsi="Arial" w:cs="Arial"/>
          <w:color w:val="5C6873"/>
          <w:sz w:val="48"/>
          <w:szCs w:val="48"/>
          <w:shd w:val="clear" w:color="auto" w:fill="FFFFFF"/>
        </w:rPr>
      </w:pPr>
    </w:p>
    <w:p w:rsidR="00EB213E" w:rsidRDefault="00EB213E">
      <w:pPr>
        <w:ind w:firstLine="720"/>
        <w:rPr>
          <w:rFonts w:ascii="Arial" w:hAnsi="Arial" w:cs="Arial"/>
          <w:color w:val="5C6873"/>
          <w:sz w:val="48"/>
          <w:szCs w:val="48"/>
          <w:shd w:val="clear" w:color="auto" w:fill="FFFFFF"/>
        </w:rPr>
      </w:pPr>
    </w:p>
    <w:p w:rsidR="00EB213E" w:rsidRDefault="00F01039">
      <w:pPr>
        <w:ind w:firstLine="720"/>
        <w:rPr>
          <w:rFonts w:ascii="Arial" w:hAnsi="Arial" w:cs="Arial"/>
          <w:color w:val="5C6873"/>
          <w:sz w:val="48"/>
          <w:szCs w:val="48"/>
          <w:shd w:val="clear" w:color="auto" w:fill="FFFFFF"/>
        </w:rPr>
      </w:pPr>
      <w:r>
        <w:rPr>
          <w:rFonts w:ascii="Arial" w:hAnsi="Arial" w:cs="Arial"/>
          <w:color w:val="5C6873"/>
          <w:sz w:val="48"/>
          <w:szCs w:val="48"/>
          <w:shd w:val="clear" w:color="auto" w:fill="FFFFFF"/>
        </w:rPr>
        <w:lastRenderedPageBreak/>
        <w:t>Quotation:</w:t>
      </w:r>
    </w:p>
    <w:p w:rsidR="00EB213E" w:rsidRDefault="00F01039">
      <w:pPr>
        <w:ind w:firstLine="720"/>
        <w:rPr>
          <w:rFonts w:ascii="Arial" w:hAnsi="Arial" w:cs="Arial"/>
          <w:color w:val="5C6873"/>
          <w:sz w:val="48"/>
          <w:szCs w:val="48"/>
          <w:shd w:val="clear" w:color="auto" w:fill="FFFFFF"/>
        </w:rPr>
      </w:pPr>
      <w:r>
        <w:rPr>
          <w:noProof/>
          <w:lang w:eastAsia="en-IN"/>
        </w:rPr>
        <w:drawing>
          <wp:inline distT="0" distB="0" distL="0" distR="0">
            <wp:extent cx="4688840" cy="8322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2"/>
                    <a:stretch>
                      <a:fillRect/>
                    </a:stretch>
                  </pic:blipFill>
                  <pic:spPr>
                    <a:xfrm>
                      <a:off x="0" y="0"/>
                      <a:ext cx="4694386" cy="8332176"/>
                    </a:xfrm>
                    <a:prstGeom prst="rect">
                      <a:avLst/>
                    </a:prstGeom>
                  </pic:spPr>
                </pic:pic>
              </a:graphicData>
            </a:graphic>
          </wp:inline>
        </w:drawing>
      </w:r>
    </w:p>
    <w:p w:rsidR="00EB213E" w:rsidRDefault="00EB213E">
      <w:pPr>
        <w:rPr>
          <w:rFonts w:ascii="Arial" w:hAnsi="Arial" w:cs="Arial"/>
          <w:color w:val="5C6873"/>
          <w:sz w:val="48"/>
          <w:szCs w:val="48"/>
          <w:shd w:val="clear" w:color="auto" w:fill="FFFFFF"/>
        </w:rPr>
      </w:pPr>
    </w:p>
    <w:p w:rsidR="00EB213E" w:rsidRDefault="00EB213E">
      <w:pPr>
        <w:rPr>
          <w:rFonts w:ascii="Arial" w:hAnsi="Arial" w:cs="Arial"/>
          <w:color w:val="5C6873"/>
          <w:sz w:val="48"/>
          <w:szCs w:val="48"/>
          <w:shd w:val="clear" w:color="auto" w:fill="FFFFFF"/>
        </w:rPr>
      </w:pPr>
    </w:p>
    <w:p w:rsidR="00EB213E" w:rsidRDefault="00EB213E">
      <w:pPr>
        <w:rPr>
          <w:rFonts w:ascii="Arial" w:hAnsi="Arial" w:cs="Arial"/>
          <w:color w:val="5C6873"/>
          <w:sz w:val="44"/>
          <w:szCs w:val="44"/>
          <w:shd w:val="clear" w:color="auto" w:fill="FFFFFF"/>
        </w:rPr>
      </w:pPr>
    </w:p>
    <w:p w:rsidR="00EB213E" w:rsidRDefault="00EB213E">
      <w:pPr>
        <w:rPr>
          <w:b/>
          <w:bCs/>
          <w:sz w:val="44"/>
          <w:szCs w:val="44"/>
        </w:rPr>
      </w:pPr>
    </w:p>
    <w:sectPr w:rsidR="00EB213E" w:rsidSect="00EB213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等线 Light">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charset w:val="00"/>
    <w:family w:val="auto"/>
    <w:pitch w:val="default"/>
    <w:sig w:usb0="00000000" w:usb1="00000000" w:usb2="00000000" w:usb3="00000000" w:csb0="00000000" w:csb1="00000000"/>
  </w:font>
  <w:font w:name="Cabin">
    <w:altName w:val="Times New Roman"/>
    <w:charset w:val="00"/>
    <w:family w:val="auto"/>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elvetica Neue">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riona-bold">
    <w:altName w:val="Cambria"/>
    <w:charset w:val="00"/>
    <w:family w:val="roman"/>
    <w:pitch w:val="default"/>
    <w:sig w:usb0="00000000" w:usb1="00000000" w:usb2="00000000" w:usb3="00000000" w:csb0="00000000" w:csb1="00000000"/>
  </w:font>
  <w:font w:name="riona-black">
    <w:altName w:val="Cambria"/>
    <w:charset w:val="00"/>
    <w:family w:val="roman"/>
    <w:pitch w:val="default"/>
    <w:sig w:usb0="00000000" w:usb1="00000000" w:usb2="00000000" w:usb3="00000000" w:csb0="00000000" w:csb1="00000000"/>
  </w:font>
  <w:font w:name="等线">
    <w:panose1 w:val="00000000000000000000"/>
    <w:charset w:val="8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50C44"/>
    <w:multiLevelType w:val="multilevel"/>
    <w:tmpl w:val="6E6A51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41B0BD0"/>
    <w:multiLevelType w:val="multilevel"/>
    <w:tmpl w:val="A4606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4867EE1"/>
    <w:multiLevelType w:val="multilevel"/>
    <w:tmpl w:val="B8BEED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6056EF1"/>
    <w:multiLevelType w:val="multilevel"/>
    <w:tmpl w:val="CCA0BF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B9A0EB4"/>
    <w:multiLevelType w:val="multilevel"/>
    <w:tmpl w:val="61D6A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E625156"/>
    <w:multiLevelType w:val="multilevel"/>
    <w:tmpl w:val="122C8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21F205A9"/>
    <w:multiLevelType w:val="multilevel"/>
    <w:tmpl w:val="CBF860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2BE70722"/>
    <w:multiLevelType w:val="multilevel"/>
    <w:tmpl w:val="2BE707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422B373B"/>
    <w:multiLevelType w:val="multilevel"/>
    <w:tmpl w:val="0C4641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4B31680B"/>
    <w:multiLevelType w:val="multilevel"/>
    <w:tmpl w:val="94BEBB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4C8D7035"/>
    <w:multiLevelType w:val="multilevel"/>
    <w:tmpl w:val="C6F075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51FA1AAE"/>
    <w:multiLevelType w:val="multilevel"/>
    <w:tmpl w:val="51FA1A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526816B2"/>
    <w:multiLevelType w:val="multilevel"/>
    <w:tmpl w:val="E042E4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53E70BBB"/>
    <w:multiLevelType w:val="multilevel"/>
    <w:tmpl w:val="7ED2A4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552A7291"/>
    <w:multiLevelType w:val="multilevel"/>
    <w:tmpl w:val="552A72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5A8A2FC2"/>
    <w:multiLevelType w:val="multilevel"/>
    <w:tmpl w:val="5A8A2FC2"/>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6">
    <w:nsid w:val="62552272"/>
    <w:multiLevelType w:val="multilevel"/>
    <w:tmpl w:val="625522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62D55041"/>
    <w:multiLevelType w:val="multilevel"/>
    <w:tmpl w:val="4DA8A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6"/>
  </w:num>
  <w:num w:numId="2">
    <w:abstractNumId w:val="11"/>
  </w:num>
  <w:num w:numId="3">
    <w:abstractNumId w:val="14"/>
  </w:num>
  <w:num w:numId="4">
    <w:abstractNumId w:val="15"/>
  </w:num>
  <w:num w:numId="5">
    <w:abstractNumId w:val="7"/>
  </w:num>
  <w:num w:numId="6">
    <w:abstractNumId w:val="12"/>
  </w:num>
  <w:num w:numId="7">
    <w:abstractNumId w:val="9"/>
  </w:num>
  <w:num w:numId="8">
    <w:abstractNumId w:val="17"/>
  </w:num>
  <w:num w:numId="9">
    <w:abstractNumId w:val="8"/>
  </w:num>
  <w:num w:numId="10">
    <w:abstractNumId w:val="10"/>
  </w:num>
  <w:num w:numId="11">
    <w:abstractNumId w:val="13"/>
  </w:num>
  <w:num w:numId="12">
    <w:abstractNumId w:val="6"/>
  </w:num>
  <w:num w:numId="13">
    <w:abstractNumId w:val="2"/>
  </w:num>
  <w:num w:numId="14">
    <w:abstractNumId w:val="3"/>
  </w:num>
  <w:num w:numId="15">
    <w:abstractNumId w:val="4"/>
  </w:num>
  <w:num w:numId="16">
    <w:abstractNumId w:val="5"/>
  </w:num>
  <w:num w:numId="17">
    <w:abstractNumId w:val="1"/>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20"/>
  <w:characterSpacingControl w:val="doNotCompress"/>
  <w:compat/>
  <w:rsids>
    <w:rsidRoot w:val="00702975"/>
    <w:rsid w:val="00014D26"/>
    <w:rsid w:val="00063B4A"/>
    <w:rsid w:val="001D0EBC"/>
    <w:rsid w:val="00216D86"/>
    <w:rsid w:val="00293BD8"/>
    <w:rsid w:val="004F1E3E"/>
    <w:rsid w:val="00641C3C"/>
    <w:rsid w:val="00702975"/>
    <w:rsid w:val="00897DEF"/>
    <w:rsid w:val="009B3C5B"/>
    <w:rsid w:val="009E5C5F"/>
    <w:rsid w:val="00BA54F1"/>
    <w:rsid w:val="00CC42D7"/>
    <w:rsid w:val="00D82A5B"/>
    <w:rsid w:val="00DB4AE4"/>
    <w:rsid w:val="00EB213E"/>
    <w:rsid w:val="00F01039"/>
    <w:rsid w:val="48A611C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13E"/>
    <w:pPr>
      <w:spacing w:after="160" w:line="259" w:lineRule="auto"/>
    </w:pPr>
    <w:rPr>
      <w:sz w:val="22"/>
      <w:szCs w:val="22"/>
      <w:lang w:eastAsia="en-US"/>
    </w:rPr>
  </w:style>
  <w:style w:type="paragraph" w:styleId="Heading1">
    <w:name w:val="heading 1"/>
    <w:basedOn w:val="Normal"/>
    <w:next w:val="Normal"/>
    <w:link w:val="Heading1Char"/>
    <w:uiPriority w:val="9"/>
    <w:qFormat/>
    <w:rsid w:val="00216D8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B21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13E"/>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21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B213E"/>
    <w:rPr>
      <w:color w:val="0000FF"/>
      <w:u w:val="single"/>
    </w:rPr>
  </w:style>
  <w:style w:type="character" w:styleId="Strong">
    <w:name w:val="Strong"/>
    <w:basedOn w:val="DefaultParagraphFont"/>
    <w:uiPriority w:val="22"/>
    <w:qFormat/>
    <w:rsid w:val="00EB213E"/>
    <w:rPr>
      <w:b/>
      <w:bCs/>
    </w:rPr>
  </w:style>
  <w:style w:type="character" w:customStyle="1" w:styleId="Heading2Char">
    <w:name w:val="Heading 2 Char"/>
    <w:basedOn w:val="DefaultParagraphFont"/>
    <w:link w:val="Heading2"/>
    <w:uiPriority w:val="9"/>
    <w:qFormat/>
    <w:rsid w:val="00EB21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sid w:val="00EB213E"/>
    <w:rPr>
      <w:rFonts w:asciiTheme="majorHAnsi" w:eastAsiaTheme="majorEastAsia" w:hAnsiTheme="majorHAnsi" w:cstheme="majorBidi"/>
      <w:color w:val="1F3864" w:themeColor="accent1" w:themeShade="80"/>
      <w:sz w:val="24"/>
      <w:szCs w:val="24"/>
    </w:rPr>
  </w:style>
  <w:style w:type="character" w:customStyle="1" w:styleId="UnresolvedMention">
    <w:name w:val="Unresolved Mention"/>
    <w:basedOn w:val="DefaultParagraphFont"/>
    <w:uiPriority w:val="99"/>
    <w:semiHidden/>
    <w:unhideWhenUsed/>
    <w:qFormat/>
    <w:rsid w:val="00EB213E"/>
    <w:rPr>
      <w:color w:val="605E5C"/>
      <w:shd w:val="clear" w:color="auto" w:fill="E1DFDD"/>
    </w:rPr>
  </w:style>
  <w:style w:type="paragraph" w:styleId="BalloonText">
    <w:name w:val="Balloon Text"/>
    <w:basedOn w:val="Normal"/>
    <w:link w:val="BalloonTextChar"/>
    <w:uiPriority w:val="99"/>
    <w:semiHidden/>
    <w:unhideWhenUsed/>
    <w:rsid w:val="00641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C3C"/>
    <w:rPr>
      <w:rFonts w:ascii="Tahoma" w:hAnsi="Tahoma" w:cs="Tahoma"/>
      <w:sz w:val="16"/>
      <w:szCs w:val="16"/>
      <w:lang w:eastAsia="en-US"/>
    </w:rPr>
  </w:style>
  <w:style w:type="character" w:customStyle="1" w:styleId="Heading1Char">
    <w:name w:val="Heading 1 Char"/>
    <w:basedOn w:val="DefaultParagraphFont"/>
    <w:link w:val="Heading1"/>
    <w:uiPriority w:val="9"/>
    <w:rsid w:val="00216D86"/>
    <w:rPr>
      <w:rFonts w:asciiTheme="majorHAnsi" w:eastAsiaTheme="majorEastAsia" w:hAnsiTheme="majorHAnsi" w:cstheme="majorBidi"/>
      <w:b/>
      <w:bCs/>
      <w:color w:val="2F5496" w:themeColor="accent1" w:themeShade="BF"/>
      <w:sz w:val="28"/>
      <w:szCs w:val="28"/>
      <w:lang w:eastAsia="en-US"/>
    </w:rPr>
  </w:style>
  <w:style w:type="paragraph" w:styleId="Title">
    <w:name w:val="Title"/>
    <w:basedOn w:val="Normal"/>
    <w:next w:val="Normal"/>
    <w:link w:val="TitleChar"/>
    <w:uiPriority w:val="10"/>
    <w:qFormat/>
    <w:rsid w:val="00216D8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6D86"/>
    <w:rPr>
      <w:rFonts w:asciiTheme="majorHAnsi" w:eastAsiaTheme="majorEastAsia" w:hAnsiTheme="majorHAnsi" w:cstheme="majorBidi"/>
      <w:color w:val="323E4F" w:themeColor="text2" w:themeShade="BF"/>
      <w:spacing w:val="5"/>
      <w:kern w:val="28"/>
      <w:sz w:val="52"/>
      <w:szCs w:val="52"/>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m.gsmarena.com/glossary.php3?term=camera" TargetMode="External"/><Relationship Id="rId117" Type="http://schemas.openxmlformats.org/officeDocument/2006/relationships/hyperlink" Target="https://en.wikipedia.org/wiki/Lithium-ion_battery" TargetMode="External"/><Relationship Id="rId21" Type="http://schemas.openxmlformats.org/officeDocument/2006/relationships/hyperlink" Target="https://m.gsmarena.com/glossary.php3?term=cpu" TargetMode="External"/><Relationship Id="rId42" Type="http://schemas.openxmlformats.org/officeDocument/2006/relationships/hyperlink" Target="https://m.gsmarena.com/glossary.php3?term=models" TargetMode="External"/><Relationship Id="rId47" Type="http://schemas.openxmlformats.org/officeDocument/2006/relationships/hyperlink" Target="https://developer.arm.com/architectures/instruction-sets/base-isas/a32" TargetMode="External"/><Relationship Id="rId63" Type="http://schemas.openxmlformats.org/officeDocument/2006/relationships/hyperlink" Target="https://m.gsmarena.com/compare.php3?idPhone1=9168&amp;idPhone2=9121" TargetMode="External"/><Relationship Id="rId68" Type="http://schemas.openxmlformats.org/officeDocument/2006/relationships/hyperlink" Target="https://m.gsmarena.com/compare.php3?idPhone1=9168&amp;idPhone2=9121" TargetMode="External"/><Relationship Id="rId84" Type="http://schemas.openxmlformats.org/officeDocument/2006/relationships/hyperlink" Target="https://m.gsmarena.com/glossary.php3?term=wi-fi" TargetMode="External"/><Relationship Id="rId89" Type="http://schemas.openxmlformats.org/officeDocument/2006/relationships/hyperlink" Target="https://m.gsmarena.com/glossary.php3?term=usb" TargetMode="External"/><Relationship Id="rId112" Type="http://schemas.openxmlformats.org/officeDocument/2006/relationships/image" Target="media/image14.png"/><Relationship Id="rId16" Type="http://schemas.openxmlformats.org/officeDocument/2006/relationships/hyperlink" Target="https://m-gsmarena-com.cdn.ampproject.org/v/s/m.gsmarena.com/oppo_a3s-ampp-9269.php?amp_js_v=a2&amp;amp_gsa=1&amp;usqp=mq331AQEKAFwAQ%3D%3D" TargetMode="External"/><Relationship Id="rId107" Type="http://schemas.openxmlformats.org/officeDocument/2006/relationships/image" Target="media/image9.jpeg"/><Relationship Id="rId11" Type="http://schemas.openxmlformats.org/officeDocument/2006/relationships/hyperlink" Target="https://m.gsmarena.com/glossary.php3?term=3g" TargetMode="External"/><Relationship Id="rId32" Type="http://schemas.openxmlformats.org/officeDocument/2006/relationships/hyperlink" Target="https://m.gsmarena.com/glossary.php3?term=wi-fi" TargetMode="External"/><Relationship Id="rId37" Type="http://schemas.openxmlformats.org/officeDocument/2006/relationships/hyperlink" Target="https://m.gsmarena.com/glossary.php3?term=sensors" TargetMode="External"/><Relationship Id="rId53" Type="http://schemas.openxmlformats.org/officeDocument/2006/relationships/hyperlink" Target="https://m.gsmarena.com/oppo_f7-review-1759.php" TargetMode="External"/><Relationship Id="rId58" Type="http://schemas.openxmlformats.org/officeDocument/2006/relationships/hyperlink" Target="https://m.gsmarena.com/network-bands.php3" TargetMode="External"/><Relationship Id="rId74" Type="http://schemas.openxmlformats.org/officeDocument/2006/relationships/hyperlink" Target="https://m.gsmarena.com/glossary.php3?term=gpu" TargetMode="External"/><Relationship Id="rId79" Type="http://schemas.openxmlformats.org/officeDocument/2006/relationships/hyperlink" Target="https://m.gsmarena.com/glossary.php3?term=camera" TargetMode="External"/><Relationship Id="rId102" Type="http://schemas.openxmlformats.org/officeDocument/2006/relationships/hyperlink" Target="https://m.gsmarena.com/gsmarena_lab_tests-review-751p6.php"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gsmarena.com/glossary.php3?term=3g" TargetMode="External"/><Relationship Id="rId82" Type="http://schemas.openxmlformats.org/officeDocument/2006/relationships/hyperlink" Target="https://m.gsmarena.com/glossary.php3?term=loudspeaker" TargetMode="External"/><Relationship Id="rId90" Type="http://schemas.openxmlformats.org/officeDocument/2006/relationships/hyperlink" Target="https://m.gsmarena.com/glossary.php3?term=sensors" TargetMode="External"/><Relationship Id="rId95" Type="http://schemas.openxmlformats.org/officeDocument/2006/relationships/hyperlink" Target="https://m.gsmarena.com/glossary.php3?term=benchmarking" TargetMode="External"/><Relationship Id="rId19" Type="http://schemas.openxmlformats.org/officeDocument/2006/relationships/hyperlink" Target="https://m.gsmarena.com/glossary.php3?term=os" TargetMode="External"/><Relationship Id="rId14" Type="http://schemas.openxmlformats.org/officeDocument/2006/relationships/hyperlink" Target="https://m.gsmarena.com/glossary.php3?term=sim" TargetMode="External"/><Relationship Id="rId22" Type="http://schemas.openxmlformats.org/officeDocument/2006/relationships/hyperlink" Target="https://m.gsmarena.com/glossary.php3?term=gpu" TargetMode="External"/><Relationship Id="rId27" Type="http://schemas.openxmlformats.org/officeDocument/2006/relationships/hyperlink" Target="https://m.gsmarena.com/glossary.php3?term=camera" TargetMode="External"/><Relationship Id="rId30" Type="http://schemas.openxmlformats.org/officeDocument/2006/relationships/hyperlink" Target="https://m.gsmarena.com/glossary.php3?term=loudspeaker" TargetMode="External"/><Relationship Id="rId35" Type="http://schemas.openxmlformats.org/officeDocument/2006/relationships/hyperlink" Target="https://m.gsmarena.com/glossary.php3?term=fm-radio" TargetMode="External"/><Relationship Id="rId43" Type="http://schemas.openxmlformats.org/officeDocument/2006/relationships/hyperlink" Target="https://m-gsmarena-com.cdn.ampproject.org/v/s/m.gsmarena.com/oppo_a3s-ampp-9269.php?amp_js_v=a2&amp;amp_gsa=1&amp;usqp=mq331AQEKAFwAQ%3D%3D" TargetMode="External"/><Relationship Id="rId48" Type="http://schemas.openxmlformats.org/officeDocument/2006/relationships/image" Target="media/image3.png"/><Relationship Id="rId56" Type="http://schemas.openxmlformats.org/officeDocument/2006/relationships/hyperlink" Target="https://m.gsmarena.com/oppo_f7-9121.php" TargetMode="External"/><Relationship Id="rId64" Type="http://schemas.openxmlformats.org/officeDocument/2006/relationships/hyperlink" Target="https://m.gsmarena.com/compare.php3?idPhone1=9168&amp;idPhone2=9121" TargetMode="External"/><Relationship Id="rId69" Type="http://schemas.openxmlformats.org/officeDocument/2006/relationships/hyperlink" Target="https://m.gsmarena.com/glossary.php3?term=resolution" TargetMode="External"/><Relationship Id="rId77" Type="http://schemas.openxmlformats.org/officeDocument/2006/relationships/hyperlink" Target="https://m.gsmarena.com/glossary.php3?term=camera" TargetMode="External"/><Relationship Id="rId100" Type="http://schemas.openxmlformats.org/officeDocument/2006/relationships/hyperlink" Target="https://m.gsmarena.com/gsmarena_lab_tests-review-751p4.php" TargetMode="External"/><Relationship Id="rId105" Type="http://schemas.openxmlformats.org/officeDocument/2006/relationships/hyperlink" Target="https://www.notebookcheck.net/Mediatek-Helio-P60-SoC.301188.0.html" TargetMode="External"/><Relationship Id="rId113" Type="http://schemas.openxmlformats.org/officeDocument/2006/relationships/image" Target="media/image15.png"/><Relationship Id="rId118" Type="http://schemas.openxmlformats.org/officeDocument/2006/relationships/hyperlink" Target="https://en.wikipedia.org/wiki/Gel" TargetMode="External"/><Relationship Id="rId8" Type="http://schemas.openxmlformats.org/officeDocument/2006/relationships/hyperlink" Target="https://m.gsmarena.com/network-bands.php3" TargetMode="External"/><Relationship Id="rId51" Type="http://schemas.openxmlformats.org/officeDocument/2006/relationships/hyperlink" Target="https://m.gsmarena.com/oppo_a3-9168.php" TargetMode="External"/><Relationship Id="rId72" Type="http://schemas.openxmlformats.org/officeDocument/2006/relationships/hyperlink" Target="https://m.gsmarena.com/glossary.php3?term=chipset" TargetMode="External"/><Relationship Id="rId80" Type="http://schemas.openxmlformats.org/officeDocument/2006/relationships/hyperlink" Target="https://m.gsmarena.com/glossary.php3?term=camera" TargetMode="External"/><Relationship Id="rId85" Type="http://schemas.openxmlformats.org/officeDocument/2006/relationships/hyperlink" Target="https://m.gsmarena.com/glossary.php3?term=bluetooth" TargetMode="External"/><Relationship Id="rId93" Type="http://schemas.openxmlformats.org/officeDocument/2006/relationships/hyperlink" Target="https://m.gsmarena.com/compare.php3?idPhone1=9168&amp;idPhone2=9121" TargetMode="External"/><Relationship Id="rId98" Type="http://schemas.openxmlformats.org/officeDocument/2006/relationships/hyperlink" Target="https://m.gsmarena.com/gsmarena_lab_tests-review-751p3.php" TargetMode="External"/><Relationship Id="rId121" Type="http://schemas.openxmlformats.org/officeDocument/2006/relationships/hyperlink" Target="https://en.wikipedia.org/wiki/Radio-controlled_aircraft" TargetMode="External"/><Relationship Id="rId3" Type="http://schemas.openxmlformats.org/officeDocument/2006/relationships/styles" Target="styles.xml"/><Relationship Id="rId12" Type="http://schemas.openxmlformats.org/officeDocument/2006/relationships/hyperlink" Target="https://m-gsmarena-com.cdn.ampproject.org/v/s/m.gsmarena.com/oppo_a3s-ampp-9269.php?amp_js_v=a2&amp;amp_gsa=1&amp;usqp=mq331AQEKAFwAQ%3D%3D" TargetMode="External"/><Relationship Id="rId17" Type="http://schemas.openxmlformats.org/officeDocument/2006/relationships/hyperlink" Target="https://m.gsmarena.com/glossary.php3?term=resolution" TargetMode="External"/><Relationship Id="rId25" Type="http://schemas.openxmlformats.org/officeDocument/2006/relationships/hyperlink" Target="https://m.gsmarena.com/glossary.php3?term=camera" TargetMode="External"/><Relationship Id="rId33" Type="http://schemas.openxmlformats.org/officeDocument/2006/relationships/hyperlink" Target="https://m.gsmarena.com/glossary.php3?term=bluetooth" TargetMode="External"/><Relationship Id="rId38" Type="http://schemas.openxmlformats.org/officeDocument/2006/relationships/hyperlink" Target="https://m.gsmarena.com/glossary.php3?term=messaging" TargetMode="External"/><Relationship Id="rId46" Type="http://schemas.openxmlformats.org/officeDocument/2006/relationships/hyperlink" Target="https://developer.arm.com/architectures/instruction-sets/base-isas/t32" TargetMode="External"/><Relationship Id="rId59" Type="http://schemas.openxmlformats.org/officeDocument/2006/relationships/hyperlink" Target="https://m.gsmarena.com/network-bands.php3" TargetMode="External"/><Relationship Id="rId67" Type="http://schemas.openxmlformats.org/officeDocument/2006/relationships/hyperlink" Target="https://m.gsmarena.com/glossary.php3?term=display-type" TargetMode="External"/><Relationship Id="rId103" Type="http://schemas.openxmlformats.org/officeDocument/2006/relationships/image" Target="media/image7.jpeg"/><Relationship Id="rId108" Type="http://schemas.openxmlformats.org/officeDocument/2006/relationships/image" Target="media/image10.jpeg"/><Relationship Id="rId116" Type="http://schemas.openxmlformats.org/officeDocument/2006/relationships/hyperlink" Target="https://en.wikipedia.org/wiki/Rechargeable_battery" TargetMode="External"/><Relationship Id="rId124" Type="http://schemas.openxmlformats.org/officeDocument/2006/relationships/theme" Target="theme/theme1.xml"/><Relationship Id="rId20" Type="http://schemas.openxmlformats.org/officeDocument/2006/relationships/hyperlink" Target="https://m.gsmarena.com/glossary.php3?term=chipset" TargetMode="External"/><Relationship Id="rId41" Type="http://schemas.openxmlformats.org/officeDocument/2006/relationships/hyperlink" Target="https://m-gsmarena-com.cdn.ampproject.org/v/s/m.gsmarena.com/oppo_a3s-ampp-9269.php?amp_js_v=a2&amp;amp_gsa=1&amp;usqp=mq331AQEKAFwAQ%3D%3D" TargetMode="External"/><Relationship Id="rId54" Type="http://schemas.openxmlformats.org/officeDocument/2006/relationships/hyperlink" Target="https://m.gsmarena.com/oppo_f7-9121.php" TargetMode="External"/><Relationship Id="rId62" Type="http://schemas.openxmlformats.org/officeDocument/2006/relationships/hyperlink" Target="https://m.gsmarena.com/compare.php3?idPhone1=9168&amp;idPhone2=9121" TargetMode="External"/><Relationship Id="rId70" Type="http://schemas.openxmlformats.org/officeDocument/2006/relationships/hyperlink" Target="https://m.gsmarena.com/glossary.php3?term=screen-protection" TargetMode="External"/><Relationship Id="rId75" Type="http://schemas.openxmlformats.org/officeDocument/2006/relationships/hyperlink" Target="https://m.gsmarena.com/glossary.php3?term=memory-card-slot" TargetMode="External"/><Relationship Id="rId83" Type="http://schemas.openxmlformats.org/officeDocument/2006/relationships/hyperlink" Target="https://m.gsmarena.com/glossary.php3?term=audio-jack" TargetMode="External"/><Relationship Id="rId88" Type="http://schemas.openxmlformats.org/officeDocument/2006/relationships/hyperlink" Target="https://m.gsmarena.com/glossary.php3?term=fm-radio" TargetMode="External"/><Relationship Id="rId91" Type="http://schemas.openxmlformats.org/officeDocument/2006/relationships/hyperlink" Target="https://m.gsmarena.com/glossary.php3?term=stand-by-time" TargetMode="External"/><Relationship Id="rId96" Type="http://schemas.openxmlformats.org/officeDocument/2006/relationships/hyperlink" Target="https://m.gsmarena.com/gsmarena_lab_tests-review-751p2.php" TargetMode="External"/><Relationship Id="rId11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m.gsmarena.com/glossary.php3?term=display-type" TargetMode="External"/><Relationship Id="rId23" Type="http://schemas.openxmlformats.org/officeDocument/2006/relationships/hyperlink" Target="https://m.gsmarena.com/glossary.php3?term=memory-card-slot" TargetMode="External"/><Relationship Id="rId28" Type="http://schemas.openxmlformats.org/officeDocument/2006/relationships/hyperlink" Target="https://m.gsmarena.com/glossary.php3?term=secondary-camera" TargetMode="External"/><Relationship Id="rId36" Type="http://schemas.openxmlformats.org/officeDocument/2006/relationships/hyperlink" Target="https://m.gsmarena.com/glossary.php3?term=usb" TargetMode="External"/><Relationship Id="rId49" Type="http://schemas.openxmlformats.org/officeDocument/2006/relationships/image" Target="media/image4.png"/><Relationship Id="rId57" Type="http://schemas.openxmlformats.org/officeDocument/2006/relationships/hyperlink" Target="https://m.gsmarena.com/compare.php3?idPhone1=9168&amp;idPhone2=9121" TargetMode="External"/><Relationship Id="rId106" Type="http://schemas.openxmlformats.org/officeDocument/2006/relationships/hyperlink" Target="https://www.notebookcheck.net/ARM-Mali-G72-MP3-GPU.301008.0.html" TargetMode="External"/><Relationship Id="rId114" Type="http://schemas.openxmlformats.org/officeDocument/2006/relationships/hyperlink" Target="https://www.androidauthority.com/tag/LPDDR4" TargetMode="External"/><Relationship Id="rId119" Type="http://schemas.openxmlformats.org/officeDocument/2006/relationships/hyperlink" Target="https://en.wikipedia.org/wiki/Specific_energy" TargetMode="External"/><Relationship Id="rId10" Type="http://schemas.openxmlformats.org/officeDocument/2006/relationships/hyperlink" Target="https://m.gsmarena.com/network-bands.php3" TargetMode="External"/><Relationship Id="rId31" Type="http://schemas.openxmlformats.org/officeDocument/2006/relationships/hyperlink" Target="https://m.gsmarena.com/glossary.php3?term=audio-jack" TargetMode="External"/><Relationship Id="rId44" Type="http://schemas.openxmlformats.org/officeDocument/2006/relationships/hyperlink" Target="https://developer.arm.com/architectures/instruction-sets/base-isas/a32" TargetMode="External"/><Relationship Id="rId52" Type="http://schemas.openxmlformats.org/officeDocument/2006/relationships/image" Target="media/image6.png"/><Relationship Id="rId60" Type="http://schemas.openxmlformats.org/officeDocument/2006/relationships/hyperlink" Target="https://m.gsmarena.com/network-bands.php3" TargetMode="External"/><Relationship Id="rId65" Type="http://schemas.openxmlformats.org/officeDocument/2006/relationships/hyperlink" Target="https://m.gsmarena.com/compare.php3?idPhone1=9168&amp;idPhone2=9121" TargetMode="External"/><Relationship Id="rId73" Type="http://schemas.openxmlformats.org/officeDocument/2006/relationships/hyperlink" Target="https://m.gsmarena.com/glossary.php3?term=cpu" TargetMode="External"/><Relationship Id="rId78" Type="http://schemas.openxmlformats.org/officeDocument/2006/relationships/hyperlink" Target="https://m.gsmarena.com/glossary.php3?term=camera" TargetMode="External"/><Relationship Id="rId81" Type="http://schemas.openxmlformats.org/officeDocument/2006/relationships/hyperlink" Target="https://m.gsmarena.com/glossary.php3?term=camera" TargetMode="External"/><Relationship Id="rId86" Type="http://schemas.openxmlformats.org/officeDocument/2006/relationships/hyperlink" Target="https://m.gsmarena.com/glossary.php3?term=gps" TargetMode="External"/><Relationship Id="rId94" Type="http://schemas.openxmlformats.org/officeDocument/2006/relationships/hyperlink" Target="https://m.gsmarena.com/compare.php3?idPhone1=9168&amp;idPhone2=9121" TargetMode="External"/><Relationship Id="rId99" Type="http://schemas.openxmlformats.org/officeDocument/2006/relationships/hyperlink" Target="https://m.gsmarena.com/oppo_f7-review-1759p3.php" TargetMode="External"/><Relationship Id="rId101" Type="http://schemas.openxmlformats.org/officeDocument/2006/relationships/hyperlink" Target="https://m.gsmarena.com/oppo_f7-review-1759p3.php" TargetMode="External"/><Relationship Id="rId12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m.gsmarena.com/network-bands.php3" TargetMode="External"/><Relationship Id="rId13" Type="http://schemas.openxmlformats.org/officeDocument/2006/relationships/hyperlink" Target="https://m-gsmarena-com.cdn.ampproject.org/v/s/m.gsmarena.com/oppo_a3s-ampp-9269.php?amp_js_v=a2&amp;amp_gsa=1&amp;usqp=mq331AQEKAFwAQ%3D%3D" TargetMode="External"/><Relationship Id="rId18" Type="http://schemas.openxmlformats.org/officeDocument/2006/relationships/hyperlink" Target="https://m.gsmarena.com/glossary.php3?term=screen-protection" TargetMode="External"/><Relationship Id="rId39" Type="http://schemas.openxmlformats.org/officeDocument/2006/relationships/hyperlink" Target="https://m.gsmarena.com/glossary.php3?term=browser" TargetMode="External"/><Relationship Id="rId109" Type="http://schemas.openxmlformats.org/officeDocument/2006/relationships/image" Target="media/image11.png"/><Relationship Id="rId34" Type="http://schemas.openxmlformats.org/officeDocument/2006/relationships/hyperlink" Target="https://m.gsmarena.com/glossary.php3?term=gps" TargetMode="External"/><Relationship Id="rId50" Type="http://schemas.openxmlformats.org/officeDocument/2006/relationships/image" Target="media/image5.png"/><Relationship Id="rId55" Type="http://schemas.openxmlformats.org/officeDocument/2006/relationships/hyperlink" Target="https://m.gsmarena.com/oppo_a3-9168.php" TargetMode="External"/><Relationship Id="rId76" Type="http://schemas.openxmlformats.org/officeDocument/2006/relationships/hyperlink" Target="https://m.gsmarena.com/glossary.php3?term=dynamic-memory" TargetMode="External"/><Relationship Id="rId97" Type="http://schemas.openxmlformats.org/officeDocument/2006/relationships/hyperlink" Target="https://m.gsmarena.com/oppo_f7-review-1759p3.php" TargetMode="External"/><Relationship Id="rId104" Type="http://schemas.openxmlformats.org/officeDocument/2006/relationships/image" Target="media/image8.jpeg"/><Relationship Id="rId120" Type="http://schemas.openxmlformats.org/officeDocument/2006/relationships/hyperlink" Target="https://en.wikipedia.org/wiki/Mobile_device" TargetMode="External"/><Relationship Id="rId7" Type="http://schemas.openxmlformats.org/officeDocument/2006/relationships/image" Target="media/image2.png"/><Relationship Id="rId71" Type="http://schemas.openxmlformats.org/officeDocument/2006/relationships/hyperlink" Target="https://m.gsmarena.com/glossary.php3?term=os" TargetMode="External"/><Relationship Id="rId92" Type="http://schemas.openxmlformats.org/officeDocument/2006/relationships/hyperlink" Target="https://m.gsmarena.com/glossary.php3?term=talk-time" TargetMode="External"/><Relationship Id="rId2" Type="http://schemas.openxmlformats.org/officeDocument/2006/relationships/numbering" Target="numbering.xml"/><Relationship Id="rId29" Type="http://schemas.openxmlformats.org/officeDocument/2006/relationships/hyperlink" Target="https://m.gsmarena.com/glossary.php3?term=secondary-camera" TargetMode="External"/><Relationship Id="rId24" Type="http://schemas.openxmlformats.org/officeDocument/2006/relationships/hyperlink" Target="https://m.gsmarena.com/glossary.php3?term=dynamic-memory" TargetMode="External"/><Relationship Id="rId40" Type="http://schemas.openxmlformats.org/officeDocument/2006/relationships/hyperlink" Target="https://m.gsmarena.com/glossary.php3?term=battery-charging" TargetMode="External"/><Relationship Id="rId45" Type="http://schemas.openxmlformats.org/officeDocument/2006/relationships/hyperlink" Target="https://developer.arm.com/architectures/instruction-sets/base-isas/t32" TargetMode="External"/><Relationship Id="rId66" Type="http://schemas.openxmlformats.org/officeDocument/2006/relationships/hyperlink" Target="https://m.gsmarena.com/glossary.php3?term=sim" TargetMode="External"/><Relationship Id="rId87" Type="http://schemas.openxmlformats.org/officeDocument/2006/relationships/hyperlink" Target="https://m.gsmarena.com/glossary.php3?term=irda" TargetMode="External"/><Relationship Id="rId110" Type="http://schemas.openxmlformats.org/officeDocument/2006/relationships/image" Target="media/image12.png"/><Relationship Id="rId11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4460</Words>
  <Characters>25426</Characters>
  <Application>Microsoft Office Word</Application>
  <DocSecurity>0</DocSecurity>
  <Lines>211</Lines>
  <Paragraphs>59</Paragraphs>
  <ScaleCrop>false</ScaleCrop>
  <Company/>
  <LinksUpToDate>false</LinksUpToDate>
  <CharactersWithSpaces>29827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harman hora</dc:creator>
  <cp:lastModifiedBy>om</cp:lastModifiedBy>
  <cp:revision>2</cp:revision>
  <dcterms:created xsi:type="dcterms:W3CDTF">2019-08-28T07:17:00Z</dcterms:created>
  <dcterms:modified xsi:type="dcterms:W3CDTF">2019-08-28T07:17:00Z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