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7B2D" w14:textId="6F373698" w:rsidR="00B44860" w:rsidRPr="00B44860" w:rsidRDefault="00B44860" w:rsidP="00B44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</w:pPr>
      <w:proofErr w:type="spellStart"/>
      <w:r w:rsidRPr="00B44860">
        <w:rPr>
          <w:rFonts w:ascii="JetBrains Mono" w:eastAsia="Times New Roman" w:hAnsi="JetBrains Mono" w:cs="Courier New"/>
          <w:color w:val="9876AA"/>
          <w:sz w:val="17"/>
          <w:szCs w:val="17"/>
          <w:lang w:eastAsia="en-IN"/>
        </w:rPr>
        <w:t>btn</w:t>
      </w:r>
      <w:r w:rsidR="008E6714">
        <w:rPr>
          <w:rFonts w:ascii="JetBrains Mono" w:eastAsia="Times New Roman" w:hAnsi="JetBrains Mono" w:cs="Courier New"/>
          <w:color w:val="9876AA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.addActionListener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 xml:space="preserve">new 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ActionListener()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br/>
        <w:t>{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br/>
        <w:t xml:space="preserve">    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 xml:space="preserve">public void </w:t>
      </w:r>
      <w:proofErr w:type="spellStart"/>
      <w:r w:rsidRPr="00B44860">
        <w:rPr>
          <w:rFonts w:ascii="JetBrains Mono" w:eastAsia="Times New Roman" w:hAnsi="JetBrains Mono" w:cs="Courier New"/>
          <w:color w:val="FFC66D"/>
          <w:sz w:val="17"/>
          <w:szCs w:val="17"/>
          <w:lang w:eastAsia="en-IN"/>
        </w:rPr>
        <w:t>actionPerformed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proofErr w:type="spellStart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ActionEvent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 xml:space="preserve"> e)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br/>
        <w:t xml:space="preserve">    {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br/>
        <w:t xml:space="preserve">        </w:t>
      </w:r>
      <w:proofErr w:type="spellStart"/>
      <w:r w:rsidRPr="00B44860">
        <w:rPr>
          <w:rFonts w:ascii="JetBrains Mono" w:eastAsia="Times New Roman" w:hAnsi="JetBrains Mono" w:cs="Courier New"/>
          <w:color w:val="9876AA"/>
          <w:sz w:val="17"/>
          <w:szCs w:val="17"/>
          <w:lang w:eastAsia="en-IN"/>
        </w:rPr>
        <w:t>taOutput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.setText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""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)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>;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br/>
        <w:t xml:space="preserve">        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List&lt;</w:t>
      </w:r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 xml:space="preserve">&gt; </w:t>
      </w:r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List=</w:t>
      </w:r>
      <w:r w:rsidRPr="00B44860">
        <w:rPr>
          <w:rFonts w:ascii="JetBrains Mono" w:eastAsia="Times New Roman" w:hAnsi="JetBrains Mono" w:cs="Courier New"/>
          <w:color w:val="9876AA"/>
          <w:sz w:val="17"/>
          <w:szCs w:val="17"/>
          <w:lang w:eastAsia="en-IN"/>
        </w:rPr>
        <w:t>dataSource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.query</w:t>
      </w:r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(Integer.</w:t>
      </w:r>
      <w:r w:rsidRPr="00B44860">
        <w:rPr>
          <w:rFonts w:ascii="JetBrains Mono" w:eastAsia="Times New Roman" w:hAnsi="JetBrains Mono" w:cs="Courier New"/>
          <w:i/>
          <w:iCs/>
          <w:color w:val="A9B7C6"/>
          <w:sz w:val="17"/>
          <w:szCs w:val="17"/>
          <w:lang w:eastAsia="en-IN"/>
        </w:rPr>
        <w:t>parseInt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r w:rsidRPr="00B44860">
        <w:rPr>
          <w:rFonts w:ascii="JetBrains Mono" w:eastAsia="Times New Roman" w:hAnsi="JetBrains Mono" w:cs="Courier New"/>
          <w:color w:val="9876AA"/>
          <w:sz w:val="17"/>
          <w:szCs w:val="17"/>
          <w:lang w:eastAsia="en-IN"/>
        </w:rPr>
        <w:t>tfSortOrder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.getText()))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>;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br/>
        <w:t xml:space="preserve">        if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proofErr w:type="spellStart"/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List.isEmpty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())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br/>
        <w:t xml:space="preserve">            </w:t>
      </w:r>
      <w:proofErr w:type="spellStart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JOptionPane.</w:t>
      </w:r>
      <w:r w:rsidRPr="00B44860">
        <w:rPr>
          <w:rFonts w:ascii="JetBrains Mono" w:eastAsia="Times New Roman" w:hAnsi="JetBrains Mono" w:cs="Courier New"/>
          <w:i/>
          <w:iCs/>
          <w:color w:val="A9B7C6"/>
          <w:sz w:val="17"/>
          <w:szCs w:val="17"/>
          <w:lang w:eastAsia="en-IN"/>
        </w:rPr>
        <w:t>showMessageDialog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proofErr w:type="spellStart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DisplayFrame.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>this,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"None</w:t>
      </w:r>
      <w:proofErr w:type="spellEnd"/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 xml:space="preserve"> of the </w:t>
      </w:r>
      <w:r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Professor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 xml:space="preserve">s are assigned to any </w:t>
      </w:r>
      <w:r w:rsidR="008E6714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Project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s!!"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)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>;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br/>
        <w:t xml:space="preserve">        else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br/>
        <w:t xml:space="preserve">            for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 xml:space="preserve"> </w:t>
      </w:r>
      <w:proofErr w:type="spellStart"/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:</w:t>
      </w:r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List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)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br/>
        <w:t xml:space="preserve">                </w:t>
      </w:r>
      <w:proofErr w:type="spellStart"/>
      <w:r w:rsidRPr="00B44860">
        <w:rPr>
          <w:rFonts w:ascii="JetBrains Mono" w:eastAsia="Times New Roman" w:hAnsi="JetBrains Mono" w:cs="Courier New"/>
          <w:color w:val="9876AA"/>
          <w:sz w:val="17"/>
          <w:szCs w:val="17"/>
          <w:lang w:eastAsia="en-IN"/>
        </w:rPr>
        <w:t>taOutput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.append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"</w:t>
      </w:r>
      <w:r w:rsidR="008E6714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Project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 xml:space="preserve"> ID : "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+</w:t>
      </w:r>
      <w:proofErr w:type="spellStart"/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.get</w:t>
      </w:r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Project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ID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()+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",</w:t>
      </w:r>
      <w:r w:rsidR="008E6714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Project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 xml:space="preserve"> Name : "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+</w:t>
      </w:r>
      <w:proofErr w:type="spellStart"/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.get</w:t>
      </w:r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Project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Name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 xml:space="preserve">()+ 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",</w:t>
      </w:r>
      <w:r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Professor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 xml:space="preserve"> ID : "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+</w:t>
      </w:r>
      <w:proofErr w:type="spellStart"/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.get</w:t>
      </w:r>
      <w:r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Professor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ID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()+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",</w:t>
      </w:r>
      <w:r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>Professor</w:t>
      </w:r>
      <w:r w:rsidRPr="00B44860">
        <w:rPr>
          <w:rFonts w:ascii="JetBrains Mono" w:eastAsia="Times New Roman" w:hAnsi="JetBrains Mono" w:cs="Courier New"/>
          <w:color w:val="6A8759"/>
          <w:sz w:val="17"/>
          <w:szCs w:val="17"/>
          <w:lang w:eastAsia="en-IN"/>
        </w:rPr>
        <w:t xml:space="preserve"> Name : "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+</w:t>
      </w:r>
      <w:proofErr w:type="spellStart"/>
      <w:r w:rsidR="008E6714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Manages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.get</w:t>
      </w:r>
      <w:r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Professor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Name</w:t>
      </w:r>
      <w:proofErr w:type="spellEnd"/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())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>;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br/>
        <w:t xml:space="preserve">    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t>}</w:t>
      </w:r>
      <w:r w:rsidRPr="00B44860">
        <w:rPr>
          <w:rFonts w:ascii="JetBrains Mono" w:eastAsia="Times New Roman" w:hAnsi="JetBrains Mono" w:cs="Courier New"/>
          <w:color w:val="A9B7C6"/>
          <w:sz w:val="17"/>
          <w:szCs w:val="17"/>
          <w:lang w:eastAsia="en-IN"/>
        </w:rPr>
        <w:br/>
        <w:t>})</w:t>
      </w:r>
      <w:r w:rsidRPr="00B44860">
        <w:rPr>
          <w:rFonts w:ascii="JetBrains Mono" w:eastAsia="Times New Roman" w:hAnsi="JetBrains Mono" w:cs="Courier New"/>
          <w:color w:val="CC7832"/>
          <w:sz w:val="17"/>
          <w:szCs w:val="17"/>
          <w:lang w:eastAsia="en-IN"/>
        </w:rPr>
        <w:t>;</w:t>
      </w:r>
    </w:p>
    <w:p w14:paraId="16C0D404" w14:textId="5B6BF139" w:rsidR="001B68A7" w:rsidRDefault="008E6714"/>
    <w:p w14:paraId="571209BF" w14:textId="1E953CFF" w:rsidR="00F71EFC" w:rsidRDefault="00F71EFC"/>
    <w:p w14:paraId="5E51BE21" w14:textId="5AD8F7DD" w:rsidR="00B44860" w:rsidRDefault="00B44860"/>
    <w:p w14:paraId="50A9B752" w14:textId="19EA9D0F" w:rsidR="00B44860" w:rsidRDefault="00B44860"/>
    <w:p w14:paraId="5897FAE0" w14:textId="77777777" w:rsidR="00B44860" w:rsidRDefault="00B44860"/>
    <w:p w14:paraId="3F8134F2" w14:textId="77777777" w:rsidR="00B44860" w:rsidRDefault="00B44860"/>
    <w:p w14:paraId="088B2A7C" w14:textId="3452E123" w:rsidR="00F71EFC" w:rsidRDefault="00F71EFC">
      <w:r>
        <w:t>//GARBAGE</w:t>
      </w:r>
    </w:p>
    <w:sectPr w:rsidR="00F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48"/>
    <w:rsid w:val="005E0802"/>
    <w:rsid w:val="008E6714"/>
    <w:rsid w:val="00914E48"/>
    <w:rsid w:val="00AD0E36"/>
    <w:rsid w:val="00B44860"/>
    <w:rsid w:val="00BC4680"/>
    <w:rsid w:val="00C52E1A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8E10"/>
  <w15:chartTrackingRefBased/>
  <w15:docId w15:val="{FD1818ED-26AF-4F50-8316-9C5CE9F9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E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Akshaj</dc:creator>
  <cp:keywords/>
  <dc:description/>
  <cp:lastModifiedBy>Sai Akshaj</cp:lastModifiedBy>
  <cp:revision>7</cp:revision>
  <dcterms:created xsi:type="dcterms:W3CDTF">2020-04-16T22:49:00Z</dcterms:created>
  <dcterms:modified xsi:type="dcterms:W3CDTF">2020-04-16T23:12:00Z</dcterms:modified>
</cp:coreProperties>
</file>