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2BCA" w14:textId="3831DD3D" w:rsidR="00FE0820" w:rsidRDefault="00FE0820" w:rsidP="00FE0820">
      <w:pPr>
        <w:spacing w:after="0" w:line="256" w:lineRule="auto"/>
        <w:ind w:left="319" w:firstLine="0"/>
        <w:jc w:val="center"/>
      </w:pPr>
      <w:r>
        <w:rPr>
          <w:b/>
          <w:sz w:val="40"/>
        </w:rPr>
        <w:t>The   RMMM   Plan   For</w:t>
      </w:r>
    </w:p>
    <w:p w14:paraId="7DF8D00D" w14:textId="4DB1C726" w:rsidR="00FE0820" w:rsidRDefault="00FE0820" w:rsidP="00FE0820">
      <w:pPr>
        <w:spacing w:after="0" w:line="256" w:lineRule="auto"/>
        <w:ind w:left="319" w:firstLine="0"/>
        <w:jc w:val="center"/>
      </w:pPr>
      <w:r>
        <w:rPr>
          <w:b/>
          <w:sz w:val="40"/>
        </w:rPr>
        <w:t>Personal Finance Application</w:t>
      </w:r>
    </w:p>
    <w:p w14:paraId="4D528399" w14:textId="77777777" w:rsidR="00FE0820" w:rsidRDefault="00FE0820" w:rsidP="00FE0820">
      <w:pPr>
        <w:spacing w:line="369" w:lineRule="auto"/>
        <w:ind w:left="4335" w:right="3955" w:firstLine="0"/>
        <w:jc w:val="center"/>
      </w:pPr>
      <w:r>
        <w:rPr>
          <w:rFonts w:ascii="Calibri" w:eastAsia="Calibri" w:hAnsi="Calibri" w:cs="Calibri"/>
          <w:b/>
        </w:rPr>
        <w:t xml:space="preserve">    </w:t>
      </w:r>
    </w:p>
    <w:p w14:paraId="718F6E9A" w14:textId="77777777" w:rsidR="00FE0820" w:rsidRDefault="00FE0820" w:rsidP="00FE0820">
      <w:pPr>
        <w:spacing w:after="155" w:line="256" w:lineRule="auto"/>
        <w:ind w:left="329" w:right="6"/>
        <w:jc w:val="center"/>
      </w:pPr>
      <w:r>
        <w:rPr>
          <w:rFonts w:ascii="Calibri" w:eastAsia="Calibri" w:hAnsi="Calibri" w:cs="Calibri"/>
          <w:b/>
        </w:rPr>
        <w:t xml:space="preserve">Submitted  </w:t>
      </w:r>
      <w:r>
        <w:rPr>
          <w:rFonts w:ascii="Candara" w:eastAsia="Candara" w:hAnsi="Candara" w:cs="Candara"/>
          <w:b/>
        </w:rPr>
        <w:t xml:space="preserve"> </w:t>
      </w:r>
    </w:p>
    <w:p w14:paraId="26930AF9" w14:textId="77777777" w:rsidR="00FE0820" w:rsidRDefault="00FE0820" w:rsidP="00FE0820">
      <w:pPr>
        <w:spacing w:after="100" w:line="256" w:lineRule="auto"/>
        <w:ind w:left="329"/>
        <w:jc w:val="center"/>
      </w:pPr>
      <w:r>
        <w:rPr>
          <w:rFonts w:ascii="Calibri" w:eastAsia="Calibri" w:hAnsi="Calibri" w:cs="Calibri"/>
          <w:b/>
        </w:rPr>
        <w:t xml:space="preserve">BY </w:t>
      </w:r>
    </w:p>
    <w:p w14:paraId="7218C433" w14:textId="77777777" w:rsidR="00FE0820" w:rsidRDefault="00FE0820" w:rsidP="00FE0820">
      <w:pPr>
        <w:spacing w:after="235" w:line="256" w:lineRule="auto"/>
        <w:ind w:left="367" w:firstLine="0"/>
        <w:jc w:val="center"/>
      </w:pPr>
      <w:r>
        <w:rPr>
          <w:rFonts w:ascii="Calibri" w:eastAsia="Calibri" w:hAnsi="Calibri" w:cs="Calibri"/>
          <w:b/>
          <w:sz w:val="22"/>
        </w:rPr>
        <w:t xml:space="preserve"> </w:t>
      </w:r>
    </w:p>
    <w:p w14:paraId="3B2BDF40" w14:textId="7CD1D159" w:rsidR="00FE0820" w:rsidRDefault="00FE0820" w:rsidP="00FE0820">
      <w:pPr>
        <w:spacing w:after="134" w:line="256" w:lineRule="auto"/>
        <w:ind w:left="322"/>
        <w:jc w:val="center"/>
        <w:rPr>
          <w:rFonts w:ascii="Calibri" w:eastAsia="Calibri" w:hAnsi="Calibri" w:cs="Calibri"/>
          <w:sz w:val="32"/>
        </w:rPr>
      </w:pPr>
      <w:r>
        <w:rPr>
          <w:rFonts w:ascii="Calibri" w:eastAsia="Calibri" w:hAnsi="Calibri" w:cs="Calibri"/>
          <w:sz w:val="32"/>
        </w:rPr>
        <w:t>Mr. S Akshansh</w:t>
      </w:r>
    </w:p>
    <w:p w14:paraId="1859512D" w14:textId="3DE5E1B6" w:rsidR="00FE0820" w:rsidRDefault="00FE0820" w:rsidP="00FE0820">
      <w:pPr>
        <w:spacing w:after="134" w:line="256" w:lineRule="auto"/>
        <w:ind w:left="322"/>
        <w:jc w:val="center"/>
      </w:pPr>
      <w:r>
        <w:rPr>
          <w:rFonts w:ascii="Calibri" w:eastAsia="Calibri" w:hAnsi="Calibri" w:cs="Calibri"/>
          <w:sz w:val="32"/>
        </w:rPr>
        <w:t>19010927</w:t>
      </w:r>
    </w:p>
    <w:p w14:paraId="258BB9AA" w14:textId="28090710" w:rsidR="00FE0820" w:rsidRDefault="00FE0820" w:rsidP="00FE0820">
      <w:pPr>
        <w:spacing w:after="0" w:line="338" w:lineRule="auto"/>
        <w:ind w:left="3599" w:right="3273"/>
        <w:jc w:val="center"/>
        <w:rPr>
          <w:rFonts w:ascii="Calibri" w:eastAsia="Calibri" w:hAnsi="Calibri" w:cs="Calibri"/>
          <w:sz w:val="32"/>
        </w:rPr>
      </w:pPr>
      <w:r>
        <w:rPr>
          <w:rFonts w:ascii="Calibri" w:eastAsia="Calibri" w:hAnsi="Calibri" w:cs="Calibri"/>
          <w:sz w:val="32"/>
        </w:rPr>
        <w:t>Sem-VI</w:t>
      </w:r>
    </w:p>
    <w:p w14:paraId="7D60C435" w14:textId="6BFC08EA" w:rsidR="00FE0820" w:rsidRDefault="00FE0820" w:rsidP="00FE0820">
      <w:pPr>
        <w:spacing w:after="0" w:line="338" w:lineRule="auto"/>
        <w:ind w:left="3599" w:right="3273"/>
        <w:jc w:val="center"/>
        <w:rPr>
          <w:rFonts w:ascii="Calibri" w:eastAsia="Calibri" w:hAnsi="Calibri" w:cs="Calibri"/>
          <w:sz w:val="32"/>
        </w:rPr>
      </w:pPr>
      <w:r>
        <w:rPr>
          <w:rFonts w:ascii="Calibri" w:eastAsia="Calibri" w:hAnsi="Calibri" w:cs="Calibri"/>
          <w:sz w:val="32"/>
        </w:rPr>
        <w:t>Sec- A</w:t>
      </w:r>
    </w:p>
    <w:p w14:paraId="1D206482" w14:textId="16FCD706" w:rsidR="00FE0820" w:rsidRDefault="00FE0820" w:rsidP="00FE0820">
      <w:pPr>
        <w:spacing w:after="0" w:line="338" w:lineRule="auto"/>
        <w:ind w:left="3599" w:right="3273"/>
        <w:jc w:val="center"/>
      </w:pPr>
      <w:r>
        <w:rPr>
          <w:rFonts w:ascii="Calibri" w:eastAsia="Calibri" w:hAnsi="Calibri" w:cs="Calibri"/>
          <w:sz w:val="32"/>
        </w:rPr>
        <w:t xml:space="preserve">Roll No: </w:t>
      </w:r>
      <w:proofErr w:type="gramStart"/>
      <w:r>
        <w:rPr>
          <w:rFonts w:ascii="Calibri" w:eastAsia="Calibri" w:hAnsi="Calibri" w:cs="Calibri"/>
          <w:sz w:val="32"/>
        </w:rPr>
        <w:t>72</w:t>
      </w:r>
      <w:proofErr w:type="gramEnd"/>
      <w:r>
        <w:rPr>
          <w:rFonts w:ascii="Calibri" w:eastAsia="Calibri" w:hAnsi="Calibri" w:cs="Calibri"/>
          <w:sz w:val="32"/>
        </w:rPr>
        <w:t xml:space="preserve"> </w:t>
      </w:r>
    </w:p>
    <w:p w14:paraId="7EBC82EC" w14:textId="77777777" w:rsidR="00FE0820" w:rsidRDefault="00FE0820" w:rsidP="00FE0820">
      <w:pPr>
        <w:spacing w:after="161" w:line="256" w:lineRule="auto"/>
        <w:ind w:left="367" w:firstLine="0"/>
        <w:jc w:val="center"/>
      </w:pPr>
      <w:r>
        <w:rPr>
          <w:rFonts w:ascii="Calibri" w:eastAsia="Calibri" w:hAnsi="Calibri" w:cs="Calibri"/>
          <w:b/>
          <w:sz w:val="22"/>
        </w:rPr>
        <w:t xml:space="preserve"> </w:t>
      </w:r>
    </w:p>
    <w:p w14:paraId="20F7A4AD" w14:textId="77777777" w:rsidR="00FE0820" w:rsidRDefault="00FE0820" w:rsidP="00FE0820">
      <w:pPr>
        <w:spacing w:after="113" w:line="256" w:lineRule="auto"/>
        <w:ind w:left="0" w:firstLine="0"/>
        <w:jc w:val="left"/>
      </w:pPr>
      <w:r>
        <w:rPr>
          <w:rFonts w:ascii="Calibri" w:eastAsia="Calibri" w:hAnsi="Calibri" w:cs="Calibri"/>
          <w:b/>
          <w:sz w:val="22"/>
        </w:rPr>
        <w:t xml:space="preserve"> </w:t>
      </w:r>
    </w:p>
    <w:p w14:paraId="57754DF3" w14:textId="14DCDB59" w:rsidR="00FE0820" w:rsidRDefault="00FE0820" w:rsidP="00FE0820">
      <w:pPr>
        <w:spacing w:after="100" w:line="256" w:lineRule="auto"/>
        <w:ind w:left="364" w:firstLine="0"/>
        <w:jc w:val="center"/>
      </w:pPr>
      <w:r>
        <w:rPr>
          <w:noProof/>
        </w:rPr>
        <w:drawing>
          <wp:inline distT="0" distB="0" distL="0" distR="0" wp14:anchorId="1B84C87D" wp14:editId="6B040912">
            <wp:extent cx="1348740" cy="1135380"/>
            <wp:effectExtent l="0" t="0" r="3810" b="762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8740" cy="1135380"/>
                    </a:xfrm>
                    <a:prstGeom prst="rect">
                      <a:avLst/>
                    </a:prstGeom>
                    <a:noFill/>
                    <a:ln>
                      <a:noFill/>
                    </a:ln>
                  </pic:spPr>
                </pic:pic>
              </a:graphicData>
            </a:graphic>
          </wp:inline>
        </w:drawing>
      </w:r>
      <w:r>
        <w:rPr>
          <w:rFonts w:ascii="Calibri" w:eastAsia="Calibri" w:hAnsi="Calibri" w:cs="Calibri"/>
          <w:sz w:val="22"/>
        </w:rPr>
        <w:t xml:space="preserve"> </w:t>
      </w:r>
    </w:p>
    <w:p w14:paraId="4A3C3998" w14:textId="77777777" w:rsidR="00FE0820" w:rsidRDefault="00FE0820" w:rsidP="00FE0820">
      <w:pPr>
        <w:spacing w:after="202" w:line="256" w:lineRule="auto"/>
        <w:ind w:left="0" w:firstLine="0"/>
        <w:jc w:val="left"/>
      </w:pPr>
      <w:r>
        <w:rPr>
          <w:rFonts w:ascii="Calibri" w:eastAsia="Calibri" w:hAnsi="Calibri" w:cs="Calibri"/>
          <w:sz w:val="22"/>
        </w:rPr>
        <w:t xml:space="preserve"> </w:t>
      </w:r>
    </w:p>
    <w:p w14:paraId="08B43E92" w14:textId="06BD4BCF" w:rsidR="00FE0820" w:rsidRDefault="00FE0820" w:rsidP="00FE0820">
      <w:pPr>
        <w:spacing w:after="113" w:line="256" w:lineRule="auto"/>
        <w:ind w:left="311" w:firstLine="0"/>
        <w:jc w:val="center"/>
      </w:pPr>
      <w:r>
        <w:rPr>
          <w:rFonts w:ascii="Century" w:eastAsia="Century" w:hAnsi="Century" w:cs="Century"/>
          <w:sz w:val="22"/>
        </w:rPr>
        <w:t xml:space="preserve">(2021-22) </w:t>
      </w:r>
    </w:p>
    <w:p w14:paraId="05D123A9" w14:textId="77777777" w:rsidR="00FE0820" w:rsidRDefault="00FE0820" w:rsidP="00FE0820">
      <w:pPr>
        <w:spacing w:after="0" w:line="256" w:lineRule="auto"/>
        <w:ind w:left="311" w:firstLine="0"/>
        <w:jc w:val="center"/>
      </w:pPr>
      <w:r>
        <w:rPr>
          <w:rFonts w:ascii="Calibri" w:eastAsia="Calibri" w:hAnsi="Calibri" w:cs="Calibri"/>
          <w:b/>
          <w:sz w:val="48"/>
        </w:rPr>
        <w:t xml:space="preserve">   </w:t>
      </w:r>
      <w:r>
        <w:rPr>
          <w:rFonts w:ascii="Calibri" w:eastAsia="Calibri" w:hAnsi="Calibri" w:cs="Calibri"/>
          <w:b/>
          <w:sz w:val="36"/>
        </w:rPr>
        <w:t xml:space="preserve">Department of Computer Technology </w:t>
      </w:r>
    </w:p>
    <w:p w14:paraId="4351BBD9" w14:textId="77777777" w:rsidR="00FE0820" w:rsidRDefault="00FE0820" w:rsidP="00FE0820">
      <w:pPr>
        <w:spacing w:after="128" w:line="256" w:lineRule="auto"/>
        <w:ind w:left="1127" w:firstLine="0"/>
        <w:jc w:val="center"/>
      </w:pPr>
      <w:r>
        <w:rPr>
          <w:rFonts w:ascii="Calibri" w:eastAsia="Calibri" w:hAnsi="Calibri" w:cs="Calibri"/>
          <w:sz w:val="36"/>
        </w:rPr>
        <w:t xml:space="preserve"> </w:t>
      </w:r>
    </w:p>
    <w:p w14:paraId="31A0492D" w14:textId="77777777" w:rsidR="00FE0820" w:rsidRDefault="00FE0820" w:rsidP="00FE0820">
      <w:pPr>
        <w:spacing w:after="185" w:line="240" w:lineRule="auto"/>
        <w:ind w:left="0" w:firstLine="0"/>
        <w:jc w:val="center"/>
      </w:pPr>
      <w:r>
        <w:rPr>
          <w:rFonts w:ascii="Calibri" w:eastAsia="Calibri" w:hAnsi="Calibri" w:cs="Calibri"/>
          <w:sz w:val="36"/>
        </w:rPr>
        <w:t xml:space="preserve">YESHWANTRAO CHAVAN COLLEGE OF ENGINEERING, Nagpur </w:t>
      </w:r>
    </w:p>
    <w:p w14:paraId="6D2418EA" w14:textId="77777777" w:rsidR="00FE0820" w:rsidRDefault="00FE0820" w:rsidP="00FE0820">
      <w:pPr>
        <w:spacing w:after="5" w:line="256" w:lineRule="auto"/>
        <w:ind w:left="1118" w:firstLine="0"/>
        <w:jc w:val="center"/>
      </w:pPr>
      <w:r>
        <w:rPr>
          <w:rFonts w:ascii="Calibri" w:eastAsia="Calibri" w:hAnsi="Calibri" w:cs="Calibri"/>
          <w:sz w:val="36"/>
        </w:rPr>
        <w:t xml:space="preserve"> </w:t>
      </w:r>
    </w:p>
    <w:p w14:paraId="1CDCB37C" w14:textId="77777777" w:rsidR="00FE0820" w:rsidRDefault="00FE0820" w:rsidP="00FE0820">
      <w:pPr>
        <w:spacing w:after="741" w:line="256" w:lineRule="auto"/>
        <w:ind w:left="674" w:firstLine="0"/>
        <w:jc w:val="left"/>
      </w:pPr>
      <w:r>
        <w:rPr>
          <w:rFonts w:ascii="Calibri" w:eastAsia="Calibri" w:hAnsi="Calibri" w:cs="Calibri"/>
          <w:sz w:val="20"/>
        </w:rPr>
        <w:t>(An Autonomous Institution Affiliated to Rashtrasant Tukadoji Maharaj Nagpur University)</w:t>
      </w:r>
    </w:p>
    <w:p w14:paraId="59DE53DE" w14:textId="77777777" w:rsidR="00FE0820" w:rsidRDefault="00FE0820" w:rsidP="00FE0820">
      <w:pPr>
        <w:spacing w:after="0" w:line="256" w:lineRule="auto"/>
        <w:ind w:left="319" w:firstLine="0"/>
        <w:jc w:val="center"/>
      </w:pPr>
      <w:r>
        <w:rPr>
          <w:rFonts w:ascii="Calibri" w:eastAsia="Calibri" w:hAnsi="Calibri" w:cs="Calibri"/>
          <w:sz w:val="22"/>
        </w:rPr>
        <w:t xml:space="preserve">1 </w:t>
      </w:r>
    </w:p>
    <w:p w14:paraId="358DEF68" w14:textId="77777777" w:rsidR="002C4210" w:rsidRDefault="002C4210" w:rsidP="00FE0820">
      <w:pPr>
        <w:spacing w:after="0" w:line="256" w:lineRule="auto"/>
        <w:ind w:left="0" w:firstLine="0"/>
        <w:jc w:val="left"/>
        <w:rPr>
          <w:rFonts w:ascii="Calibri" w:eastAsia="Calibri" w:hAnsi="Calibri" w:cs="Calibri"/>
          <w:sz w:val="22"/>
        </w:rPr>
      </w:pPr>
    </w:p>
    <w:p w14:paraId="5474B852" w14:textId="77777777" w:rsidR="002C4210" w:rsidRDefault="002C4210">
      <w:pPr>
        <w:spacing w:after="160" w:line="259" w:lineRule="auto"/>
        <w:ind w:left="0" w:firstLine="0"/>
        <w:jc w:val="left"/>
        <w:rPr>
          <w:rFonts w:ascii="Calibri" w:eastAsia="Calibri" w:hAnsi="Calibri" w:cs="Calibri"/>
          <w:sz w:val="22"/>
        </w:rPr>
      </w:pPr>
      <w:r>
        <w:rPr>
          <w:rFonts w:ascii="Calibri" w:eastAsia="Calibri" w:hAnsi="Calibri" w:cs="Calibri"/>
          <w:sz w:val="22"/>
        </w:rPr>
        <w:br w:type="page"/>
      </w:r>
    </w:p>
    <w:p w14:paraId="414451DA" w14:textId="212646BE" w:rsidR="00FE0820" w:rsidRDefault="00FE0820" w:rsidP="00FE0820">
      <w:pPr>
        <w:spacing w:after="0" w:line="256" w:lineRule="auto"/>
        <w:ind w:left="0" w:firstLine="0"/>
        <w:jc w:val="left"/>
      </w:pPr>
      <w:r>
        <w:rPr>
          <w:rFonts w:ascii="Calibri" w:eastAsia="Calibri" w:hAnsi="Calibri" w:cs="Calibri"/>
          <w:sz w:val="22"/>
        </w:rPr>
        <w:lastRenderedPageBreak/>
        <w:t xml:space="preserve"> </w:t>
      </w:r>
    </w:p>
    <w:p w14:paraId="46EEDF91" w14:textId="77777777" w:rsidR="00956672" w:rsidRDefault="00956672" w:rsidP="00956672">
      <w:pPr>
        <w:spacing w:after="160" w:line="256" w:lineRule="auto"/>
        <w:ind w:left="0" w:right="4" w:firstLine="0"/>
        <w:jc w:val="center"/>
      </w:pPr>
      <w:r>
        <w:rPr>
          <w:rFonts w:ascii="Calibri" w:eastAsia="Calibri" w:hAnsi="Calibri" w:cs="Calibri"/>
          <w:b/>
          <w:sz w:val="40"/>
        </w:rPr>
        <w:t xml:space="preserve">Index </w:t>
      </w:r>
    </w:p>
    <w:p w14:paraId="550398F0" w14:textId="77777777" w:rsidR="00956672" w:rsidRDefault="00956672" w:rsidP="00956672">
      <w:pPr>
        <w:spacing w:after="33" w:line="256" w:lineRule="auto"/>
        <w:ind w:left="0" w:firstLine="0"/>
        <w:jc w:val="left"/>
      </w:pPr>
      <w:r>
        <w:rPr>
          <w:rFonts w:ascii="Calibri" w:eastAsia="Calibri" w:hAnsi="Calibri" w:cs="Calibri"/>
          <w:color w:val="2F5496"/>
          <w:sz w:val="32"/>
        </w:rPr>
        <w:t xml:space="preserve">Contents </w:t>
      </w:r>
    </w:p>
    <w:p w14:paraId="060F122C" w14:textId="3B942625" w:rsidR="00956672" w:rsidRDefault="00956672" w:rsidP="00956672">
      <w:pPr>
        <w:pStyle w:val="TOC1"/>
        <w:tabs>
          <w:tab w:val="right" w:leader="dot" w:pos="9031"/>
        </w:tabs>
      </w:pPr>
      <w:r>
        <w:fldChar w:fldCharType="begin"/>
      </w:r>
      <w:r>
        <w:instrText xml:space="preserve"> TOC \o "1-2" \h \z \u </w:instrText>
      </w:r>
      <w:r>
        <w:fldChar w:fldCharType="separate"/>
      </w:r>
      <w:hyperlink r:id="rId6" w:anchor="_Toc20425" w:history="1">
        <w:r>
          <w:rPr>
            <w:rStyle w:val="Hyperlink"/>
            <w:rFonts w:ascii="Times New Roman" w:eastAsia="Times New Roman" w:hAnsi="Times New Roman" w:cs="Times New Roman"/>
            <w:b/>
          </w:rPr>
          <w:t>1</w:t>
        </w:r>
        <w:r>
          <w:rPr>
            <w:rStyle w:val="Hyperlink"/>
          </w:rPr>
          <w:t xml:space="preserve"> </w:t>
        </w:r>
        <w:r>
          <w:rPr>
            <w:rStyle w:val="Hyperlink"/>
            <w:rFonts w:ascii="Times New Roman" w:eastAsia="Times New Roman" w:hAnsi="Times New Roman" w:cs="Times New Roman"/>
            <w:b/>
          </w:rPr>
          <w:t>I</w:t>
        </w:r>
        <w:r>
          <w:rPr>
            <w:rStyle w:val="Hyperlink"/>
            <w:rFonts w:ascii="Times New Roman" w:eastAsia="Times New Roman" w:hAnsi="Times New Roman" w:cs="Times New Roman"/>
            <w:b/>
          </w:rPr>
          <w:t>ntroduction</w:t>
        </w:r>
        <w:r>
          <w:rPr>
            <w:rStyle w:val="Hyperlink"/>
          </w:rPr>
          <w:tab/>
        </w:r>
        <w:r>
          <w:rPr>
            <w:rStyle w:val="Hyperlink"/>
          </w:rPr>
          <w:fldChar w:fldCharType="begin"/>
        </w:r>
        <w:r>
          <w:rPr>
            <w:rStyle w:val="Hyperlink"/>
          </w:rPr>
          <w:instrText>PAGEREF _Toc20425 \h</w:instrText>
        </w:r>
        <w:r>
          <w:rPr>
            <w:rStyle w:val="Hyperlink"/>
          </w:rPr>
        </w:r>
        <w:r>
          <w:rPr>
            <w:rStyle w:val="Hyperlink"/>
          </w:rPr>
          <w:fldChar w:fldCharType="separate"/>
        </w:r>
        <w:r>
          <w:rPr>
            <w:rStyle w:val="Hyperlink"/>
          </w:rPr>
          <w:t xml:space="preserve">3 </w:t>
        </w:r>
        <w:r>
          <w:rPr>
            <w:rStyle w:val="Hyperlink"/>
          </w:rPr>
          <w:fldChar w:fldCharType="end"/>
        </w:r>
      </w:hyperlink>
    </w:p>
    <w:p w14:paraId="0B38D371" w14:textId="77777777" w:rsidR="00956672" w:rsidRDefault="00956672" w:rsidP="00956672">
      <w:pPr>
        <w:pStyle w:val="TOC1"/>
        <w:tabs>
          <w:tab w:val="right" w:leader="dot" w:pos="9031"/>
        </w:tabs>
      </w:pPr>
      <w:hyperlink r:id="rId7" w:anchor="_Toc20426" w:history="1">
        <w:r>
          <w:rPr>
            <w:rStyle w:val="Hyperlink"/>
            <w:rFonts w:ascii="Times New Roman" w:eastAsia="Times New Roman" w:hAnsi="Times New Roman" w:cs="Times New Roman"/>
            <w:b/>
          </w:rPr>
          <w:t>2</w:t>
        </w:r>
        <w:r>
          <w:rPr>
            <w:rStyle w:val="Hyperlink"/>
          </w:rPr>
          <w:t xml:space="preserve"> </w:t>
        </w:r>
        <w:r>
          <w:rPr>
            <w:rStyle w:val="Hyperlink"/>
            <w:rFonts w:ascii="Times New Roman" w:eastAsia="Times New Roman" w:hAnsi="Times New Roman" w:cs="Times New Roman"/>
            <w:b/>
          </w:rPr>
          <w:t>Scope and Intent of RMMM Activities</w:t>
        </w:r>
        <w:r>
          <w:rPr>
            <w:rStyle w:val="Hyperlink"/>
          </w:rPr>
          <w:tab/>
        </w:r>
        <w:r>
          <w:rPr>
            <w:rStyle w:val="Hyperlink"/>
          </w:rPr>
          <w:fldChar w:fldCharType="begin"/>
        </w:r>
        <w:r>
          <w:rPr>
            <w:rStyle w:val="Hyperlink"/>
          </w:rPr>
          <w:instrText>PAGEREF _Toc20426 \h</w:instrText>
        </w:r>
        <w:r>
          <w:rPr>
            <w:rStyle w:val="Hyperlink"/>
          </w:rPr>
        </w:r>
        <w:r>
          <w:rPr>
            <w:rStyle w:val="Hyperlink"/>
          </w:rPr>
          <w:fldChar w:fldCharType="separate"/>
        </w:r>
        <w:r>
          <w:rPr>
            <w:rStyle w:val="Hyperlink"/>
          </w:rPr>
          <w:t xml:space="preserve">3 </w:t>
        </w:r>
        <w:r>
          <w:rPr>
            <w:rStyle w:val="Hyperlink"/>
          </w:rPr>
          <w:fldChar w:fldCharType="end"/>
        </w:r>
      </w:hyperlink>
    </w:p>
    <w:p w14:paraId="1E144509" w14:textId="77777777" w:rsidR="00956672" w:rsidRDefault="00956672" w:rsidP="00956672">
      <w:pPr>
        <w:pStyle w:val="TOC1"/>
        <w:tabs>
          <w:tab w:val="right" w:leader="dot" w:pos="9031"/>
        </w:tabs>
      </w:pPr>
      <w:hyperlink r:id="rId8" w:anchor="_Toc20427" w:history="1">
        <w:r>
          <w:rPr>
            <w:rStyle w:val="Hyperlink"/>
            <w:rFonts w:ascii="Times New Roman" w:eastAsia="Times New Roman" w:hAnsi="Times New Roman" w:cs="Times New Roman"/>
            <w:b/>
          </w:rPr>
          <w:t>3</w:t>
        </w:r>
        <w:r>
          <w:rPr>
            <w:rStyle w:val="Hyperlink"/>
          </w:rPr>
          <w:t xml:space="preserve"> </w:t>
        </w:r>
        <w:r>
          <w:rPr>
            <w:rStyle w:val="Hyperlink"/>
            <w:rFonts w:ascii="Times New Roman" w:eastAsia="Times New Roman" w:hAnsi="Times New Roman" w:cs="Times New Roman"/>
            <w:b/>
          </w:rPr>
          <w:t>Risk Management Organizational Role</w:t>
        </w:r>
        <w:r>
          <w:rPr>
            <w:rStyle w:val="Hyperlink"/>
          </w:rPr>
          <w:tab/>
        </w:r>
        <w:r>
          <w:rPr>
            <w:rStyle w:val="Hyperlink"/>
          </w:rPr>
          <w:fldChar w:fldCharType="begin"/>
        </w:r>
        <w:r>
          <w:rPr>
            <w:rStyle w:val="Hyperlink"/>
          </w:rPr>
          <w:instrText>PAGEREF _Toc20427 \h</w:instrText>
        </w:r>
        <w:r>
          <w:rPr>
            <w:rStyle w:val="Hyperlink"/>
          </w:rPr>
        </w:r>
        <w:r>
          <w:rPr>
            <w:rStyle w:val="Hyperlink"/>
          </w:rPr>
          <w:fldChar w:fldCharType="separate"/>
        </w:r>
        <w:r>
          <w:rPr>
            <w:rStyle w:val="Hyperlink"/>
          </w:rPr>
          <w:t xml:space="preserve">3 </w:t>
        </w:r>
        <w:r>
          <w:rPr>
            <w:rStyle w:val="Hyperlink"/>
          </w:rPr>
          <w:fldChar w:fldCharType="end"/>
        </w:r>
      </w:hyperlink>
    </w:p>
    <w:p w14:paraId="0AA9197A" w14:textId="77777777" w:rsidR="00956672" w:rsidRDefault="00956672" w:rsidP="00956672">
      <w:pPr>
        <w:pStyle w:val="TOC1"/>
        <w:tabs>
          <w:tab w:val="right" w:leader="dot" w:pos="9031"/>
        </w:tabs>
      </w:pPr>
      <w:hyperlink r:id="rId9" w:anchor="_Toc20428" w:history="1">
        <w:r>
          <w:rPr>
            <w:rStyle w:val="Hyperlink"/>
            <w:rFonts w:ascii="Times New Roman" w:eastAsia="Times New Roman" w:hAnsi="Times New Roman" w:cs="Times New Roman"/>
            <w:b/>
          </w:rPr>
          <w:t>4</w:t>
        </w:r>
        <w:r>
          <w:rPr>
            <w:rStyle w:val="Hyperlink"/>
          </w:rPr>
          <w:t xml:space="preserve"> </w:t>
        </w:r>
        <w:r>
          <w:rPr>
            <w:rStyle w:val="Hyperlink"/>
            <w:rFonts w:ascii="Times New Roman" w:eastAsia="Times New Roman" w:hAnsi="Times New Roman" w:cs="Times New Roman"/>
            <w:b/>
          </w:rPr>
          <w:t>RISK DESCRIPTION</w:t>
        </w:r>
        <w:r>
          <w:rPr>
            <w:rStyle w:val="Hyperlink"/>
          </w:rPr>
          <w:tab/>
        </w:r>
        <w:r>
          <w:rPr>
            <w:rStyle w:val="Hyperlink"/>
          </w:rPr>
          <w:fldChar w:fldCharType="begin"/>
        </w:r>
        <w:r>
          <w:rPr>
            <w:rStyle w:val="Hyperlink"/>
          </w:rPr>
          <w:instrText>PAGEREF _Toc20428 \h</w:instrText>
        </w:r>
        <w:r>
          <w:rPr>
            <w:rStyle w:val="Hyperlink"/>
          </w:rPr>
        </w:r>
        <w:r>
          <w:rPr>
            <w:rStyle w:val="Hyperlink"/>
          </w:rPr>
          <w:fldChar w:fldCharType="separate"/>
        </w:r>
        <w:r>
          <w:rPr>
            <w:rStyle w:val="Hyperlink"/>
          </w:rPr>
          <w:t xml:space="preserve">4 </w:t>
        </w:r>
        <w:r>
          <w:rPr>
            <w:rStyle w:val="Hyperlink"/>
          </w:rPr>
          <w:fldChar w:fldCharType="end"/>
        </w:r>
      </w:hyperlink>
    </w:p>
    <w:p w14:paraId="1443216F" w14:textId="2E35368B" w:rsidR="00956672" w:rsidRDefault="00956672" w:rsidP="00956672">
      <w:pPr>
        <w:pStyle w:val="TOC1"/>
        <w:tabs>
          <w:tab w:val="right" w:leader="dot" w:pos="9031"/>
        </w:tabs>
      </w:pPr>
      <w:hyperlink r:id="rId10" w:anchor="_Toc20429" w:history="1">
        <w:r>
          <w:rPr>
            <w:rStyle w:val="Hyperlink"/>
            <w:rFonts w:ascii="Times New Roman" w:eastAsia="Times New Roman" w:hAnsi="Times New Roman" w:cs="Times New Roman"/>
            <w:b/>
          </w:rPr>
          <w:t>5</w:t>
        </w:r>
        <w:r>
          <w:rPr>
            <w:rStyle w:val="Hyperlink"/>
          </w:rPr>
          <w:t xml:space="preserve"> </w:t>
        </w:r>
        <w:r>
          <w:rPr>
            <w:rStyle w:val="Hyperlink"/>
            <w:rFonts w:ascii="Times New Roman" w:eastAsia="Times New Roman" w:hAnsi="Times New Roman" w:cs="Times New Roman"/>
            <w:b/>
          </w:rPr>
          <w:t>Risk Tables</w:t>
        </w:r>
        <w:r>
          <w:rPr>
            <w:rStyle w:val="Hyperlink"/>
          </w:rPr>
          <w:tab/>
        </w:r>
        <w:r>
          <w:rPr>
            <w:rStyle w:val="Hyperlink"/>
          </w:rPr>
          <w:t>5</w:t>
        </w:r>
      </w:hyperlink>
    </w:p>
    <w:p w14:paraId="6E665712" w14:textId="27BF7071" w:rsidR="00956672" w:rsidRDefault="00956672" w:rsidP="00956672">
      <w:pPr>
        <w:pStyle w:val="TOC1"/>
        <w:tabs>
          <w:tab w:val="right" w:leader="dot" w:pos="9031"/>
        </w:tabs>
      </w:pPr>
      <w:hyperlink r:id="rId11" w:anchor="_Toc20430" w:history="1">
        <w:r>
          <w:rPr>
            <w:rStyle w:val="Hyperlink"/>
            <w:rFonts w:ascii="Times New Roman" w:eastAsia="Times New Roman" w:hAnsi="Times New Roman" w:cs="Times New Roman"/>
            <w:b/>
          </w:rPr>
          <w:t>6</w:t>
        </w:r>
        <w:r>
          <w:rPr>
            <w:rStyle w:val="Hyperlink"/>
          </w:rPr>
          <w:t xml:space="preserve"> </w:t>
        </w:r>
        <w:r w:rsidRPr="00D30693">
          <w:rPr>
            <w:b/>
            <w:bCs/>
            <w:sz w:val="36"/>
            <w:szCs w:val="36"/>
          </w:rPr>
          <w:t>Risk Mitigation, Monitoring and Management</w:t>
        </w:r>
        <w:r>
          <w:rPr>
            <w:rStyle w:val="Hyperlink"/>
          </w:rPr>
          <w:tab/>
        </w:r>
        <w:r>
          <w:rPr>
            <w:rStyle w:val="Hyperlink"/>
          </w:rPr>
          <w:fldChar w:fldCharType="begin"/>
        </w:r>
        <w:r>
          <w:rPr>
            <w:rStyle w:val="Hyperlink"/>
          </w:rPr>
          <w:instrText>PAGEREF _Toc20430 \h</w:instrText>
        </w:r>
        <w:r>
          <w:rPr>
            <w:rStyle w:val="Hyperlink"/>
          </w:rPr>
        </w:r>
        <w:r>
          <w:rPr>
            <w:rStyle w:val="Hyperlink"/>
          </w:rPr>
          <w:fldChar w:fldCharType="separate"/>
        </w:r>
        <w:r>
          <w:rPr>
            <w:rStyle w:val="Hyperlink"/>
          </w:rPr>
          <w:t xml:space="preserve">6 </w:t>
        </w:r>
        <w:r>
          <w:rPr>
            <w:rStyle w:val="Hyperlink"/>
          </w:rPr>
          <w:fldChar w:fldCharType="end"/>
        </w:r>
      </w:hyperlink>
    </w:p>
    <w:p w14:paraId="05D4BD09" w14:textId="776D8495" w:rsidR="00956672" w:rsidRDefault="00956672" w:rsidP="00956672">
      <w:pPr>
        <w:pStyle w:val="TOC2"/>
        <w:tabs>
          <w:tab w:val="right" w:leader="dot" w:pos="9031"/>
        </w:tabs>
      </w:pPr>
      <w:hyperlink r:id="rId12" w:anchor="_Toc20433" w:history="1">
        <w:r>
          <w:rPr>
            <w:rStyle w:val="Hyperlink"/>
            <w:rFonts w:ascii="Calibri" w:eastAsia="Calibri" w:hAnsi="Calibri" w:cs="Calibri"/>
            <w:b w:val="0"/>
          </w:rPr>
          <w:t xml:space="preserve"> </w:t>
        </w:r>
        <w:r>
          <w:rPr>
            <w:rStyle w:val="Hyperlink"/>
            <w:rFonts w:eastAsia="Arial"/>
          </w:rPr>
          <w:t xml:space="preserve">Risk Mitigation for Risk </w:t>
        </w:r>
        <w:r>
          <w:rPr>
            <w:rStyle w:val="Hyperlink"/>
            <w:rFonts w:eastAsia="Arial"/>
          </w:rPr>
          <w:tab/>
        </w:r>
        <w:r>
          <w:rPr>
            <w:rStyle w:val="Hyperlink"/>
            <w:rFonts w:eastAsia="Arial"/>
          </w:rPr>
          <w:fldChar w:fldCharType="begin"/>
        </w:r>
        <w:r>
          <w:rPr>
            <w:rStyle w:val="Hyperlink"/>
            <w:rFonts w:eastAsia="Arial"/>
          </w:rPr>
          <w:instrText>PAGEREF _Toc20433 \h</w:instrText>
        </w:r>
        <w:r>
          <w:rPr>
            <w:rStyle w:val="Hyperlink"/>
            <w:rFonts w:eastAsia="Arial"/>
          </w:rPr>
        </w:r>
        <w:r>
          <w:rPr>
            <w:rStyle w:val="Hyperlink"/>
            <w:rFonts w:eastAsia="Arial"/>
          </w:rPr>
          <w:fldChar w:fldCharType="separate"/>
        </w:r>
        <w:r>
          <w:rPr>
            <w:rStyle w:val="Hyperlink"/>
            <w:rFonts w:ascii="Calibri" w:eastAsia="Calibri" w:hAnsi="Calibri" w:cs="Calibri"/>
          </w:rPr>
          <w:t>8</w:t>
        </w:r>
        <w:r>
          <w:rPr>
            <w:rStyle w:val="Hyperlink"/>
            <w:rFonts w:ascii="Calibri" w:eastAsia="Calibri" w:hAnsi="Calibri" w:cs="Calibri"/>
          </w:rPr>
          <w:t xml:space="preserve"> </w:t>
        </w:r>
        <w:r>
          <w:rPr>
            <w:rStyle w:val="Hyperlink"/>
            <w:rFonts w:eastAsia="Arial"/>
          </w:rPr>
          <w:fldChar w:fldCharType="end"/>
        </w:r>
      </w:hyperlink>
    </w:p>
    <w:p w14:paraId="7504E8BE" w14:textId="65D84E70" w:rsidR="00FE0820" w:rsidRDefault="00956672" w:rsidP="00956672">
      <w:pPr>
        <w:spacing w:after="0"/>
        <w:ind w:left="0" w:firstLine="0"/>
        <w:jc w:val="left"/>
        <w:sectPr w:rsidR="00FE0820">
          <w:pgSz w:w="11909" w:h="16834"/>
          <w:pgMar w:top="1440" w:right="1755" w:bottom="1440" w:left="1800" w:header="480" w:footer="478" w:gutter="0"/>
          <w:cols w:space="720"/>
        </w:sectPr>
      </w:pPr>
      <w:r>
        <w:fldChar w:fldCharType="end"/>
      </w:r>
    </w:p>
    <w:p w14:paraId="2B37F67F" w14:textId="77777777" w:rsidR="00B0514E" w:rsidRDefault="00B0514E" w:rsidP="00B0514E">
      <w:pPr>
        <w:pStyle w:val="Heading2"/>
        <w:spacing w:after="226"/>
        <w:ind w:left="-5"/>
      </w:pPr>
      <w:r>
        <w:lastRenderedPageBreak/>
        <w:t>1.0 Introduction</w:t>
      </w:r>
    </w:p>
    <w:p w14:paraId="1CF8278D" w14:textId="19D664F2" w:rsidR="00B0514E" w:rsidRDefault="00B0514E" w:rsidP="00B0514E">
      <w:pPr>
        <w:spacing w:after="248"/>
        <w:ind w:left="-5"/>
      </w:pPr>
      <w:r>
        <w:t>This section gives a general overview of the Risk Mitigation, Monitoring and Management Plan for the</w:t>
      </w:r>
      <w:r>
        <w:t xml:space="preserve"> Personal Finance application</w:t>
      </w:r>
      <w:r>
        <w:t>.</w:t>
      </w:r>
    </w:p>
    <w:p w14:paraId="50EB4984" w14:textId="77777777" w:rsidR="00B0514E" w:rsidRDefault="00B0514E" w:rsidP="00B0514E">
      <w:pPr>
        <w:spacing w:after="248"/>
        <w:ind w:left="-5"/>
      </w:pPr>
    </w:p>
    <w:p w14:paraId="0BD581CF" w14:textId="77777777" w:rsidR="00B0514E" w:rsidRDefault="00B0514E" w:rsidP="00B0514E">
      <w:pPr>
        <w:pStyle w:val="Heading3"/>
        <w:spacing w:after="283"/>
        <w:ind w:left="-5"/>
      </w:pPr>
      <w:r>
        <w:t>1.1 Scope and intent of RMMM activities</w:t>
      </w:r>
    </w:p>
    <w:p w14:paraId="18E1A975" w14:textId="44C91751" w:rsidR="00B0514E" w:rsidRDefault="00B0514E" w:rsidP="00B0514E">
      <w:pPr>
        <w:ind w:left="-5"/>
      </w:pPr>
      <w:r>
        <w:t xml:space="preserve">We want the software to be free of any defects or errors, but it is hard or at times almost impossible to develop a system that is free of any defects. To be safe we would like to have a risk management plan to counter any difficulties that may impact the development or the creation of the software. Our goal is to assist the project team in developing a strategy to deal with any risk. For this we will </w:t>
      </w:r>
      <w:r>
        <w:t>look</w:t>
      </w:r>
      <w:r>
        <w:t xml:space="preserve"> at the Possible risks, how to monitor them and how to manage the risk.</w:t>
      </w:r>
    </w:p>
    <w:p w14:paraId="242EBD61" w14:textId="74BE2FBE" w:rsidR="00B0514E" w:rsidRDefault="00B0514E" w:rsidP="00B0514E">
      <w:pPr>
        <w:spacing w:after="257"/>
        <w:ind w:left="-15" w:firstLine="720"/>
      </w:pPr>
      <w:r>
        <w:t xml:space="preserve">For software development to avoid any risk both the developer and client </w:t>
      </w:r>
      <w:r>
        <w:t>must</w:t>
      </w:r>
      <w:r>
        <w:t xml:space="preserve"> work together. Client </w:t>
      </w:r>
      <w:r>
        <w:t>must</w:t>
      </w:r>
      <w:r>
        <w:t xml:space="preserve"> spend time with the developer in the beginning phase of the software development. If client decides to change the software, meaning if client wants to add some more functions into the software or to change the requirement, this will have major effect on the development of the software.</w:t>
      </w:r>
    </w:p>
    <w:p w14:paraId="3023FDD8" w14:textId="77777777" w:rsidR="00B0514E" w:rsidRDefault="00B0514E" w:rsidP="00B0514E">
      <w:pPr>
        <w:spacing w:after="283" w:line="256" w:lineRule="auto"/>
        <w:ind w:left="-5"/>
        <w:jc w:val="left"/>
      </w:pPr>
      <w:r>
        <w:rPr>
          <w:rFonts w:ascii="Arial" w:eastAsia="Arial" w:hAnsi="Arial" w:cs="Arial"/>
          <w:b/>
        </w:rPr>
        <w:t>1.2 Risk management organizational role.</w:t>
      </w:r>
    </w:p>
    <w:p w14:paraId="6FCE0582" w14:textId="192A1107" w:rsidR="00B0514E" w:rsidRDefault="00B0514E" w:rsidP="00B0514E">
      <w:pPr>
        <w:spacing w:after="358"/>
        <w:ind w:left="-5"/>
      </w:pPr>
      <w:r>
        <w:t>Everyone</w:t>
      </w:r>
      <w:r>
        <w:t xml:space="preserve"> associated with the software has responsibility of managing the risk. That is if everyone participated and paid close attention to all the details during the early phase of the software development </w:t>
      </w:r>
      <w:proofErr w:type="gramStart"/>
      <w:r>
        <w:t>many</w:t>
      </w:r>
      <w:proofErr w:type="gramEnd"/>
      <w:r>
        <w:t xml:space="preserve"> </w:t>
      </w:r>
      <w:r w:rsidR="00C111D9">
        <w:t>risks</w:t>
      </w:r>
      <w:r>
        <w:t xml:space="preserve"> can be avoided.</w:t>
      </w:r>
    </w:p>
    <w:p w14:paraId="4DB6355A" w14:textId="77777777" w:rsidR="00B0514E" w:rsidRDefault="00B0514E" w:rsidP="00B0514E">
      <w:pPr>
        <w:numPr>
          <w:ilvl w:val="0"/>
          <w:numId w:val="1"/>
        </w:numPr>
        <w:spacing w:after="80"/>
        <w:ind w:hanging="360"/>
      </w:pPr>
      <w:r>
        <w:t xml:space="preserve">Software development can avoid having risk by double-checking their schedule, product size, estimates regarding costs of the development </w:t>
      </w:r>
      <w:proofErr w:type="gramStart"/>
      <w:r>
        <w:t>etc.</w:t>
      </w:r>
      <w:proofErr w:type="gramEnd"/>
    </w:p>
    <w:p w14:paraId="6229918A" w14:textId="77777777" w:rsidR="00B0514E" w:rsidRDefault="00B0514E" w:rsidP="00B0514E">
      <w:pPr>
        <w:numPr>
          <w:ilvl w:val="0"/>
          <w:numId w:val="1"/>
        </w:numPr>
        <w:spacing w:after="79"/>
        <w:ind w:hanging="360"/>
      </w:pPr>
      <w:r>
        <w:t>Customer can help avoid risk by providing all necessary software information during the early phase of the development.</w:t>
      </w:r>
    </w:p>
    <w:p w14:paraId="6FC13EC9" w14:textId="77777777" w:rsidR="00B0514E" w:rsidRDefault="00B0514E" w:rsidP="00B0514E">
      <w:pPr>
        <w:numPr>
          <w:ilvl w:val="0"/>
          <w:numId w:val="1"/>
        </w:numPr>
        <w:spacing w:after="80"/>
        <w:ind w:hanging="360"/>
      </w:pPr>
      <w:r>
        <w:t xml:space="preserve">Software development team can avoid risk by getting all the details of the equipment that </w:t>
      </w:r>
      <w:proofErr w:type="gramStart"/>
      <w:r>
        <w:t>are provided</w:t>
      </w:r>
      <w:proofErr w:type="gramEnd"/>
      <w:r>
        <w:t xml:space="preserve"> or are accessible to them.</w:t>
      </w:r>
    </w:p>
    <w:p w14:paraId="6392952F" w14:textId="77777777" w:rsidR="00B0514E" w:rsidRDefault="00B0514E" w:rsidP="00B0514E">
      <w:pPr>
        <w:numPr>
          <w:ilvl w:val="0"/>
          <w:numId w:val="1"/>
        </w:numPr>
        <w:spacing w:after="14"/>
        <w:ind w:hanging="360"/>
      </w:pPr>
      <w:r>
        <w:t>Client can avoid risk by making all necessary business changes before initiating request for the software.</w:t>
      </w:r>
    </w:p>
    <w:p w14:paraId="4CE75618" w14:textId="77777777" w:rsidR="00B0514E" w:rsidRDefault="00B0514E" w:rsidP="00B0514E">
      <w:pPr>
        <w:pStyle w:val="Heading2"/>
        <w:ind w:left="-5"/>
      </w:pPr>
    </w:p>
    <w:p w14:paraId="3A588AE5" w14:textId="77777777" w:rsidR="00B0514E" w:rsidRDefault="00B0514E" w:rsidP="00B0514E">
      <w:pPr>
        <w:pStyle w:val="Heading2"/>
        <w:ind w:left="-5"/>
      </w:pPr>
    </w:p>
    <w:p w14:paraId="0D94A04D" w14:textId="6D70303B" w:rsidR="00B0514E" w:rsidRDefault="00B0514E" w:rsidP="00B0514E">
      <w:pPr>
        <w:pStyle w:val="Heading2"/>
        <w:ind w:left="-5"/>
      </w:pPr>
    </w:p>
    <w:p w14:paraId="03F73B20" w14:textId="77777777" w:rsidR="00B0514E" w:rsidRPr="00B0514E" w:rsidRDefault="00B0514E" w:rsidP="00B0514E"/>
    <w:p w14:paraId="09722922" w14:textId="6356A213" w:rsidR="00B0514E" w:rsidRDefault="00B0514E" w:rsidP="00B0514E">
      <w:pPr>
        <w:pStyle w:val="Heading2"/>
        <w:ind w:left="-5"/>
      </w:pPr>
      <w:r>
        <w:lastRenderedPageBreak/>
        <w:t>2.0 Risk Description</w:t>
      </w:r>
    </w:p>
    <w:p w14:paraId="7BA0B6E5" w14:textId="77777777" w:rsidR="00B0514E" w:rsidRDefault="00B0514E" w:rsidP="00B0514E">
      <w:pPr>
        <w:spacing w:after="532"/>
        <w:ind w:left="-5"/>
      </w:pPr>
      <w:r>
        <w:t xml:space="preserve">This section describes the risks that are likely to </w:t>
      </w:r>
      <w:proofErr w:type="gramStart"/>
      <w:r>
        <w:t>be encountered</w:t>
      </w:r>
      <w:proofErr w:type="gramEnd"/>
      <w:r>
        <w:t xml:space="preserve"> during this project.</w:t>
      </w:r>
    </w:p>
    <w:p w14:paraId="5F955C36" w14:textId="77777777" w:rsidR="00B0514E" w:rsidRDefault="00B0514E" w:rsidP="00B0514E">
      <w:pPr>
        <w:pStyle w:val="Heading3"/>
        <w:spacing w:after="283"/>
        <w:ind w:left="-5"/>
      </w:pPr>
      <w:r>
        <w:t>2.1 Risk Table</w:t>
      </w:r>
    </w:p>
    <w:p w14:paraId="7FFF688B" w14:textId="77777777" w:rsidR="00B0514E" w:rsidRDefault="00B0514E" w:rsidP="00B0514E">
      <w:pPr>
        <w:spacing w:after="502"/>
        <w:ind w:left="-5"/>
      </w:pPr>
      <w:r>
        <w:t xml:space="preserve">The following table describes the risks associated with the project. The appropriate categories of the risks </w:t>
      </w:r>
      <w:proofErr w:type="gramStart"/>
      <w:r>
        <w:t>are also given</w:t>
      </w:r>
      <w:proofErr w:type="gramEnd"/>
      <w:r>
        <w:t>, as well as probability of each risk and its impact on the development process.</w:t>
      </w:r>
    </w:p>
    <w:p w14:paraId="045A900A" w14:textId="77777777" w:rsidR="00B0514E" w:rsidRDefault="00B0514E" w:rsidP="00B0514E">
      <w:pPr>
        <w:pStyle w:val="Heading4"/>
        <w:spacing w:after="321"/>
        <w:ind w:left="-5"/>
      </w:pPr>
      <w:r>
        <w:t>2.1.1 Description of Risk m</w:t>
      </w:r>
    </w:p>
    <w:p w14:paraId="215486B5" w14:textId="77777777" w:rsidR="00B0514E" w:rsidRPr="00C111D9" w:rsidRDefault="00B0514E" w:rsidP="00B0514E">
      <w:pPr>
        <w:ind w:left="-5"/>
        <w:rPr>
          <w:b/>
          <w:bCs/>
        </w:rPr>
      </w:pPr>
      <w:r w:rsidRPr="00C111D9">
        <w:rPr>
          <w:b/>
          <w:bCs/>
        </w:rPr>
        <w:t>Business Impact Risk:</w:t>
      </w:r>
    </w:p>
    <w:p w14:paraId="42C094A3" w14:textId="77777777" w:rsidR="00B0514E" w:rsidRDefault="00B0514E" w:rsidP="00B0514E">
      <w:pPr>
        <w:spacing w:after="266"/>
        <w:ind w:left="-5"/>
      </w:pPr>
      <w:r>
        <w:t xml:space="preserve">This is the risk where concern is that of the not being able to come up or produce the product that has impact on the client’s business. If the software produced does not achieve its goals or if it fails to help the business of clients improve in special ways, the software development </w:t>
      </w:r>
      <w:proofErr w:type="gramStart"/>
      <w:r>
        <w:t>basically fails</w:t>
      </w:r>
      <w:proofErr w:type="gramEnd"/>
      <w:r>
        <w:t>.</w:t>
      </w:r>
    </w:p>
    <w:p w14:paraId="7113049B" w14:textId="77777777" w:rsidR="00B0514E" w:rsidRPr="00C111D9" w:rsidRDefault="00B0514E" w:rsidP="00B0514E">
      <w:pPr>
        <w:ind w:left="-5"/>
        <w:rPr>
          <w:b/>
          <w:bCs/>
        </w:rPr>
      </w:pPr>
      <w:r w:rsidRPr="00C111D9">
        <w:rPr>
          <w:b/>
          <w:bCs/>
        </w:rPr>
        <w:t>Customer Risks:</w:t>
      </w:r>
    </w:p>
    <w:p w14:paraId="01A4B4E2" w14:textId="77777777" w:rsidR="00B0514E" w:rsidRDefault="00B0514E" w:rsidP="00B0514E">
      <w:pPr>
        <w:spacing w:after="266"/>
        <w:ind w:left="-5"/>
      </w:pPr>
      <w:r>
        <w:t>This is the risk where concern is client’s motivation or willingness in helping the software development team. If the client fails to attend meeting regularly and fails to describe the real need of the business the produces software will not be one that helps the business.</w:t>
      </w:r>
    </w:p>
    <w:p w14:paraId="26BBFE45" w14:textId="77777777" w:rsidR="00B0514E" w:rsidRPr="00C111D9" w:rsidRDefault="00B0514E" w:rsidP="00B0514E">
      <w:pPr>
        <w:ind w:left="-5"/>
        <w:rPr>
          <w:b/>
          <w:bCs/>
        </w:rPr>
      </w:pPr>
      <w:r w:rsidRPr="00C111D9">
        <w:rPr>
          <w:b/>
          <w:bCs/>
        </w:rPr>
        <w:t>Development Risks:</w:t>
      </w:r>
    </w:p>
    <w:p w14:paraId="15167171" w14:textId="4157E727" w:rsidR="00B0514E" w:rsidRDefault="00B0514E" w:rsidP="00B0514E">
      <w:pPr>
        <w:spacing w:after="267"/>
        <w:ind w:left="-5"/>
      </w:pPr>
      <w:r>
        <w:t xml:space="preserve">If client fails to provide </w:t>
      </w:r>
      <w:r w:rsidR="00C111D9">
        <w:t>all</w:t>
      </w:r>
      <w:r>
        <w:t xml:space="preserve"> the necessary equipment for the development and execution of the software this will cause the software to become a failure. </w:t>
      </w:r>
      <w:r w:rsidR="00C111D9">
        <w:t>So,</w:t>
      </w:r>
      <w:r>
        <w:t xml:space="preserve"> in other words customer </w:t>
      </w:r>
      <w:proofErr w:type="gramStart"/>
      <w:r>
        <w:t>has to</w:t>
      </w:r>
      <w:proofErr w:type="gramEnd"/>
      <w:r>
        <w:t xml:space="preserve"> be able to provide time and resources for the software development team. If all the requested resources </w:t>
      </w:r>
      <w:proofErr w:type="gramStart"/>
      <w:r>
        <w:t>are not provided</w:t>
      </w:r>
      <w:proofErr w:type="gramEnd"/>
      <w:r>
        <w:t xml:space="preserve"> to the software development team odds for the software development to fail rises greatly.</w:t>
      </w:r>
    </w:p>
    <w:p w14:paraId="190AA8E6" w14:textId="77777777" w:rsidR="00B0514E" w:rsidRPr="00C111D9" w:rsidRDefault="00B0514E" w:rsidP="00B0514E">
      <w:pPr>
        <w:ind w:left="-5"/>
        <w:rPr>
          <w:b/>
          <w:bCs/>
        </w:rPr>
      </w:pPr>
      <w:r w:rsidRPr="00C111D9">
        <w:rPr>
          <w:b/>
          <w:bCs/>
        </w:rPr>
        <w:t>Employee Risk:</w:t>
      </w:r>
    </w:p>
    <w:p w14:paraId="48FE3B29" w14:textId="4F2B3E94" w:rsidR="00B0514E" w:rsidRDefault="00B0514E" w:rsidP="00B0514E">
      <w:pPr>
        <w:spacing w:after="267"/>
        <w:ind w:left="-5"/>
      </w:pPr>
      <w:r>
        <w:t xml:space="preserve">This risk is </w:t>
      </w:r>
      <w:proofErr w:type="gramStart"/>
      <w:r>
        <w:t>totally dependent</w:t>
      </w:r>
      <w:proofErr w:type="gramEnd"/>
      <w:r>
        <w:t xml:space="preserve"> on the ability, experience and willingness of the software development team members to create the working product. If the team members are not </w:t>
      </w:r>
      <w:r w:rsidR="00C111D9">
        <w:t>experienced</w:t>
      </w:r>
      <w:r>
        <w:t xml:space="preserve"> enough to use the application necessary to develop the </w:t>
      </w:r>
      <w:r w:rsidR="00C111D9">
        <w:t>software,</w:t>
      </w:r>
      <w:r>
        <w:t xml:space="preserve"> it will keep pushing the development dates until </w:t>
      </w:r>
      <w:proofErr w:type="gramStart"/>
      <w:r>
        <w:t>it’s</w:t>
      </w:r>
      <w:proofErr w:type="gramEnd"/>
      <w:r>
        <w:t xml:space="preserve"> too late to save the project. If one or more members of the software development team are not putting in all the effort required to finish the </w:t>
      </w:r>
      <w:r w:rsidR="00C111D9">
        <w:t>project,</w:t>
      </w:r>
      <w:r>
        <w:t xml:space="preserve"> it will cause the project to fail. Employee risk is one of the major </w:t>
      </w:r>
      <w:r w:rsidR="00C111D9">
        <w:t>risks</w:t>
      </w:r>
      <w:r>
        <w:t xml:space="preserve"> to consider while designing the software.</w:t>
      </w:r>
    </w:p>
    <w:p w14:paraId="5C306D8B" w14:textId="77777777" w:rsidR="00B0514E" w:rsidRPr="00C111D9" w:rsidRDefault="00B0514E" w:rsidP="00B0514E">
      <w:pPr>
        <w:ind w:left="-5"/>
        <w:rPr>
          <w:b/>
          <w:bCs/>
        </w:rPr>
      </w:pPr>
      <w:r w:rsidRPr="00C111D9">
        <w:rPr>
          <w:b/>
          <w:bCs/>
        </w:rPr>
        <w:lastRenderedPageBreak/>
        <w:t>Process Risks:</w:t>
      </w:r>
    </w:p>
    <w:p w14:paraId="48E76754" w14:textId="61D32BFA" w:rsidR="00B0514E" w:rsidRDefault="00B0514E" w:rsidP="00B0514E">
      <w:pPr>
        <w:spacing w:after="267"/>
        <w:ind w:left="-5"/>
      </w:pPr>
      <w:r>
        <w:t xml:space="preserve">Process risk involves risks regarding product quality. If the product developed does not meet the standards set by the customer or the development team it is a failure. This can happen because of the customer’s failure to describe the true business need or the failure of the software development team to understand the project </w:t>
      </w:r>
      <w:r w:rsidR="00C111D9">
        <w:t>and then</w:t>
      </w:r>
      <w:r>
        <w:t xml:space="preserve"> to use proper equipment and employees to finish the project.</w:t>
      </w:r>
    </w:p>
    <w:p w14:paraId="7073E8B0" w14:textId="77777777" w:rsidR="00B0514E" w:rsidRPr="00C111D9" w:rsidRDefault="00B0514E" w:rsidP="00B0514E">
      <w:pPr>
        <w:ind w:left="-5"/>
        <w:rPr>
          <w:b/>
          <w:bCs/>
        </w:rPr>
      </w:pPr>
      <w:r w:rsidRPr="00C111D9">
        <w:rPr>
          <w:b/>
          <w:bCs/>
        </w:rPr>
        <w:t>Product Size:</w:t>
      </w:r>
    </w:p>
    <w:p w14:paraId="29B2ACB6" w14:textId="42BD1B5C" w:rsidR="00B0514E" w:rsidRDefault="00B0514E" w:rsidP="00B0514E">
      <w:pPr>
        <w:spacing w:after="266"/>
        <w:ind w:left="-5"/>
      </w:pPr>
      <w:r>
        <w:t xml:space="preserve">This risk involves </w:t>
      </w:r>
      <w:r>
        <w:t>misjudgement</w:t>
      </w:r>
      <w:r>
        <w:t xml:space="preserve"> on behalf of the customer </w:t>
      </w:r>
      <w:r w:rsidR="00C111D9">
        <w:t>and</w:t>
      </w:r>
      <w:r>
        <w:t xml:space="preserve"> the software development team. If the customer fails to provide the proper size of the product that is to be developed it will cause major problems for the completion of the project. If software development team misjudges the size and scope of the project, team may be too small or large for the project thus spending too much money on project or not finishing project at all because of shortage of finances.</w:t>
      </w:r>
    </w:p>
    <w:p w14:paraId="469896DC" w14:textId="77777777" w:rsidR="00B0514E" w:rsidRPr="00C111D9" w:rsidRDefault="00B0514E" w:rsidP="00B0514E">
      <w:pPr>
        <w:ind w:left="-5"/>
        <w:rPr>
          <w:b/>
          <w:bCs/>
        </w:rPr>
      </w:pPr>
      <w:r w:rsidRPr="00C111D9">
        <w:rPr>
          <w:b/>
          <w:bCs/>
        </w:rPr>
        <w:t>Technology Risk:</w:t>
      </w:r>
    </w:p>
    <w:p w14:paraId="66E06078" w14:textId="43D25EC6" w:rsidR="00B0514E" w:rsidRDefault="00B0514E" w:rsidP="00B0514E">
      <w:pPr>
        <w:spacing w:after="775"/>
        <w:ind w:left="-5"/>
      </w:pPr>
      <w:r>
        <w:t xml:space="preserve">Technology risk involves of using technology that already is or is soon to be obsolete in development of the software. Such software will only be functional for </w:t>
      </w:r>
      <w:proofErr w:type="gramStart"/>
      <w:r>
        <w:t>short period</w:t>
      </w:r>
      <w:proofErr w:type="gramEnd"/>
      <w:r>
        <w:t xml:space="preserve"> of time thus taking away resources from the customer. Since the technology changes rapidly these days it is important to pay importance to this risk. If customer request use of software that soon to be obsolete software development team must argue the call and </w:t>
      </w:r>
      <w:r w:rsidR="00C111D9">
        <w:t>must</w:t>
      </w:r>
      <w:r>
        <w:t xml:space="preserve"> pursue customer to keep-up with current technology.</w:t>
      </w:r>
    </w:p>
    <w:p w14:paraId="48E1C0AC" w14:textId="77777777" w:rsidR="00B0514E" w:rsidRDefault="00B0514E" w:rsidP="00B0514E">
      <w:pPr>
        <w:pStyle w:val="Heading4"/>
        <w:spacing w:after="321"/>
        <w:ind w:left="-5"/>
      </w:pPr>
      <w:r>
        <w:t>2.1.2 Probability and Impact for Risk m</w:t>
      </w:r>
    </w:p>
    <w:p w14:paraId="17A9619A" w14:textId="7B598B8A" w:rsidR="00B0514E" w:rsidRDefault="00B0514E" w:rsidP="00B0514E">
      <w:pPr>
        <w:ind w:left="-5"/>
      </w:pPr>
      <w:r>
        <w:t xml:space="preserve">The following is </w:t>
      </w:r>
      <w:r w:rsidR="00C111D9">
        <w:t xml:space="preserve">a </w:t>
      </w:r>
      <w:r>
        <w:t>version of the above table by probability and impact:</w:t>
      </w:r>
    </w:p>
    <w:tbl>
      <w:tblPr>
        <w:tblStyle w:val="TableGrid"/>
        <w:tblW w:w="8578" w:type="dxa"/>
        <w:tblInd w:w="-2" w:type="dxa"/>
        <w:tblCellMar>
          <w:left w:w="110" w:type="dxa"/>
          <w:right w:w="115" w:type="dxa"/>
        </w:tblCellMar>
        <w:tblLook w:val="04A0" w:firstRow="1" w:lastRow="0" w:firstColumn="1" w:lastColumn="0" w:noHBand="0" w:noVBand="1"/>
      </w:tblPr>
      <w:tblGrid>
        <w:gridCol w:w="2071"/>
        <w:gridCol w:w="4321"/>
        <w:gridCol w:w="1262"/>
        <w:gridCol w:w="924"/>
      </w:tblGrid>
      <w:tr w:rsidR="00B0514E" w14:paraId="021B8742" w14:textId="77777777" w:rsidTr="00B0514E">
        <w:trPr>
          <w:trHeight w:val="482"/>
        </w:trPr>
        <w:tc>
          <w:tcPr>
            <w:tcW w:w="2071" w:type="dxa"/>
            <w:tcBorders>
              <w:top w:val="single" w:sz="6" w:space="0" w:color="000000"/>
              <w:left w:val="single" w:sz="6" w:space="0" w:color="000000"/>
              <w:bottom w:val="single" w:sz="4" w:space="0" w:color="000000"/>
              <w:right w:val="single" w:sz="4" w:space="0" w:color="000000"/>
            </w:tcBorders>
            <w:vAlign w:val="center"/>
            <w:hideMark/>
          </w:tcPr>
          <w:p w14:paraId="5811FFA0" w14:textId="77777777" w:rsidR="00B0514E" w:rsidRDefault="00B0514E">
            <w:pPr>
              <w:spacing w:after="0" w:line="256" w:lineRule="auto"/>
              <w:ind w:left="8" w:firstLine="0"/>
              <w:jc w:val="center"/>
            </w:pPr>
            <w:r>
              <w:rPr>
                <w:rFonts w:ascii="Arial" w:eastAsia="Arial" w:hAnsi="Arial" w:cs="Arial"/>
                <w:b/>
                <w:sz w:val="20"/>
              </w:rPr>
              <w:t>Category</w:t>
            </w:r>
          </w:p>
        </w:tc>
        <w:tc>
          <w:tcPr>
            <w:tcW w:w="4320" w:type="dxa"/>
            <w:tcBorders>
              <w:top w:val="single" w:sz="6" w:space="0" w:color="000000"/>
              <w:left w:val="single" w:sz="4" w:space="0" w:color="000000"/>
              <w:bottom w:val="single" w:sz="4" w:space="0" w:color="000000"/>
              <w:right w:val="single" w:sz="4" w:space="0" w:color="000000"/>
            </w:tcBorders>
            <w:vAlign w:val="center"/>
            <w:hideMark/>
          </w:tcPr>
          <w:p w14:paraId="45887D2F" w14:textId="77777777" w:rsidR="00B0514E" w:rsidRDefault="00B0514E">
            <w:pPr>
              <w:spacing w:after="0" w:line="256" w:lineRule="auto"/>
              <w:ind w:left="0" w:firstLine="0"/>
              <w:jc w:val="left"/>
            </w:pPr>
            <w:r>
              <w:rPr>
                <w:rFonts w:ascii="Arial" w:eastAsia="Arial" w:hAnsi="Arial" w:cs="Arial"/>
                <w:b/>
                <w:sz w:val="20"/>
              </w:rPr>
              <w:t>Risks</w:t>
            </w:r>
          </w:p>
        </w:tc>
        <w:tc>
          <w:tcPr>
            <w:tcW w:w="1262" w:type="dxa"/>
            <w:tcBorders>
              <w:top w:val="single" w:sz="6" w:space="0" w:color="000000"/>
              <w:left w:val="single" w:sz="4" w:space="0" w:color="000000"/>
              <w:bottom w:val="single" w:sz="4" w:space="0" w:color="000000"/>
              <w:right w:val="single" w:sz="4" w:space="0" w:color="000000"/>
            </w:tcBorders>
            <w:vAlign w:val="center"/>
            <w:hideMark/>
          </w:tcPr>
          <w:p w14:paraId="203748AC" w14:textId="77777777" w:rsidR="00B0514E" w:rsidRDefault="00B0514E">
            <w:pPr>
              <w:spacing w:after="0" w:line="256" w:lineRule="auto"/>
              <w:ind w:left="0" w:firstLine="0"/>
              <w:jc w:val="left"/>
            </w:pPr>
            <w:r>
              <w:rPr>
                <w:rFonts w:ascii="Arial" w:eastAsia="Arial" w:hAnsi="Arial" w:cs="Arial"/>
                <w:b/>
                <w:sz w:val="20"/>
              </w:rPr>
              <w:t>Probability</w:t>
            </w:r>
          </w:p>
        </w:tc>
        <w:tc>
          <w:tcPr>
            <w:tcW w:w="924" w:type="dxa"/>
            <w:tcBorders>
              <w:top w:val="single" w:sz="6" w:space="0" w:color="000000"/>
              <w:left w:val="single" w:sz="4" w:space="0" w:color="000000"/>
              <w:bottom w:val="single" w:sz="4" w:space="0" w:color="000000"/>
              <w:right w:val="single" w:sz="6" w:space="0" w:color="000000"/>
            </w:tcBorders>
            <w:vAlign w:val="center"/>
            <w:hideMark/>
          </w:tcPr>
          <w:p w14:paraId="03EBA4BD" w14:textId="77777777" w:rsidR="00B0514E" w:rsidRDefault="00B0514E">
            <w:pPr>
              <w:spacing w:after="0" w:line="256" w:lineRule="auto"/>
              <w:ind w:left="29" w:firstLine="0"/>
              <w:jc w:val="left"/>
            </w:pPr>
            <w:r>
              <w:rPr>
                <w:rFonts w:ascii="Arial" w:eastAsia="Arial" w:hAnsi="Arial" w:cs="Arial"/>
                <w:b/>
                <w:sz w:val="20"/>
              </w:rPr>
              <w:t>Impact</w:t>
            </w:r>
          </w:p>
        </w:tc>
      </w:tr>
      <w:tr w:rsidR="00B0514E" w14:paraId="36AC890E" w14:textId="77777777" w:rsidTr="00B0514E">
        <w:trPr>
          <w:trHeight w:val="480"/>
        </w:trPr>
        <w:tc>
          <w:tcPr>
            <w:tcW w:w="2071" w:type="dxa"/>
            <w:tcBorders>
              <w:top w:val="single" w:sz="4" w:space="0" w:color="000000"/>
              <w:left w:val="single" w:sz="6" w:space="0" w:color="000000"/>
              <w:bottom w:val="single" w:sz="4" w:space="0" w:color="000000"/>
              <w:right w:val="single" w:sz="4" w:space="0" w:color="000000"/>
            </w:tcBorders>
            <w:vAlign w:val="center"/>
            <w:hideMark/>
          </w:tcPr>
          <w:p w14:paraId="7520A2F9" w14:textId="77777777" w:rsidR="00B0514E" w:rsidRDefault="00B0514E">
            <w:pPr>
              <w:spacing w:after="0" w:line="256" w:lineRule="auto"/>
              <w:ind w:left="2" w:firstLine="0"/>
              <w:jc w:val="left"/>
            </w:pPr>
            <w:r>
              <w:rPr>
                <w:rFonts w:ascii="Arial" w:eastAsia="Arial" w:hAnsi="Arial" w:cs="Arial"/>
                <w:sz w:val="20"/>
              </w:rPr>
              <w:t>Employee Risks</w:t>
            </w:r>
          </w:p>
        </w:tc>
        <w:tc>
          <w:tcPr>
            <w:tcW w:w="4320" w:type="dxa"/>
            <w:tcBorders>
              <w:top w:val="single" w:sz="4" w:space="0" w:color="000000"/>
              <w:left w:val="single" w:sz="4" w:space="0" w:color="000000"/>
              <w:bottom w:val="single" w:sz="4" w:space="0" w:color="000000"/>
              <w:right w:val="single" w:sz="4" w:space="0" w:color="000000"/>
            </w:tcBorders>
            <w:vAlign w:val="center"/>
            <w:hideMark/>
          </w:tcPr>
          <w:p w14:paraId="00192CEA" w14:textId="77777777" w:rsidR="00B0514E" w:rsidRDefault="00B0514E">
            <w:pPr>
              <w:spacing w:after="0" w:line="256" w:lineRule="auto"/>
              <w:ind w:left="0" w:firstLine="0"/>
              <w:jc w:val="left"/>
            </w:pPr>
            <w:r>
              <w:rPr>
                <w:rFonts w:ascii="Arial" w:eastAsia="Arial" w:hAnsi="Arial" w:cs="Arial"/>
                <w:sz w:val="20"/>
              </w:rPr>
              <w:t>Lack of training and experience</w:t>
            </w:r>
          </w:p>
        </w:tc>
        <w:tc>
          <w:tcPr>
            <w:tcW w:w="1262" w:type="dxa"/>
            <w:tcBorders>
              <w:top w:val="single" w:sz="4" w:space="0" w:color="000000"/>
              <w:left w:val="single" w:sz="4" w:space="0" w:color="000000"/>
              <w:bottom w:val="single" w:sz="4" w:space="0" w:color="000000"/>
              <w:right w:val="single" w:sz="4" w:space="0" w:color="000000"/>
            </w:tcBorders>
            <w:vAlign w:val="center"/>
            <w:hideMark/>
          </w:tcPr>
          <w:p w14:paraId="60DCBA30" w14:textId="4A531D5E" w:rsidR="00B0514E" w:rsidRDefault="00B0514E">
            <w:pPr>
              <w:spacing w:after="0" w:line="256" w:lineRule="auto"/>
              <w:ind w:left="6" w:firstLine="0"/>
              <w:jc w:val="center"/>
            </w:pPr>
            <w:r>
              <w:rPr>
                <w:rFonts w:ascii="Arial" w:eastAsia="Arial" w:hAnsi="Arial" w:cs="Arial"/>
                <w:sz w:val="20"/>
              </w:rPr>
              <w:t>6</w:t>
            </w:r>
            <w:r>
              <w:rPr>
                <w:rFonts w:ascii="Arial" w:eastAsia="Arial" w:hAnsi="Arial" w:cs="Arial"/>
                <w:sz w:val="20"/>
              </w:rPr>
              <w:t>0%</w:t>
            </w:r>
          </w:p>
        </w:tc>
        <w:tc>
          <w:tcPr>
            <w:tcW w:w="924" w:type="dxa"/>
            <w:tcBorders>
              <w:top w:val="single" w:sz="4" w:space="0" w:color="000000"/>
              <w:left w:val="single" w:sz="4" w:space="0" w:color="000000"/>
              <w:bottom w:val="single" w:sz="4" w:space="0" w:color="000000"/>
              <w:right w:val="single" w:sz="6" w:space="0" w:color="000000"/>
            </w:tcBorders>
            <w:vAlign w:val="center"/>
            <w:hideMark/>
          </w:tcPr>
          <w:p w14:paraId="0EDFB196" w14:textId="27AD1DD9" w:rsidR="00B0514E" w:rsidRDefault="00C111D9">
            <w:pPr>
              <w:spacing w:after="0" w:line="256" w:lineRule="auto"/>
              <w:ind w:left="9" w:firstLine="0"/>
              <w:jc w:val="center"/>
            </w:pPr>
            <w:r>
              <w:t>2</w:t>
            </w:r>
          </w:p>
        </w:tc>
      </w:tr>
      <w:tr w:rsidR="00B0514E" w14:paraId="5D010F02" w14:textId="77777777" w:rsidTr="00B0514E">
        <w:trPr>
          <w:trHeight w:val="480"/>
        </w:trPr>
        <w:tc>
          <w:tcPr>
            <w:tcW w:w="2071" w:type="dxa"/>
            <w:tcBorders>
              <w:top w:val="single" w:sz="4" w:space="0" w:color="000000"/>
              <w:left w:val="single" w:sz="6" w:space="0" w:color="000000"/>
              <w:bottom w:val="single" w:sz="4" w:space="0" w:color="000000"/>
              <w:right w:val="single" w:sz="4" w:space="0" w:color="000000"/>
            </w:tcBorders>
            <w:vAlign w:val="center"/>
            <w:hideMark/>
          </w:tcPr>
          <w:p w14:paraId="1412B575" w14:textId="77777777" w:rsidR="00B0514E" w:rsidRDefault="00B0514E">
            <w:pPr>
              <w:spacing w:after="0" w:line="256" w:lineRule="auto"/>
              <w:ind w:left="2" w:firstLine="0"/>
              <w:jc w:val="left"/>
            </w:pPr>
            <w:r>
              <w:rPr>
                <w:rFonts w:ascii="Arial" w:eastAsia="Arial" w:hAnsi="Arial" w:cs="Arial"/>
                <w:sz w:val="20"/>
              </w:rPr>
              <w:t>Process Risk</w:t>
            </w:r>
          </w:p>
        </w:tc>
        <w:tc>
          <w:tcPr>
            <w:tcW w:w="4320" w:type="dxa"/>
            <w:tcBorders>
              <w:top w:val="single" w:sz="4" w:space="0" w:color="000000"/>
              <w:left w:val="single" w:sz="4" w:space="0" w:color="000000"/>
              <w:bottom w:val="single" w:sz="4" w:space="0" w:color="000000"/>
              <w:right w:val="single" w:sz="4" w:space="0" w:color="000000"/>
            </w:tcBorders>
            <w:vAlign w:val="center"/>
            <w:hideMark/>
          </w:tcPr>
          <w:p w14:paraId="2CC7F50A" w14:textId="77777777" w:rsidR="00B0514E" w:rsidRDefault="00B0514E">
            <w:pPr>
              <w:spacing w:after="0" w:line="256" w:lineRule="auto"/>
              <w:ind w:left="0" w:firstLine="0"/>
              <w:jc w:val="left"/>
            </w:pPr>
            <w:r>
              <w:rPr>
                <w:rFonts w:ascii="Arial" w:eastAsia="Arial" w:hAnsi="Arial" w:cs="Arial"/>
                <w:sz w:val="20"/>
              </w:rPr>
              <w:t>Low product quality</w:t>
            </w:r>
          </w:p>
        </w:tc>
        <w:tc>
          <w:tcPr>
            <w:tcW w:w="1262" w:type="dxa"/>
            <w:tcBorders>
              <w:top w:val="single" w:sz="4" w:space="0" w:color="000000"/>
              <w:left w:val="single" w:sz="4" w:space="0" w:color="000000"/>
              <w:bottom w:val="single" w:sz="4" w:space="0" w:color="000000"/>
              <w:right w:val="single" w:sz="4" w:space="0" w:color="000000"/>
            </w:tcBorders>
            <w:vAlign w:val="center"/>
            <w:hideMark/>
          </w:tcPr>
          <w:p w14:paraId="0E104891" w14:textId="77777777" w:rsidR="00B0514E" w:rsidRDefault="00B0514E">
            <w:pPr>
              <w:spacing w:after="0" w:line="256" w:lineRule="auto"/>
              <w:ind w:left="6" w:firstLine="0"/>
              <w:jc w:val="center"/>
            </w:pPr>
            <w:r>
              <w:rPr>
                <w:rFonts w:ascii="Arial" w:eastAsia="Arial" w:hAnsi="Arial" w:cs="Arial"/>
                <w:sz w:val="20"/>
              </w:rPr>
              <w:t>35%</w:t>
            </w:r>
          </w:p>
        </w:tc>
        <w:tc>
          <w:tcPr>
            <w:tcW w:w="924" w:type="dxa"/>
            <w:tcBorders>
              <w:top w:val="single" w:sz="4" w:space="0" w:color="000000"/>
              <w:left w:val="single" w:sz="4" w:space="0" w:color="000000"/>
              <w:bottom w:val="single" w:sz="4" w:space="0" w:color="000000"/>
              <w:right w:val="single" w:sz="6" w:space="0" w:color="000000"/>
            </w:tcBorders>
            <w:vAlign w:val="center"/>
            <w:hideMark/>
          </w:tcPr>
          <w:p w14:paraId="21BCA48A" w14:textId="77777777" w:rsidR="00B0514E" w:rsidRDefault="00B0514E">
            <w:pPr>
              <w:spacing w:after="0" w:line="256" w:lineRule="auto"/>
              <w:ind w:left="9" w:firstLine="0"/>
              <w:jc w:val="center"/>
            </w:pPr>
            <w:r>
              <w:rPr>
                <w:rFonts w:ascii="Arial" w:eastAsia="Arial" w:hAnsi="Arial" w:cs="Arial"/>
                <w:sz w:val="20"/>
              </w:rPr>
              <w:t>1</w:t>
            </w:r>
          </w:p>
        </w:tc>
      </w:tr>
      <w:tr w:rsidR="00B0514E" w14:paraId="17107FB6" w14:textId="77777777" w:rsidTr="00B0514E">
        <w:trPr>
          <w:trHeight w:val="480"/>
        </w:trPr>
        <w:tc>
          <w:tcPr>
            <w:tcW w:w="2071" w:type="dxa"/>
            <w:tcBorders>
              <w:top w:val="single" w:sz="4" w:space="0" w:color="000000"/>
              <w:left w:val="single" w:sz="6" w:space="0" w:color="000000"/>
              <w:bottom w:val="single" w:sz="4" w:space="0" w:color="000000"/>
              <w:right w:val="single" w:sz="4" w:space="0" w:color="000000"/>
            </w:tcBorders>
            <w:vAlign w:val="center"/>
            <w:hideMark/>
          </w:tcPr>
          <w:p w14:paraId="0CA9A781" w14:textId="77777777" w:rsidR="00B0514E" w:rsidRDefault="00B0514E">
            <w:pPr>
              <w:spacing w:after="0" w:line="256" w:lineRule="auto"/>
              <w:ind w:left="2" w:firstLine="0"/>
              <w:jc w:val="left"/>
            </w:pPr>
            <w:r>
              <w:rPr>
                <w:rFonts w:ascii="Arial" w:eastAsia="Arial" w:hAnsi="Arial" w:cs="Arial"/>
                <w:sz w:val="20"/>
              </w:rPr>
              <w:t>Product Size</w:t>
            </w:r>
          </w:p>
        </w:tc>
        <w:tc>
          <w:tcPr>
            <w:tcW w:w="4320" w:type="dxa"/>
            <w:tcBorders>
              <w:top w:val="single" w:sz="4" w:space="0" w:color="000000"/>
              <w:left w:val="single" w:sz="4" w:space="0" w:color="000000"/>
              <w:bottom w:val="single" w:sz="4" w:space="0" w:color="000000"/>
              <w:right w:val="single" w:sz="4" w:space="0" w:color="000000"/>
            </w:tcBorders>
            <w:vAlign w:val="center"/>
            <w:hideMark/>
          </w:tcPr>
          <w:p w14:paraId="638BC94B" w14:textId="77777777" w:rsidR="00B0514E" w:rsidRDefault="00B0514E">
            <w:pPr>
              <w:spacing w:after="0" w:line="256" w:lineRule="auto"/>
              <w:ind w:left="0" w:firstLine="0"/>
              <w:jc w:val="left"/>
            </w:pPr>
            <w:r>
              <w:rPr>
                <w:rFonts w:ascii="Arial" w:eastAsia="Arial" w:hAnsi="Arial" w:cs="Arial"/>
                <w:sz w:val="20"/>
              </w:rPr>
              <w:t>Where size estimates could be wrong</w:t>
            </w:r>
          </w:p>
        </w:tc>
        <w:tc>
          <w:tcPr>
            <w:tcW w:w="1262" w:type="dxa"/>
            <w:tcBorders>
              <w:top w:val="single" w:sz="4" w:space="0" w:color="000000"/>
              <w:left w:val="single" w:sz="4" w:space="0" w:color="000000"/>
              <w:bottom w:val="single" w:sz="4" w:space="0" w:color="000000"/>
              <w:right w:val="single" w:sz="4" w:space="0" w:color="000000"/>
            </w:tcBorders>
            <w:vAlign w:val="center"/>
            <w:hideMark/>
          </w:tcPr>
          <w:p w14:paraId="04B61C64" w14:textId="77777777" w:rsidR="00B0514E" w:rsidRDefault="00B0514E">
            <w:pPr>
              <w:spacing w:after="0" w:line="256" w:lineRule="auto"/>
              <w:ind w:left="6" w:firstLine="0"/>
              <w:jc w:val="center"/>
            </w:pPr>
            <w:r>
              <w:rPr>
                <w:rFonts w:ascii="Arial" w:eastAsia="Arial" w:hAnsi="Arial" w:cs="Arial"/>
                <w:sz w:val="20"/>
              </w:rPr>
              <w:t>30%</w:t>
            </w:r>
          </w:p>
        </w:tc>
        <w:tc>
          <w:tcPr>
            <w:tcW w:w="924" w:type="dxa"/>
            <w:tcBorders>
              <w:top w:val="single" w:sz="4" w:space="0" w:color="000000"/>
              <w:left w:val="single" w:sz="4" w:space="0" w:color="000000"/>
              <w:bottom w:val="single" w:sz="4" w:space="0" w:color="000000"/>
              <w:right w:val="single" w:sz="6" w:space="0" w:color="000000"/>
            </w:tcBorders>
            <w:vAlign w:val="center"/>
            <w:hideMark/>
          </w:tcPr>
          <w:p w14:paraId="596BC925" w14:textId="1165E870" w:rsidR="00B0514E" w:rsidRDefault="00D30693">
            <w:pPr>
              <w:spacing w:after="0" w:line="256" w:lineRule="auto"/>
              <w:ind w:left="9" w:firstLine="0"/>
              <w:jc w:val="center"/>
            </w:pPr>
            <w:r>
              <w:t>3</w:t>
            </w:r>
          </w:p>
        </w:tc>
      </w:tr>
      <w:tr w:rsidR="00B0514E" w14:paraId="1B1342AB" w14:textId="77777777" w:rsidTr="00B0514E">
        <w:trPr>
          <w:trHeight w:val="480"/>
        </w:trPr>
        <w:tc>
          <w:tcPr>
            <w:tcW w:w="2071" w:type="dxa"/>
            <w:tcBorders>
              <w:top w:val="single" w:sz="4" w:space="0" w:color="000000"/>
              <w:left w:val="single" w:sz="6" w:space="0" w:color="000000"/>
              <w:bottom w:val="single" w:sz="4" w:space="0" w:color="000000"/>
              <w:right w:val="single" w:sz="4" w:space="0" w:color="000000"/>
            </w:tcBorders>
            <w:vAlign w:val="center"/>
            <w:hideMark/>
          </w:tcPr>
          <w:p w14:paraId="6F0038D7" w14:textId="77777777" w:rsidR="00B0514E" w:rsidRDefault="00B0514E">
            <w:pPr>
              <w:spacing w:after="0" w:line="256" w:lineRule="auto"/>
              <w:ind w:left="2" w:firstLine="0"/>
              <w:jc w:val="left"/>
            </w:pPr>
            <w:r>
              <w:rPr>
                <w:rFonts w:ascii="Arial" w:eastAsia="Arial" w:hAnsi="Arial" w:cs="Arial"/>
                <w:sz w:val="20"/>
              </w:rPr>
              <w:t>Development Risks</w:t>
            </w:r>
          </w:p>
        </w:tc>
        <w:tc>
          <w:tcPr>
            <w:tcW w:w="4320" w:type="dxa"/>
            <w:tcBorders>
              <w:top w:val="single" w:sz="4" w:space="0" w:color="000000"/>
              <w:left w:val="single" w:sz="4" w:space="0" w:color="000000"/>
              <w:bottom w:val="single" w:sz="4" w:space="0" w:color="000000"/>
              <w:right w:val="single" w:sz="4" w:space="0" w:color="000000"/>
            </w:tcBorders>
            <w:vAlign w:val="center"/>
            <w:hideMark/>
          </w:tcPr>
          <w:p w14:paraId="76917422" w14:textId="77777777" w:rsidR="00B0514E" w:rsidRDefault="00B0514E">
            <w:pPr>
              <w:spacing w:after="0" w:line="256" w:lineRule="auto"/>
              <w:ind w:left="0" w:firstLine="0"/>
              <w:jc w:val="left"/>
            </w:pPr>
            <w:r>
              <w:rPr>
                <w:rFonts w:ascii="Arial" w:eastAsia="Arial" w:hAnsi="Arial" w:cs="Arial"/>
                <w:sz w:val="20"/>
              </w:rPr>
              <w:t>Insufficient resources</w:t>
            </w:r>
          </w:p>
        </w:tc>
        <w:tc>
          <w:tcPr>
            <w:tcW w:w="1262" w:type="dxa"/>
            <w:tcBorders>
              <w:top w:val="single" w:sz="4" w:space="0" w:color="000000"/>
              <w:left w:val="single" w:sz="4" w:space="0" w:color="000000"/>
              <w:bottom w:val="single" w:sz="4" w:space="0" w:color="000000"/>
              <w:right w:val="single" w:sz="4" w:space="0" w:color="000000"/>
            </w:tcBorders>
            <w:vAlign w:val="center"/>
            <w:hideMark/>
          </w:tcPr>
          <w:p w14:paraId="45212913" w14:textId="529ECF60" w:rsidR="00B0514E" w:rsidRDefault="00D30693">
            <w:pPr>
              <w:spacing w:after="0" w:line="256" w:lineRule="auto"/>
              <w:ind w:left="6" w:firstLine="0"/>
              <w:jc w:val="center"/>
            </w:pPr>
            <w:r>
              <w:rPr>
                <w:rFonts w:ascii="Arial" w:eastAsia="Arial" w:hAnsi="Arial" w:cs="Arial"/>
                <w:sz w:val="20"/>
              </w:rPr>
              <w:t>4</w:t>
            </w:r>
            <w:r w:rsidR="00B0514E">
              <w:rPr>
                <w:rFonts w:ascii="Arial" w:eastAsia="Arial" w:hAnsi="Arial" w:cs="Arial"/>
                <w:sz w:val="20"/>
              </w:rPr>
              <w:t>0%</w:t>
            </w:r>
          </w:p>
        </w:tc>
        <w:tc>
          <w:tcPr>
            <w:tcW w:w="924" w:type="dxa"/>
            <w:tcBorders>
              <w:top w:val="single" w:sz="4" w:space="0" w:color="000000"/>
              <w:left w:val="single" w:sz="4" w:space="0" w:color="000000"/>
              <w:bottom w:val="single" w:sz="4" w:space="0" w:color="000000"/>
              <w:right w:val="single" w:sz="6" w:space="0" w:color="000000"/>
            </w:tcBorders>
            <w:vAlign w:val="center"/>
            <w:hideMark/>
          </w:tcPr>
          <w:p w14:paraId="243186F6" w14:textId="77777777" w:rsidR="00B0514E" w:rsidRDefault="00B0514E">
            <w:pPr>
              <w:spacing w:after="0" w:line="256" w:lineRule="auto"/>
              <w:ind w:left="9" w:firstLine="0"/>
              <w:jc w:val="center"/>
            </w:pPr>
            <w:r>
              <w:rPr>
                <w:rFonts w:ascii="Arial" w:eastAsia="Arial" w:hAnsi="Arial" w:cs="Arial"/>
                <w:sz w:val="20"/>
              </w:rPr>
              <w:t>2</w:t>
            </w:r>
          </w:p>
        </w:tc>
      </w:tr>
      <w:tr w:rsidR="00B0514E" w14:paraId="0B83175B" w14:textId="77777777" w:rsidTr="00B0514E">
        <w:trPr>
          <w:trHeight w:val="480"/>
        </w:trPr>
        <w:tc>
          <w:tcPr>
            <w:tcW w:w="2071" w:type="dxa"/>
            <w:tcBorders>
              <w:top w:val="single" w:sz="4" w:space="0" w:color="000000"/>
              <w:left w:val="single" w:sz="6" w:space="0" w:color="000000"/>
              <w:bottom w:val="single" w:sz="4" w:space="0" w:color="000000"/>
              <w:right w:val="single" w:sz="4" w:space="0" w:color="000000"/>
            </w:tcBorders>
            <w:vAlign w:val="center"/>
            <w:hideMark/>
          </w:tcPr>
          <w:p w14:paraId="4CF14F8B" w14:textId="77777777" w:rsidR="00B0514E" w:rsidRDefault="00B0514E">
            <w:pPr>
              <w:spacing w:after="0" w:line="256" w:lineRule="auto"/>
              <w:ind w:left="2" w:firstLine="0"/>
              <w:jc w:val="left"/>
            </w:pPr>
            <w:r>
              <w:rPr>
                <w:rFonts w:ascii="Arial" w:eastAsia="Arial" w:hAnsi="Arial" w:cs="Arial"/>
                <w:sz w:val="20"/>
              </w:rPr>
              <w:t>Customer Risk</w:t>
            </w:r>
          </w:p>
        </w:tc>
        <w:tc>
          <w:tcPr>
            <w:tcW w:w="4320" w:type="dxa"/>
            <w:tcBorders>
              <w:top w:val="single" w:sz="4" w:space="0" w:color="000000"/>
              <w:left w:val="single" w:sz="4" w:space="0" w:color="000000"/>
              <w:bottom w:val="single" w:sz="4" w:space="0" w:color="000000"/>
              <w:right w:val="single" w:sz="4" w:space="0" w:color="000000"/>
            </w:tcBorders>
            <w:vAlign w:val="center"/>
            <w:hideMark/>
          </w:tcPr>
          <w:p w14:paraId="608574E4" w14:textId="77777777" w:rsidR="00B0514E" w:rsidRDefault="00B0514E">
            <w:pPr>
              <w:spacing w:after="0" w:line="256" w:lineRule="auto"/>
              <w:ind w:left="0" w:firstLine="0"/>
              <w:jc w:val="left"/>
            </w:pPr>
            <w:r>
              <w:rPr>
                <w:rFonts w:ascii="Arial" w:eastAsia="Arial" w:hAnsi="Arial" w:cs="Arial"/>
                <w:sz w:val="20"/>
              </w:rPr>
              <w:t>Customer may fail to participate</w:t>
            </w:r>
          </w:p>
        </w:tc>
        <w:tc>
          <w:tcPr>
            <w:tcW w:w="1262" w:type="dxa"/>
            <w:tcBorders>
              <w:top w:val="single" w:sz="4" w:space="0" w:color="000000"/>
              <w:left w:val="single" w:sz="4" w:space="0" w:color="000000"/>
              <w:bottom w:val="single" w:sz="4" w:space="0" w:color="000000"/>
              <w:right w:val="single" w:sz="4" w:space="0" w:color="000000"/>
            </w:tcBorders>
            <w:vAlign w:val="center"/>
            <w:hideMark/>
          </w:tcPr>
          <w:p w14:paraId="7AE23028" w14:textId="19A18AC4" w:rsidR="00B0514E" w:rsidRDefault="00D30693">
            <w:pPr>
              <w:spacing w:after="0" w:line="256" w:lineRule="auto"/>
              <w:ind w:left="6" w:firstLine="0"/>
              <w:jc w:val="center"/>
            </w:pPr>
            <w:r>
              <w:rPr>
                <w:rFonts w:ascii="Arial" w:eastAsia="Arial" w:hAnsi="Arial" w:cs="Arial"/>
                <w:sz w:val="20"/>
              </w:rPr>
              <w:t>8</w:t>
            </w:r>
            <w:r w:rsidR="00B0514E">
              <w:rPr>
                <w:rFonts w:ascii="Arial" w:eastAsia="Arial" w:hAnsi="Arial" w:cs="Arial"/>
                <w:sz w:val="20"/>
              </w:rPr>
              <w:t>0%</w:t>
            </w:r>
          </w:p>
        </w:tc>
        <w:tc>
          <w:tcPr>
            <w:tcW w:w="924" w:type="dxa"/>
            <w:tcBorders>
              <w:top w:val="single" w:sz="4" w:space="0" w:color="000000"/>
              <w:left w:val="single" w:sz="4" w:space="0" w:color="000000"/>
              <w:bottom w:val="single" w:sz="4" w:space="0" w:color="000000"/>
              <w:right w:val="single" w:sz="6" w:space="0" w:color="000000"/>
            </w:tcBorders>
            <w:vAlign w:val="center"/>
            <w:hideMark/>
          </w:tcPr>
          <w:p w14:paraId="525E6CDC" w14:textId="153F55EE" w:rsidR="00B0514E" w:rsidRDefault="00D30693">
            <w:pPr>
              <w:spacing w:after="0" w:line="256" w:lineRule="auto"/>
              <w:ind w:left="9" w:firstLine="0"/>
              <w:jc w:val="center"/>
            </w:pPr>
            <w:r>
              <w:t>2</w:t>
            </w:r>
          </w:p>
        </w:tc>
      </w:tr>
      <w:tr w:rsidR="00B0514E" w14:paraId="54765A8E" w14:textId="77777777" w:rsidTr="00B0514E">
        <w:trPr>
          <w:trHeight w:val="480"/>
        </w:trPr>
        <w:tc>
          <w:tcPr>
            <w:tcW w:w="2071" w:type="dxa"/>
            <w:tcBorders>
              <w:top w:val="single" w:sz="4" w:space="0" w:color="000000"/>
              <w:left w:val="single" w:sz="6" w:space="0" w:color="000000"/>
              <w:bottom w:val="single" w:sz="4" w:space="0" w:color="000000"/>
              <w:right w:val="single" w:sz="4" w:space="0" w:color="000000"/>
            </w:tcBorders>
            <w:vAlign w:val="center"/>
            <w:hideMark/>
          </w:tcPr>
          <w:p w14:paraId="3F23B2F5" w14:textId="77777777" w:rsidR="00B0514E" w:rsidRDefault="00B0514E">
            <w:pPr>
              <w:spacing w:after="0" w:line="256" w:lineRule="auto"/>
              <w:ind w:left="2" w:firstLine="0"/>
              <w:jc w:val="left"/>
            </w:pPr>
            <w:r>
              <w:rPr>
                <w:rFonts w:ascii="Arial" w:eastAsia="Arial" w:hAnsi="Arial" w:cs="Arial"/>
                <w:sz w:val="20"/>
              </w:rPr>
              <w:t>Technology Risk</w:t>
            </w:r>
          </w:p>
        </w:tc>
        <w:tc>
          <w:tcPr>
            <w:tcW w:w="4320" w:type="dxa"/>
            <w:tcBorders>
              <w:top w:val="single" w:sz="4" w:space="0" w:color="000000"/>
              <w:left w:val="single" w:sz="4" w:space="0" w:color="000000"/>
              <w:bottom w:val="single" w:sz="4" w:space="0" w:color="000000"/>
              <w:right w:val="single" w:sz="4" w:space="0" w:color="000000"/>
            </w:tcBorders>
            <w:vAlign w:val="center"/>
            <w:hideMark/>
          </w:tcPr>
          <w:p w14:paraId="579543FC" w14:textId="77777777" w:rsidR="00B0514E" w:rsidRDefault="00B0514E">
            <w:pPr>
              <w:spacing w:after="0" w:line="256" w:lineRule="auto"/>
              <w:ind w:left="0" w:firstLine="0"/>
              <w:jc w:val="left"/>
            </w:pPr>
            <w:r>
              <w:rPr>
                <w:rFonts w:ascii="Arial" w:eastAsia="Arial" w:hAnsi="Arial" w:cs="Arial"/>
                <w:sz w:val="20"/>
              </w:rPr>
              <w:t>Obsolete technology</w:t>
            </w:r>
          </w:p>
        </w:tc>
        <w:tc>
          <w:tcPr>
            <w:tcW w:w="1262" w:type="dxa"/>
            <w:tcBorders>
              <w:top w:val="single" w:sz="4" w:space="0" w:color="000000"/>
              <w:left w:val="single" w:sz="4" w:space="0" w:color="000000"/>
              <w:bottom w:val="single" w:sz="4" w:space="0" w:color="000000"/>
              <w:right w:val="single" w:sz="4" w:space="0" w:color="000000"/>
            </w:tcBorders>
            <w:vAlign w:val="center"/>
            <w:hideMark/>
          </w:tcPr>
          <w:p w14:paraId="145DF25E" w14:textId="77777777" w:rsidR="00B0514E" w:rsidRDefault="00B0514E">
            <w:pPr>
              <w:spacing w:after="0" w:line="256" w:lineRule="auto"/>
              <w:ind w:left="6" w:firstLine="0"/>
              <w:jc w:val="center"/>
            </w:pPr>
            <w:r>
              <w:rPr>
                <w:rFonts w:ascii="Arial" w:eastAsia="Arial" w:hAnsi="Arial" w:cs="Arial"/>
                <w:sz w:val="20"/>
              </w:rPr>
              <w:t>10%</w:t>
            </w:r>
          </w:p>
        </w:tc>
        <w:tc>
          <w:tcPr>
            <w:tcW w:w="924" w:type="dxa"/>
            <w:tcBorders>
              <w:top w:val="single" w:sz="4" w:space="0" w:color="000000"/>
              <w:left w:val="single" w:sz="4" w:space="0" w:color="000000"/>
              <w:bottom w:val="single" w:sz="4" w:space="0" w:color="000000"/>
              <w:right w:val="single" w:sz="6" w:space="0" w:color="000000"/>
            </w:tcBorders>
            <w:vAlign w:val="center"/>
            <w:hideMark/>
          </w:tcPr>
          <w:p w14:paraId="7327AF20" w14:textId="77777777" w:rsidR="00B0514E" w:rsidRDefault="00B0514E">
            <w:pPr>
              <w:spacing w:after="0" w:line="256" w:lineRule="auto"/>
              <w:ind w:left="9" w:firstLine="0"/>
              <w:jc w:val="center"/>
            </w:pPr>
            <w:r>
              <w:rPr>
                <w:rFonts w:ascii="Arial" w:eastAsia="Arial" w:hAnsi="Arial" w:cs="Arial"/>
                <w:sz w:val="20"/>
              </w:rPr>
              <w:t>2</w:t>
            </w:r>
          </w:p>
        </w:tc>
      </w:tr>
      <w:tr w:rsidR="00B0514E" w14:paraId="332A3858" w14:textId="77777777" w:rsidTr="00D30693">
        <w:trPr>
          <w:trHeight w:val="482"/>
        </w:trPr>
        <w:tc>
          <w:tcPr>
            <w:tcW w:w="2071" w:type="dxa"/>
            <w:tcBorders>
              <w:top w:val="single" w:sz="4" w:space="0" w:color="000000"/>
              <w:left w:val="single" w:sz="6" w:space="0" w:color="000000"/>
              <w:bottom w:val="single" w:sz="4" w:space="0" w:color="000000"/>
              <w:right w:val="single" w:sz="4" w:space="0" w:color="000000"/>
            </w:tcBorders>
            <w:vAlign w:val="center"/>
            <w:hideMark/>
          </w:tcPr>
          <w:p w14:paraId="5B7CE435" w14:textId="77777777" w:rsidR="00B0514E" w:rsidRDefault="00B0514E">
            <w:pPr>
              <w:spacing w:after="0" w:line="256" w:lineRule="auto"/>
              <w:ind w:left="2" w:firstLine="0"/>
              <w:jc w:val="left"/>
            </w:pPr>
            <w:r>
              <w:rPr>
                <w:rFonts w:ascii="Arial" w:eastAsia="Arial" w:hAnsi="Arial" w:cs="Arial"/>
                <w:sz w:val="20"/>
              </w:rPr>
              <w:t>Business Impact</w:t>
            </w:r>
          </w:p>
        </w:tc>
        <w:tc>
          <w:tcPr>
            <w:tcW w:w="4320" w:type="dxa"/>
            <w:tcBorders>
              <w:top w:val="single" w:sz="4" w:space="0" w:color="000000"/>
              <w:left w:val="single" w:sz="4" w:space="0" w:color="000000"/>
              <w:bottom w:val="single" w:sz="4" w:space="0" w:color="000000"/>
              <w:right w:val="single" w:sz="4" w:space="0" w:color="000000"/>
            </w:tcBorders>
            <w:vAlign w:val="center"/>
            <w:hideMark/>
          </w:tcPr>
          <w:p w14:paraId="614BB14C" w14:textId="77777777" w:rsidR="00B0514E" w:rsidRDefault="00B0514E">
            <w:pPr>
              <w:spacing w:after="0" w:line="256" w:lineRule="auto"/>
              <w:ind w:left="0" w:firstLine="0"/>
              <w:jc w:val="left"/>
            </w:pPr>
            <w:r>
              <w:rPr>
                <w:rFonts w:ascii="Arial" w:eastAsia="Arial" w:hAnsi="Arial" w:cs="Arial"/>
                <w:sz w:val="20"/>
              </w:rPr>
              <w:t>Product may harm the business</w:t>
            </w:r>
          </w:p>
        </w:tc>
        <w:tc>
          <w:tcPr>
            <w:tcW w:w="1262" w:type="dxa"/>
            <w:tcBorders>
              <w:top w:val="single" w:sz="4" w:space="0" w:color="000000"/>
              <w:left w:val="single" w:sz="4" w:space="0" w:color="000000"/>
              <w:bottom w:val="single" w:sz="4" w:space="0" w:color="000000"/>
              <w:right w:val="single" w:sz="4" w:space="0" w:color="000000"/>
            </w:tcBorders>
            <w:vAlign w:val="center"/>
            <w:hideMark/>
          </w:tcPr>
          <w:p w14:paraId="2FDDADF7" w14:textId="77777777" w:rsidR="00B0514E" w:rsidRDefault="00B0514E">
            <w:pPr>
              <w:spacing w:after="0" w:line="256" w:lineRule="auto"/>
              <w:ind w:left="6" w:firstLine="0"/>
              <w:jc w:val="center"/>
            </w:pPr>
            <w:r>
              <w:rPr>
                <w:rFonts w:ascii="Arial" w:eastAsia="Arial" w:hAnsi="Arial" w:cs="Arial"/>
                <w:sz w:val="20"/>
              </w:rPr>
              <w:t>10%</w:t>
            </w:r>
          </w:p>
        </w:tc>
        <w:tc>
          <w:tcPr>
            <w:tcW w:w="924" w:type="dxa"/>
            <w:tcBorders>
              <w:top w:val="single" w:sz="4" w:space="0" w:color="000000"/>
              <w:left w:val="single" w:sz="4" w:space="0" w:color="000000"/>
              <w:bottom w:val="single" w:sz="4" w:space="0" w:color="000000"/>
              <w:right w:val="single" w:sz="6" w:space="0" w:color="000000"/>
            </w:tcBorders>
            <w:vAlign w:val="center"/>
            <w:hideMark/>
          </w:tcPr>
          <w:p w14:paraId="6667B226" w14:textId="77777777" w:rsidR="00B0514E" w:rsidRDefault="00B0514E">
            <w:pPr>
              <w:spacing w:after="0" w:line="256" w:lineRule="auto"/>
              <w:ind w:left="9" w:firstLine="0"/>
              <w:jc w:val="center"/>
            </w:pPr>
            <w:r>
              <w:rPr>
                <w:rFonts w:ascii="Arial" w:eastAsia="Arial" w:hAnsi="Arial" w:cs="Arial"/>
                <w:sz w:val="20"/>
              </w:rPr>
              <w:t>3</w:t>
            </w:r>
          </w:p>
        </w:tc>
      </w:tr>
      <w:tr w:rsidR="00D30693" w14:paraId="4BEE0CA0" w14:textId="77777777" w:rsidTr="00B0514E">
        <w:trPr>
          <w:trHeight w:val="482"/>
        </w:trPr>
        <w:tc>
          <w:tcPr>
            <w:tcW w:w="2071" w:type="dxa"/>
            <w:tcBorders>
              <w:top w:val="single" w:sz="4" w:space="0" w:color="000000"/>
              <w:left w:val="single" w:sz="6" w:space="0" w:color="000000"/>
              <w:bottom w:val="single" w:sz="6" w:space="0" w:color="000000"/>
              <w:right w:val="single" w:sz="4" w:space="0" w:color="000000"/>
            </w:tcBorders>
            <w:vAlign w:val="center"/>
          </w:tcPr>
          <w:p w14:paraId="40484A18" w14:textId="77777777" w:rsidR="00D30693" w:rsidRDefault="00D30693" w:rsidP="00D30693">
            <w:pPr>
              <w:spacing w:after="0" w:line="256" w:lineRule="auto"/>
              <w:ind w:left="0" w:firstLine="0"/>
              <w:jc w:val="left"/>
              <w:rPr>
                <w:rFonts w:ascii="Arial" w:eastAsia="Arial" w:hAnsi="Arial" w:cs="Arial"/>
                <w:sz w:val="20"/>
              </w:rPr>
            </w:pPr>
          </w:p>
        </w:tc>
        <w:tc>
          <w:tcPr>
            <w:tcW w:w="4320" w:type="dxa"/>
            <w:tcBorders>
              <w:top w:val="single" w:sz="4" w:space="0" w:color="000000"/>
              <w:left w:val="single" w:sz="4" w:space="0" w:color="000000"/>
              <w:bottom w:val="single" w:sz="6" w:space="0" w:color="000000"/>
              <w:right w:val="single" w:sz="4" w:space="0" w:color="000000"/>
            </w:tcBorders>
            <w:vAlign w:val="center"/>
          </w:tcPr>
          <w:p w14:paraId="304F5562" w14:textId="77777777" w:rsidR="00D30693" w:rsidRDefault="00D30693">
            <w:pPr>
              <w:spacing w:after="0" w:line="256" w:lineRule="auto"/>
              <w:ind w:left="0" w:firstLine="0"/>
              <w:jc w:val="left"/>
              <w:rPr>
                <w:rFonts w:ascii="Arial" w:eastAsia="Arial" w:hAnsi="Arial" w:cs="Arial"/>
                <w:sz w:val="20"/>
              </w:rPr>
            </w:pPr>
          </w:p>
        </w:tc>
        <w:tc>
          <w:tcPr>
            <w:tcW w:w="1262" w:type="dxa"/>
            <w:tcBorders>
              <w:top w:val="single" w:sz="4" w:space="0" w:color="000000"/>
              <w:left w:val="single" w:sz="4" w:space="0" w:color="000000"/>
              <w:bottom w:val="single" w:sz="6" w:space="0" w:color="000000"/>
              <w:right w:val="single" w:sz="4" w:space="0" w:color="000000"/>
            </w:tcBorders>
            <w:vAlign w:val="center"/>
          </w:tcPr>
          <w:p w14:paraId="6E8B6232" w14:textId="77777777" w:rsidR="00D30693" w:rsidRDefault="00D30693">
            <w:pPr>
              <w:spacing w:after="0" w:line="256" w:lineRule="auto"/>
              <w:ind w:left="6" w:firstLine="0"/>
              <w:jc w:val="center"/>
              <w:rPr>
                <w:rFonts w:ascii="Arial" w:eastAsia="Arial" w:hAnsi="Arial" w:cs="Arial"/>
                <w:sz w:val="20"/>
              </w:rPr>
            </w:pPr>
          </w:p>
        </w:tc>
        <w:tc>
          <w:tcPr>
            <w:tcW w:w="924" w:type="dxa"/>
            <w:tcBorders>
              <w:top w:val="single" w:sz="4" w:space="0" w:color="000000"/>
              <w:left w:val="single" w:sz="4" w:space="0" w:color="000000"/>
              <w:bottom w:val="single" w:sz="6" w:space="0" w:color="000000"/>
              <w:right w:val="single" w:sz="6" w:space="0" w:color="000000"/>
            </w:tcBorders>
            <w:vAlign w:val="center"/>
          </w:tcPr>
          <w:p w14:paraId="744310F2" w14:textId="77777777" w:rsidR="00D30693" w:rsidRDefault="00D30693">
            <w:pPr>
              <w:spacing w:after="0" w:line="256" w:lineRule="auto"/>
              <w:ind w:left="9" w:firstLine="0"/>
              <w:jc w:val="center"/>
              <w:rPr>
                <w:rFonts w:ascii="Arial" w:eastAsia="Arial" w:hAnsi="Arial" w:cs="Arial"/>
                <w:sz w:val="20"/>
              </w:rPr>
            </w:pPr>
          </w:p>
        </w:tc>
      </w:tr>
    </w:tbl>
    <w:p w14:paraId="75C047F4" w14:textId="698F719A" w:rsidR="00B0514E" w:rsidRDefault="00C111D9" w:rsidP="00B0514E">
      <w:pPr>
        <w:pStyle w:val="Heading5"/>
      </w:pPr>
      <w:r>
        <w:lastRenderedPageBreak/>
        <w:t>Table -</w:t>
      </w:r>
      <w:r w:rsidR="00B0514E">
        <w:t xml:space="preserve"> Risks Table (sorted)</w:t>
      </w:r>
    </w:p>
    <w:tbl>
      <w:tblPr>
        <w:tblStyle w:val="TableGrid"/>
        <w:tblW w:w="4233" w:type="dxa"/>
        <w:tblInd w:w="2160" w:type="dxa"/>
        <w:tblLook w:val="04A0" w:firstRow="1" w:lastRow="0" w:firstColumn="1" w:lastColumn="0" w:noHBand="0" w:noVBand="1"/>
      </w:tblPr>
      <w:tblGrid>
        <w:gridCol w:w="2661"/>
        <w:gridCol w:w="1572"/>
      </w:tblGrid>
      <w:tr w:rsidR="00B0514E" w14:paraId="4F20A6A2" w14:textId="77777777" w:rsidTr="00B0514E">
        <w:trPr>
          <w:trHeight w:val="220"/>
        </w:trPr>
        <w:tc>
          <w:tcPr>
            <w:tcW w:w="2880" w:type="dxa"/>
            <w:hideMark/>
          </w:tcPr>
          <w:p w14:paraId="6C95607C" w14:textId="77777777" w:rsidR="00B0514E" w:rsidRDefault="00B0514E">
            <w:pPr>
              <w:spacing w:after="0" w:line="256" w:lineRule="auto"/>
              <w:ind w:left="0" w:firstLine="0"/>
              <w:jc w:val="left"/>
            </w:pPr>
            <w:r>
              <w:rPr>
                <w:rFonts w:ascii="Arial" w:eastAsia="Arial" w:hAnsi="Arial" w:cs="Arial"/>
                <w:b/>
                <w:sz w:val="20"/>
                <w:u w:val="single" w:color="000000"/>
              </w:rPr>
              <w:t>Impact Values</w:t>
            </w:r>
          </w:p>
        </w:tc>
        <w:tc>
          <w:tcPr>
            <w:tcW w:w="1353" w:type="dxa"/>
            <w:hideMark/>
          </w:tcPr>
          <w:p w14:paraId="39A37733" w14:textId="77777777" w:rsidR="00B0514E" w:rsidRDefault="00B0514E">
            <w:pPr>
              <w:spacing w:after="0" w:line="256" w:lineRule="auto"/>
              <w:ind w:left="0" w:firstLine="0"/>
              <w:jc w:val="left"/>
            </w:pPr>
            <w:r>
              <w:rPr>
                <w:rFonts w:ascii="Arial" w:eastAsia="Arial" w:hAnsi="Arial" w:cs="Arial"/>
                <w:b/>
                <w:sz w:val="20"/>
                <w:u w:val="single" w:color="000000"/>
              </w:rPr>
              <w:t>Description</w:t>
            </w:r>
          </w:p>
        </w:tc>
      </w:tr>
      <w:tr w:rsidR="00B0514E" w14:paraId="6A95F7BE" w14:textId="77777777" w:rsidTr="00B0514E">
        <w:trPr>
          <w:trHeight w:val="280"/>
        </w:trPr>
        <w:tc>
          <w:tcPr>
            <w:tcW w:w="2880" w:type="dxa"/>
            <w:hideMark/>
          </w:tcPr>
          <w:p w14:paraId="32A57D27" w14:textId="77777777" w:rsidR="00B0514E" w:rsidRDefault="00B0514E">
            <w:pPr>
              <w:spacing w:after="0" w:line="256" w:lineRule="auto"/>
              <w:ind w:left="720" w:firstLine="0"/>
              <w:jc w:val="left"/>
            </w:pPr>
            <w:r>
              <w:rPr>
                <w:rFonts w:ascii="Arial" w:eastAsia="Arial" w:hAnsi="Arial" w:cs="Arial"/>
              </w:rPr>
              <w:t>1</w:t>
            </w:r>
          </w:p>
        </w:tc>
        <w:tc>
          <w:tcPr>
            <w:tcW w:w="1353" w:type="dxa"/>
            <w:hideMark/>
          </w:tcPr>
          <w:p w14:paraId="11BF1504" w14:textId="77777777" w:rsidR="00B0514E" w:rsidRDefault="00B0514E">
            <w:pPr>
              <w:spacing w:after="0" w:line="256" w:lineRule="auto"/>
              <w:ind w:left="0" w:firstLine="0"/>
            </w:pPr>
            <w:r>
              <w:rPr>
                <w:rFonts w:ascii="Arial" w:eastAsia="Arial" w:hAnsi="Arial" w:cs="Arial"/>
              </w:rPr>
              <w:t>Catastrophic</w:t>
            </w:r>
          </w:p>
        </w:tc>
      </w:tr>
      <w:tr w:rsidR="00B0514E" w14:paraId="0033DBD1" w14:textId="77777777" w:rsidTr="00B0514E">
        <w:trPr>
          <w:trHeight w:val="276"/>
        </w:trPr>
        <w:tc>
          <w:tcPr>
            <w:tcW w:w="2880" w:type="dxa"/>
            <w:hideMark/>
          </w:tcPr>
          <w:p w14:paraId="164E2432" w14:textId="77777777" w:rsidR="00B0514E" w:rsidRDefault="00B0514E">
            <w:pPr>
              <w:spacing w:after="0" w:line="256" w:lineRule="auto"/>
              <w:ind w:left="720" w:firstLine="0"/>
              <w:jc w:val="left"/>
            </w:pPr>
            <w:r>
              <w:rPr>
                <w:rFonts w:ascii="Arial" w:eastAsia="Arial" w:hAnsi="Arial" w:cs="Arial"/>
              </w:rPr>
              <w:t>2</w:t>
            </w:r>
          </w:p>
        </w:tc>
        <w:tc>
          <w:tcPr>
            <w:tcW w:w="1353" w:type="dxa"/>
            <w:hideMark/>
          </w:tcPr>
          <w:p w14:paraId="4ECF426B" w14:textId="77777777" w:rsidR="00B0514E" w:rsidRDefault="00B0514E">
            <w:pPr>
              <w:spacing w:after="0" w:line="256" w:lineRule="auto"/>
              <w:ind w:left="0" w:firstLine="0"/>
              <w:jc w:val="left"/>
            </w:pPr>
            <w:r>
              <w:rPr>
                <w:rFonts w:ascii="Arial" w:eastAsia="Arial" w:hAnsi="Arial" w:cs="Arial"/>
              </w:rPr>
              <w:t>Critical</w:t>
            </w:r>
          </w:p>
        </w:tc>
      </w:tr>
      <w:tr w:rsidR="00B0514E" w14:paraId="260D071C" w14:textId="77777777" w:rsidTr="00B0514E">
        <w:trPr>
          <w:trHeight w:val="276"/>
        </w:trPr>
        <w:tc>
          <w:tcPr>
            <w:tcW w:w="2880" w:type="dxa"/>
            <w:hideMark/>
          </w:tcPr>
          <w:p w14:paraId="60848557" w14:textId="77777777" w:rsidR="00B0514E" w:rsidRDefault="00B0514E">
            <w:pPr>
              <w:spacing w:after="0" w:line="256" w:lineRule="auto"/>
              <w:ind w:left="720" w:firstLine="0"/>
              <w:jc w:val="left"/>
            </w:pPr>
            <w:r>
              <w:rPr>
                <w:rFonts w:ascii="Arial" w:eastAsia="Arial" w:hAnsi="Arial" w:cs="Arial"/>
              </w:rPr>
              <w:t>3</w:t>
            </w:r>
          </w:p>
        </w:tc>
        <w:tc>
          <w:tcPr>
            <w:tcW w:w="1353" w:type="dxa"/>
            <w:hideMark/>
          </w:tcPr>
          <w:p w14:paraId="56FC3F16" w14:textId="77777777" w:rsidR="00B0514E" w:rsidRDefault="00B0514E">
            <w:pPr>
              <w:spacing w:after="0" w:line="256" w:lineRule="auto"/>
              <w:ind w:left="0" w:firstLine="0"/>
              <w:jc w:val="left"/>
            </w:pPr>
            <w:r>
              <w:rPr>
                <w:rFonts w:ascii="Arial" w:eastAsia="Arial" w:hAnsi="Arial" w:cs="Arial"/>
              </w:rPr>
              <w:t>Marginal</w:t>
            </w:r>
          </w:p>
        </w:tc>
      </w:tr>
      <w:tr w:rsidR="00B0514E" w14:paraId="3B089B19" w14:textId="77777777" w:rsidTr="00B0514E">
        <w:trPr>
          <w:trHeight w:val="250"/>
        </w:trPr>
        <w:tc>
          <w:tcPr>
            <w:tcW w:w="2880" w:type="dxa"/>
            <w:hideMark/>
          </w:tcPr>
          <w:p w14:paraId="5CD68806" w14:textId="77777777" w:rsidR="00B0514E" w:rsidRDefault="00B0514E">
            <w:pPr>
              <w:spacing w:after="0" w:line="256" w:lineRule="auto"/>
              <w:ind w:left="720" w:firstLine="0"/>
              <w:jc w:val="left"/>
            </w:pPr>
            <w:r>
              <w:rPr>
                <w:rFonts w:ascii="Arial" w:eastAsia="Arial" w:hAnsi="Arial" w:cs="Arial"/>
              </w:rPr>
              <w:t>4</w:t>
            </w:r>
          </w:p>
        </w:tc>
        <w:tc>
          <w:tcPr>
            <w:tcW w:w="1353" w:type="dxa"/>
            <w:hideMark/>
          </w:tcPr>
          <w:p w14:paraId="2D2D39A1" w14:textId="77777777" w:rsidR="00B0514E" w:rsidRDefault="00B0514E">
            <w:pPr>
              <w:spacing w:after="0" w:line="256" w:lineRule="auto"/>
              <w:ind w:left="0" w:firstLine="0"/>
              <w:jc w:val="left"/>
            </w:pPr>
            <w:r>
              <w:rPr>
                <w:rFonts w:ascii="Arial" w:eastAsia="Arial" w:hAnsi="Arial" w:cs="Arial"/>
              </w:rPr>
              <w:t>Negligible</w:t>
            </w:r>
          </w:p>
        </w:tc>
      </w:tr>
    </w:tbl>
    <w:p w14:paraId="5432DE1B" w14:textId="3D80013C" w:rsidR="00B0514E" w:rsidRDefault="00B0514E" w:rsidP="00B0514E">
      <w:pPr>
        <w:spacing w:after="266"/>
        <w:ind w:left="-5"/>
      </w:pPr>
      <w:r>
        <w:t xml:space="preserve">Above is the table that categorizes the risks involved in software development. It gives brief description of the risk in Risks column </w:t>
      </w:r>
      <w:r w:rsidR="00D30693">
        <w:t>and</w:t>
      </w:r>
      <w:r>
        <w:t xml:space="preserve"> provides the probability of risk occurring in percentages in Probability column </w:t>
      </w:r>
      <w:proofErr w:type="gramStart"/>
      <w:r>
        <w:t>and also</w:t>
      </w:r>
      <w:proofErr w:type="gramEnd"/>
      <w:r>
        <w:t xml:space="preserve"> the impact of the risk in the Impact column.</w:t>
      </w:r>
    </w:p>
    <w:p w14:paraId="164C92A4" w14:textId="1AA7DD92" w:rsidR="00D30693" w:rsidRDefault="00B0514E" w:rsidP="00D30693">
      <w:pPr>
        <w:ind w:left="-5"/>
      </w:pPr>
      <w:r>
        <w:t xml:space="preserve">The impacts values assigned to </w:t>
      </w:r>
      <w:r w:rsidR="00C111D9">
        <w:t>each</w:t>
      </w:r>
      <w:r>
        <w:t xml:space="preserve"> risk </w:t>
      </w:r>
      <w:proofErr w:type="gramStart"/>
      <w:r>
        <w:t>are described</w:t>
      </w:r>
      <w:proofErr w:type="gramEnd"/>
      <w:r>
        <w:t xml:space="preserve"> in the section below the risk table. It is very convenient way to look at the risk and derive the information of the risk.</w:t>
      </w:r>
    </w:p>
    <w:p w14:paraId="34EBE289" w14:textId="77777777" w:rsidR="00D30693" w:rsidRDefault="00D30693" w:rsidP="00D30693">
      <w:pPr>
        <w:ind w:left="-5"/>
      </w:pPr>
    </w:p>
    <w:p w14:paraId="3E11B17F" w14:textId="089D5182" w:rsidR="00B0514E" w:rsidRPr="00D30693" w:rsidRDefault="00B0514E" w:rsidP="00D30693">
      <w:pPr>
        <w:ind w:left="-5"/>
        <w:rPr>
          <w:b/>
          <w:bCs/>
          <w:sz w:val="36"/>
          <w:szCs w:val="36"/>
        </w:rPr>
      </w:pPr>
      <w:r w:rsidRPr="00D30693">
        <w:rPr>
          <w:b/>
          <w:bCs/>
          <w:sz w:val="36"/>
          <w:szCs w:val="36"/>
        </w:rPr>
        <w:t>3.0 Risk Mitigation, Monitoring and Management</w:t>
      </w:r>
    </w:p>
    <w:p w14:paraId="47D318A6" w14:textId="77777777" w:rsidR="00B0514E" w:rsidRDefault="00B0514E" w:rsidP="00B0514E">
      <w:pPr>
        <w:spacing w:after="262"/>
        <w:ind w:left="-5"/>
      </w:pPr>
      <w:r>
        <w:t>This section in detail describes Risk Mitigation, Monitoring and Management for each of the possible risks. It will talk about ways to avoid, monitor and to have ways to manage the risks.</w:t>
      </w:r>
    </w:p>
    <w:p w14:paraId="08656509" w14:textId="77777777" w:rsidR="00B0514E" w:rsidRDefault="00B0514E" w:rsidP="00B0514E">
      <w:pPr>
        <w:pStyle w:val="Heading3"/>
        <w:ind w:left="-5"/>
      </w:pPr>
      <w:r>
        <w:t xml:space="preserve">3.1 Risk Mitigation for Risk </w:t>
      </w:r>
      <w:r>
        <w:rPr>
          <w:i/>
        </w:rPr>
        <w:t>m</w:t>
      </w:r>
    </w:p>
    <w:p w14:paraId="34E1BDBF" w14:textId="449CACC3" w:rsidR="00B0514E" w:rsidRDefault="00B0514E" w:rsidP="00B0514E">
      <w:pPr>
        <w:spacing w:after="497"/>
        <w:ind w:left="-5"/>
      </w:pPr>
      <w:r>
        <w:t xml:space="preserve">In this section </w:t>
      </w:r>
      <w:proofErr w:type="gramStart"/>
      <w:r>
        <w:t>several</w:t>
      </w:r>
      <w:proofErr w:type="gramEnd"/>
      <w:r>
        <w:t xml:space="preserve"> different software development risks will be </w:t>
      </w:r>
      <w:r w:rsidR="00C111D9">
        <w:t>identified;</w:t>
      </w:r>
      <w:r>
        <w:t xml:space="preserve"> a plan will be created to avoid these risks. We will think of the risks possible and of the way to keep the software development process from encountering these risks. It is important to have mitigation plan to avoid risks </w:t>
      </w:r>
      <w:r w:rsidR="00D30693">
        <w:t>for the last time</w:t>
      </w:r>
      <w:r>
        <w:t>. Goal is to attack the risk even before it comes into existence. The plan will help in identifying the possible risks and to monitor them.</w:t>
      </w:r>
    </w:p>
    <w:p w14:paraId="53391A0F" w14:textId="77777777" w:rsidR="00B0514E" w:rsidRDefault="00B0514E" w:rsidP="00B0514E">
      <w:pPr>
        <w:pStyle w:val="Heading4"/>
        <w:ind w:left="-5"/>
      </w:pPr>
      <w:r>
        <w:t>3.1.1 Product Size</w:t>
      </w:r>
    </w:p>
    <w:p w14:paraId="50A98AD7" w14:textId="05BF5716" w:rsidR="00B0514E" w:rsidRDefault="00B0514E" w:rsidP="00B0514E">
      <w:pPr>
        <w:spacing w:after="247"/>
        <w:ind w:left="-5"/>
      </w:pPr>
      <w:r>
        <w:t>In this risk concern is of under or overestimation (</w:t>
      </w:r>
      <w:r w:rsidR="00D30693">
        <w:t>underestimation</w:t>
      </w:r>
      <w:r>
        <w:t xml:space="preserve">) of the number of Function Points. If we estimate too few LOC (line of code) necessary for the </w:t>
      </w:r>
      <w:r w:rsidR="00C111D9">
        <w:t>project,</w:t>
      </w:r>
      <w:r>
        <w:t xml:space="preserve"> we may get wrong cost figures which can prove fatal to the software development plan. </w:t>
      </w:r>
      <w:r w:rsidR="00D30693">
        <w:t>Avoid</w:t>
      </w:r>
      <w:r>
        <w:t xml:space="preserve"> this from happening we will use conservative figures to reduce the probability of the risk. This means we will overestimate the LOC a little. If we end up finishing the project earlier than that will not create any troubles. If the software cost estimations are passed with higher than actual cost required to deliver the product, the software development team can get credited for finishing the product sooner. </w:t>
      </w:r>
      <w:r w:rsidR="00C111D9">
        <w:t>Also,</w:t>
      </w:r>
      <w:r>
        <w:t xml:space="preserve"> for any reason the delivery dates </w:t>
      </w:r>
      <w:proofErr w:type="gramStart"/>
      <w:r>
        <w:t>get pushed</w:t>
      </w:r>
      <w:proofErr w:type="gramEnd"/>
      <w:r>
        <w:t xml:space="preserve"> back development team can still deliver the product on the time. In normal circumstances companies are not </w:t>
      </w:r>
      <w:proofErr w:type="gramStart"/>
      <w:r>
        <w:t>picky</w:t>
      </w:r>
      <w:proofErr w:type="gramEnd"/>
      <w:r>
        <w:t xml:space="preserve"> about the product size, so increasing the number will not cause any troubles in getting approval for the project.</w:t>
      </w:r>
    </w:p>
    <w:p w14:paraId="1F5810A2" w14:textId="77777777" w:rsidR="00B0514E" w:rsidRDefault="00B0514E" w:rsidP="00B0514E">
      <w:pPr>
        <w:pStyle w:val="Heading4"/>
        <w:ind w:left="-5"/>
      </w:pPr>
      <w:r>
        <w:lastRenderedPageBreak/>
        <w:t>3.1.2 Business Impact</w:t>
      </w:r>
    </w:p>
    <w:p w14:paraId="1082E2D5" w14:textId="3B9DFA1C" w:rsidR="00B0514E" w:rsidRDefault="00B0514E" w:rsidP="00B0514E">
      <w:pPr>
        <w:spacing w:after="224"/>
        <w:ind w:left="-5"/>
      </w:pPr>
      <w:r>
        <w:t xml:space="preserve">In this risk category we are concerned about the quality of the final product. As mitigation </w:t>
      </w:r>
      <w:r w:rsidR="00C111D9">
        <w:t>step,</w:t>
      </w:r>
      <w:r>
        <w:t xml:space="preserve"> we will spend more time with the users to understand their needs. This way we can gather all the information necessary for the project to be successful. We will try to understand business environment and can try to provide the user with help in defining software requirements. More the time team spends with the customer better the understating the team will have regarding the software. This will help in </w:t>
      </w:r>
      <w:proofErr w:type="gramStart"/>
      <w:r>
        <w:t>coming up with</w:t>
      </w:r>
      <w:proofErr w:type="gramEnd"/>
      <w:r>
        <w:t xml:space="preserve"> just right product at right price for the customer. Team </w:t>
      </w:r>
      <w:proofErr w:type="gramStart"/>
      <w:r>
        <w:t>has to</w:t>
      </w:r>
      <w:proofErr w:type="gramEnd"/>
      <w:r>
        <w:t xml:space="preserve"> make sure that the palm size PC integration and the cost of the palm size PC is justified, meaning that it really improves inspection process.</w:t>
      </w:r>
    </w:p>
    <w:p w14:paraId="0844BFE7" w14:textId="77777777" w:rsidR="00B0514E" w:rsidRDefault="00B0514E" w:rsidP="00B0514E">
      <w:pPr>
        <w:pStyle w:val="Heading4"/>
        <w:ind w:left="-5"/>
      </w:pPr>
      <w:r>
        <w:t>3.1.3 Customer (User) Risks</w:t>
      </w:r>
    </w:p>
    <w:p w14:paraId="4083418C" w14:textId="41EFE665" w:rsidR="00B0514E" w:rsidRDefault="00B0514E" w:rsidP="00D30693">
      <w:pPr>
        <w:spacing w:after="247"/>
        <w:ind w:left="-5"/>
      </w:pPr>
      <w:r>
        <w:t xml:space="preserve">If the users of the product fail to participate during the </w:t>
      </w:r>
      <w:r w:rsidR="00D30693">
        <w:t>distinct phases</w:t>
      </w:r>
      <w:r>
        <w:t xml:space="preserve"> of the software </w:t>
      </w:r>
      <w:r w:rsidR="00C111D9">
        <w:t>development,</w:t>
      </w:r>
      <w:r>
        <w:t xml:space="preserve"> we fail to recognize problems with the software. </w:t>
      </w:r>
      <w:proofErr w:type="gramStart"/>
      <w:r>
        <w:t>To avoid</w:t>
      </w:r>
      <w:proofErr w:type="gramEnd"/>
      <w:r>
        <w:t xml:space="preserve"> this in the mitigation phase we will try to meet the customer frequently and present software in phases so that customer and we can have better understanding the software being developed. More the time team spends with the customer better the understating the team will have regarding the software. This will help in </w:t>
      </w:r>
      <w:r w:rsidR="00D30693">
        <w:t>producing</w:t>
      </w:r>
      <w:r>
        <w:t xml:space="preserve"> </w:t>
      </w:r>
      <w:proofErr w:type="gramStart"/>
      <w:r>
        <w:t>just right</w:t>
      </w:r>
      <w:proofErr w:type="gramEnd"/>
      <w:r>
        <w:t xml:space="preserve"> product at right price for the customer. If customer fails to mention some special operations that </w:t>
      </w:r>
      <w:r w:rsidR="00D30693">
        <w:t>must</w:t>
      </w:r>
      <w:r>
        <w:t xml:space="preserve"> performed with </w:t>
      </w:r>
      <w:proofErr w:type="gramStart"/>
      <w:r>
        <w:t>totally separate</w:t>
      </w:r>
      <w:proofErr w:type="gramEnd"/>
      <w:r>
        <w:t xml:space="preserve"> checklist and have to be stored separately, software development team does not know anything about it thus leaving big problem in the software.</w:t>
      </w:r>
    </w:p>
    <w:p w14:paraId="067662F1" w14:textId="77777777" w:rsidR="00B0514E" w:rsidRDefault="00B0514E" w:rsidP="00B0514E">
      <w:pPr>
        <w:pStyle w:val="Heading4"/>
        <w:ind w:left="-5"/>
      </w:pPr>
      <w:r>
        <w:t>3.1.4 Process Risks</w:t>
      </w:r>
    </w:p>
    <w:p w14:paraId="06BE6B2E" w14:textId="077C3F61" w:rsidR="00B0514E" w:rsidRDefault="00B0514E" w:rsidP="00B0514E">
      <w:pPr>
        <w:spacing w:after="223"/>
        <w:ind w:left="-5"/>
      </w:pPr>
      <w:r>
        <w:t xml:space="preserve">We want quality of the product to be as high as possible. </w:t>
      </w:r>
      <w:proofErr w:type="gramStart"/>
      <w:r>
        <w:t>To achieve</w:t>
      </w:r>
      <w:proofErr w:type="gramEnd"/>
      <w:r>
        <w:t xml:space="preserve"> </w:t>
      </w:r>
      <w:r w:rsidR="00C111D9">
        <w:t>this,</w:t>
      </w:r>
      <w:r>
        <w:t xml:space="preserve"> we will set up guidelines to be followed for each of the team members during all the phases of the software development cycle. The standard will be set and defined for </w:t>
      </w:r>
      <w:r w:rsidR="004B0A6C">
        <w:t>all</w:t>
      </w:r>
      <w:r>
        <w:t xml:space="preserve"> the software development. This will help the team in delivering the </w:t>
      </w:r>
      <w:r w:rsidR="00C111D9">
        <w:t>high-quality</w:t>
      </w:r>
      <w:r>
        <w:t xml:space="preserve"> product thus increasing our reputation in the market. This will help bring in more clients in the future. It will also save customer from getting low quality product. For example, palm size PC checklists are easy to </w:t>
      </w:r>
      <w:proofErr w:type="gramStart"/>
      <w:r>
        <w:t>get used</w:t>
      </w:r>
      <w:proofErr w:type="gramEnd"/>
      <w:r>
        <w:t xml:space="preserve"> too. If inspector </w:t>
      </w:r>
      <w:r w:rsidR="00C111D9">
        <w:t>cannot</w:t>
      </w:r>
      <w:r>
        <w:t xml:space="preserve"> </w:t>
      </w:r>
      <w:proofErr w:type="gramStart"/>
      <w:r>
        <w:t>get used</w:t>
      </w:r>
      <w:proofErr w:type="gramEnd"/>
      <w:r>
        <w:t xml:space="preserve"> to the forms in the </w:t>
      </w:r>
      <w:r w:rsidR="00C111D9">
        <w:t>PC,</w:t>
      </w:r>
      <w:r>
        <w:t xml:space="preserve"> they may go back to using pen and paper which is not good for the reputation of the team.</w:t>
      </w:r>
    </w:p>
    <w:p w14:paraId="52227CF5" w14:textId="77777777" w:rsidR="00B0514E" w:rsidRDefault="00B0514E" w:rsidP="00B0514E">
      <w:pPr>
        <w:pStyle w:val="Heading4"/>
        <w:ind w:left="-5"/>
      </w:pPr>
      <w:r>
        <w:t>3.1.5 Technology Risks</w:t>
      </w:r>
    </w:p>
    <w:p w14:paraId="10209428" w14:textId="352ABFA6" w:rsidR="00B0514E" w:rsidRDefault="00B0514E" w:rsidP="00B0514E">
      <w:pPr>
        <w:spacing w:after="223"/>
        <w:ind w:left="-5"/>
      </w:pPr>
      <w:proofErr w:type="gramStart"/>
      <w:r>
        <w:t>To avoid</w:t>
      </w:r>
      <w:proofErr w:type="gramEnd"/>
      <w:r>
        <w:t xml:space="preserve"> risk of using technology that may become obsolete in few years after the product have been developed. We will do excessive research on what technology to use for software development and will use the latest technology (programming languages </w:t>
      </w:r>
      <w:proofErr w:type="gramStart"/>
      <w:r>
        <w:t>etc.</w:t>
      </w:r>
      <w:proofErr w:type="gramEnd"/>
      <w:r>
        <w:t xml:space="preserve">) to avoid this risk. Software development team </w:t>
      </w:r>
      <w:proofErr w:type="gramStart"/>
      <w:r>
        <w:t>has to</w:t>
      </w:r>
      <w:proofErr w:type="gramEnd"/>
      <w:r>
        <w:t xml:space="preserve"> make sure that the equipment requested (</w:t>
      </w:r>
      <w:r w:rsidR="00C111D9">
        <w:t>i.e.,</w:t>
      </w:r>
      <w:r>
        <w:t xml:space="preserve"> Palm-size PC) are current and will not be obsolete in near future.</w:t>
      </w:r>
    </w:p>
    <w:p w14:paraId="4CE06B24" w14:textId="77777777" w:rsidR="00B0514E" w:rsidRDefault="00B0514E" w:rsidP="00B0514E">
      <w:pPr>
        <w:pStyle w:val="Heading4"/>
        <w:ind w:left="-5"/>
      </w:pPr>
      <w:r>
        <w:lastRenderedPageBreak/>
        <w:t>3.1.6 Development Risks</w:t>
      </w:r>
    </w:p>
    <w:p w14:paraId="587B2F26" w14:textId="1DEB36C8" w:rsidR="00B0514E" w:rsidRDefault="00B0514E" w:rsidP="00B0514E">
      <w:pPr>
        <w:spacing w:after="226"/>
        <w:ind w:left="-5"/>
      </w:pPr>
      <w:r>
        <w:t xml:space="preserve">If the necessary tools </w:t>
      </w:r>
      <w:proofErr w:type="gramStart"/>
      <w:r>
        <w:t>are not provided</w:t>
      </w:r>
      <w:proofErr w:type="gramEnd"/>
      <w:r>
        <w:t xml:space="preserve"> to </w:t>
      </w:r>
      <w:r w:rsidR="004B0A6C">
        <w:t>all</w:t>
      </w:r>
      <w:r>
        <w:t xml:space="preserve"> the team members, their work will lack quantity and quality. As mitigation phase we will make sure that the budget includes cost for latest technology and tools needed to achieve the desired product. For </w:t>
      </w:r>
      <w:r w:rsidR="00C111D9">
        <w:t>example,</w:t>
      </w:r>
      <w:r>
        <w:t xml:space="preserve"> if the government refused to deliver the Palm-size PC to the DEQ the PC integration part will be useless until the units are </w:t>
      </w:r>
      <w:proofErr w:type="gramStart"/>
      <w:r>
        <w:t>actually bought</w:t>
      </w:r>
      <w:proofErr w:type="gramEnd"/>
      <w:r>
        <w:t>.</w:t>
      </w:r>
    </w:p>
    <w:p w14:paraId="08CCB44D" w14:textId="77777777" w:rsidR="00B0514E" w:rsidRDefault="00B0514E" w:rsidP="00B0514E">
      <w:pPr>
        <w:pStyle w:val="Heading4"/>
        <w:ind w:left="-5"/>
      </w:pPr>
      <w:r>
        <w:t>3.1.7 Employee Risks (Team members)</w:t>
      </w:r>
    </w:p>
    <w:p w14:paraId="302DAC3D" w14:textId="6D111655" w:rsidR="00B0514E" w:rsidRDefault="00B0514E" w:rsidP="00B0514E">
      <w:pPr>
        <w:spacing w:after="886"/>
        <w:ind w:left="-5"/>
      </w:pPr>
      <w:r>
        <w:t xml:space="preserve">This risk concerns the knowledge and of the employees and their willingness to help make the project succeed. As mitigation step of this </w:t>
      </w:r>
      <w:r w:rsidR="00C111D9">
        <w:t>risk,</w:t>
      </w:r>
      <w:r>
        <w:t xml:space="preserve"> we will make sure that </w:t>
      </w:r>
      <w:r w:rsidR="00C111D9">
        <w:t>someone</w:t>
      </w:r>
      <w:r>
        <w:t xml:space="preserve"> in </w:t>
      </w:r>
      <w:proofErr w:type="gramStart"/>
      <w:r>
        <w:t>all of</w:t>
      </w:r>
      <w:proofErr w:type="gramEnd"/>
      <w:r>
        <w:t xml:space="preserve"> the project development phases knows exactly what to do and the tools to use to achieve the goals. If the employees that have little knowledge in the main software implementation language fails to learn it, it may cause big problems when coding part begins.</w:t>
      </w:r>
    </w:p>
    <w:p w14:paraId="633577D3" w14:textId="77777777" w:rsidR="00B0514E" w:rsidRDefault="00B0514E" w:rsidP="00B0514E">
      <w:pPr>
        <w:pStyle w:val="Heading3"/>
        <w:ind w:left="-5"/>
      </w:pPr>
      <w:r>
        <w:t xml:space="preserve">3.2 Risk Monitoring for Risk </w:t>
      </w:r>
      <w:r>
        <w:rPr>
          <w:i/>
        </w:rPr>
        <w:t>m</w:t>
      </w:r>
    </w:p>
    <w:p w14:paraId="1542C76D" w14:textId="77777777" w:rsidR="00B0514E" w:rsidRDefault="00B0514E" w:rsidP="00B0514E">
      <w:pPr>
        <w:spacing w:after="497"/>
        <w:ind w:left="-5"/>
      </w:pPr>
      <w:r>
        <w:t xml:space="preserve">In this section we will identify the conditions to monitor to determine whether risk </w:t>
      </w:r>
      <w:r>
        <w:rPr>
          <w:i/>
        </w:rPr>
        <w:t>m</w:t>
      </w:r>
      <w:r>
        <w:t xml:space="preserve"> is becoming more or less likely.</w:t>
      </w:r>
    </w:p>
    <w:p w14:paraId="3DE9580C" w14:textId="77777777" w:rsidR="00B0514E" w:rsidRDefault="00B0514E" w:rsidP="00B0514E">
      <w:pPr>
        <w:pStyle w:val="Heading4"/>
        <w:ind w:left="-5"/>
      </w:pPr>
      <w:r>
        <w:t>3.2.1 Product Size</w:t>
      </w:r>
    </w:p>
    <w:p w14:paraId="3BE387B8" w14:textId="6E05C999" w:rsidR="00B0514E" w:rsidRDefault="00B0514E" w:rsidP="00B0514E">
      <w:pPr>
        <w:spacing w:after="247"/>
        <w:ind w:left="-5"/>
      </w:pPr>
      <w:proofErr w:type="gramStart"/>
      <w:r>
        <w:t>To monitor</w:t>
      </w:r>
      <w:proofErr w:type="gramEnd"/>
      <w:r>
        <w:t xml:space="preserve"> the risk here, we will keep track of the </w:t>
      </w:r>
      <w:r w:rsidR="00C111D9">
        <w:t>number</w:t>
      </w:r>
      <w:r>
        <w:t xml:space="preserve"> of functions necessary for the program throughout the entire development cycle. This will tell us if the project may come across risk in future. We will keep </w:t>
      </w:r>
      <w:r w:rsidR="00C111D9">
        <w:t>track</w:t>
      </w:r>
      <w:r>
        <w:t xml:space="preserve"> of the Visual Basic code produced during the coding. We will also keep stack of the code required for the integration of the </w:t>
      </w:r>
      <w:r w:rsidR="00C111D9">
        <w:t>Palm size</w:t>
      </w:r>
      <w:r>
        <w:t xml:space="preserve"> PC. We will also be concerned about the size of the database. The number of table and number of </w:t>
      </w:r>
      <w:r w:rsidR="00C111D9">
        <w:t>tuples</w:t>
      </w:r>
      <w:r>
        <w:t xml:space="preserve"> in each table. </w:t>
      </w:r>
      <w:proofErr w:type="gramStart"/>
      <w:r>
        <w:t>All of</w:t>
      </w:r>
      <w:proofErr w:type="gramEnd"/>
      <w:r>
        <w:t xml:space="preserve"> the above will help us in monitoring the size of the product.</w:t>
      </w:r>
    </w:p>
    <w:p w14:paraId="33E052B8" w14:textId="77777777" w:rsidR="00B0514E" w:rsidRDefault="00B0514E" w:rsidP="00B0514E">
      <w:pPr>
        <w:pStyle w:val="Heading4"/>
        <w:ind w:left="-5"/>
      </w:pPr>
      <w:r>
        <w:t>3.2.2 Business Impact</w:t>
      </w:r>
    </w:p>
    <w:p w14:paraId="3FD22DC4" w14:textId="6672EE55" w:rsidR="00B0514E" w:rsidRDefault="00B0514E" w:rsidP="00B0514E">
      <w:pPr>
        <w:spacing w:after="247"/>
        <w:ind w:left="-5"/>
      </w:pPr>
      <w:r>
        <w:t xml:space="preserve">As monitoring step in this </w:t>
      </w:r>
      <w:r w:rsidR="00C111D9">
        <w:t>risk,</w:t>
      </w:r>
      <w:r>
        <w:t xml:space="preserve"> we will setup user meetings to show them the work that has </w:t>
      </w:r>
      <w:proofErr w:type="gramStart"/>
      <w:r>
        <w:t>been completed</w:t>
      </w:r>
      <w:proofErr w:type="gramEnd"/>
      <w:r>
        <w:t xml:space="preserve"> and to get user input on the work. We will have meetings every other week to present the work that has </w:t>
      </w:r>
      <w:proofErr w:type="gramStart"/>
      <w:r>
        <w:t>been done</w:t>
      </w:r>
      <w:proofErr w:type="gramEnd"/>
      <w:r>
        <w:t xml:space="preserve"> from the time of the last meeting. This will help team in staying in touch with the customers and will also be very efficient way to derive customer’s input on the progress made. It will also be a way to get customer insight on the project, which will help us determine the changes that we may have to make to the software upon </w:t>
      </w:r>
      <w:r w:rsidR="00C111D9">
        <w:t>customer’s</w:t>
      </w:r>
      <w:r>
        <w:t xml:space="preserve"> request.</w:t>
      </w:r>
    </w:p>
    <w:p w14:paraId="1916764A" w14:textId="77777777" w:rsidR="00B0514E" w:rsidRDefault="00B0514E" w:rsidP="00B0514E">
      <w:pPr>
        <w:pStyle w:val="Heading4"/>
        <w:ind w:left="-5"/>
      </w:pPr>
      <w:r>
        <w:lastRenderedPageBreak/>
        <w:t>3.2.3 Customer (User) Risks</w:t>
      </w:r>
    </w:p>
    <w:p w14:paraId="0DC4BD0B" w14:textId="7217E123" w:rsidR="00B0514E" w:rsidRDefault="00B0514E" w:rsidP="00B0514E">
      <w:pPr>
        <w:spacing w:after="223"/>
        <w:ind w:left="-5"/>
      </w:pPr>
      <w:proofErr w:type="gramStart"/>
      <w:r>
        <w:t>To monitor</w:t>
      </w:r>
      <w:proofErr w:type="gramEnd"/>
      <w:r>
        <w:t xml:space="preserve"> this </w:t>
      </w:r>
      <w:r w:rsidR="00C111D9">
        <w:t>risk,</w:t>
      </w:r>
      <w:r>
        <w:t xml:space="preserve"> we will monitor the successes of the meeting by keeping track of people that have attended the meeting. If the </w:t>
      </w:r>
      <w:r w:rsidR="00C111D9">
        <w:t>outcome</w:t>
      </w:r>
      <w:r>
        <w:t xml:space="preserve"> of the meeting is </w:t>
      </w:r>
      <w:r w:rsidR="00C111D9">
        <w:t>low,</w:t>
      </w:r>
      <w:r>
        <w:t xml:space="preserve"> we can contact responsible person to help us overcome this problem. We will also have the login charts to show the customer who is attending the meetings and who needs to </w:t>
      </w:r>
      <w:proofErr w:type="gramStart"/>
      <w:r>
        <w:t>be reminded</w:t>
      </w:r>
      <w:proofErr w:type="gramEnd"/>
      <w:r>
        <w:t xml:space="preserve"> to start attending meetings.</w:t>
      </w:r>
    </w:p>
    <w:p w14:paraId="4F94FF66" w14:textId="77777777" w:rsidR="00B0514E" w:rsidRDefault="00B0514E" w:rsidP="00B0514E">
      <w:pPr>
        <w:pStyle w:val="Heading4"/>
        <w:ind w:left="-5"/>
      </w:pPr>
      <w:r>
        <w:t>3.2.4 Process Risks</w:t>
      </w:r>
    </w:p>
    <w:p w14:paraId="2216D2EF" w14:textId="6295F62B" w:rsidR="00B0514E" w:rsidRDefault="00B0514E" w:rsidP="00B0514E">
      <w:pPr>
        <w:spacing w:after="223"/>
        <w:ind w:left="-5"/>
      </w:pPr>
      <w:proofErr w:type="gramStart"/>
      <w:r>
        <w:t>To monitor</w:t>
      </w:r>
      <w:proofErr w:type="gramEnd"/>
      <w:r>
        <w:t xml:space="preserve"> the risk here we will review each other’s work to find the problems and to help each other in achieving better product quality. We will also have the general guidelines set for </w:t>
      </w:r>
      <w:proofErr w:type="gramStart"/>
      <w:r>
        <w:t>all of</w:t>
      </w:r>
      <w:proofErr w:type="gramEnd"/>
      <w:r>
        <w:t xml:space="preserve"> the work to be carried on for the software development. Software development team will constantly check </w:t>
      </w:r>
      <w:r w:rsidR="00C111D9">
        <w:t>each other’s</w:t>
      </w:r>
      <w:r>
        <w:t xml:space="preserve"> work; will compare it with the set </w:t>
      </w:r>
      <w:r w:rsidR="00C111D9">
        <w:t>guidelines and</w:t>
      </w:r>
      <w:r>
        <w:t xml:space="preserve"> will inform a team member who is failing to participate in following the guidelines.</w:t>
      </w:r>
    </w:p>
    <w:p w14:paraId="60A6DD5C" w14:textId="77777777" w:rsidR="00B0514E" w:rsidRDefault="00B0514E" w:rsidP="00B0514E">
      <w:pPr>
        <w:pStyle w:val="Heading4"/>
        <w:ind w:left="-5"/>
      </w:pPr>
      <w:r>
        <w:t>3.2.5 Technology Risks</w:t>
      </w:r>
    </w:p>
    <w:p w14:paraId="7C86F7A6" w14:textId="734BE376" w:rsidR="00B0514E" w:rsidRDefault="00B0514E" w:rsidP="00B0514E">
      <w:pPr>
        <w:spacing w:after="223"/>
        <w:ind w:left="-5"/>
      </w:pPr>
      <w:r>
        <w:t xml:space="preserve">For monitoring phase during the development of the software we will keep eye on </w:t>
      </w:r>
      <w:proofErr w:type="gramStart"/>
      <w:r>
        <w:t>new technology</w:t>
      </w:r>
      <w:proofErr w:type="gramEnd"/>
      <w:r>
        <w:t xml:space="preserve">. This will help us to keep up with </w:t>
      </w:r>
      <w:proofErr w:type="gramStart"/>
      <w:r>
        <w:t>new technology</w:t>
      </w:r>
      <w:proofErr w:type="gramEnd"/>
      <w:r>
        <w:t xml:space="preserve">. For </w:t>
      </w:r>
      <w:r w:rsidR="00C111D9">
        <w:t>example,</w:t>
      </w:r>
      <w:r>
        <w:t xml:space="preserve"> plan will be drawn to use multiple set of the Palm-size PC so team can see if the different brand PC with same operation system </w:t>
      </w:r>
      <w:proofErr w:type="gramStart"/>
      <w:r>
        <w:t>is capable of carrying</w:t>
      </w:r>
      <w:proofErr w:type="gramEnd"/>
      <w:r>
        <w:t xml:space="preserve"> the task needed to perform checklist operations.</w:t>
      </w:r>
    </w:p>
    <w:p w14:paraId="60D7845A" w14:textId="77777777" w:rsidR="00B0514E" w:rsidRDefault="00B0514E" w:rsidP="00B0514E">
      <w:pPr>
        <w:pStyle w:val="Heading4"/>
        <w:ind w:left="-5"/>
      </w:pPr>
      <w:r>
        <w:t>3.2.6 Development Risks</w:t>
      </w:r>
    </w:p>
    <w:p w14:paraId="46FD6403" w14:textId="32EB6C6D" w:rsidR="00B0514E" w:rsidRDefault="00B0514E" w:rsidP="00B0514E">
      <w:pPr>
        <w:spacing w:after="247"/>
        <w:ind w:left="-5"/>
      </w:pPr>
      <w:r>
        <w:t xml:space="preserve">For monitoring phase during the development of the software we will keep eye on tools </w:t>
      </w:r>
      <w:proofErr w:type="gramStart"/>
      <w:r>
        <w:t>being used</w:t>
      </w:r>
      <w:proofErr w:type="gramEnd"/>
      <w:r>
        <w:t xml:space="preserve"> and their effectiveness. This will help us to keep up with </w:t>
      </w:r>
      <w:proofErr w:type="gramStart"/>
      <w:r>
        <w:t>new technology</w:t>
      </w:r>
      <w:proofErr w:type="gramEnd"/>
      <w:r>
        <w:t xml:space="preserve">. We will keep </w:t>
      </w:r>
      <w:r w:rsidR="00C111D9">
        <w:t>track</w:t>
      </w:r>
      <w:r>
        <w:t xml:space="preserve"> of the new equipment </w:t>
      </w:r>
      <w:proofErr w:type="gramStart"/>
      <w:r>
        <w:t>being brought</w:t>
      </w:r>
      <w:proofErr w:type="gramEnd"/>
      <w:r>
        <w:t xml:space="preserve"> into use at DEQ. We will also look for the availability of the inexpensive equipment that may provide help in completion of this project.</w:t>
      </w:r>
    </w:p>
    <w:p w14:paraId="5176DA44" w14:textId="77777777" w:rsidR="00B0514E" w:rsidRDefault="00B0514E" w:rsidP="00B0514E">
      <w:pPr>
        <w:pStyle w:val="Heading4"/>
        <w:ind w:left="-5"/>
      </w:pPr>
      <w:r>
        <w:t>3.2.7 Employee Risks (Teammates)</w:t>
      </w:r>
    </w:p>
    <w:p w14:paraId="57A03D38" w14:textId="77777777" w:rsidR="00B0514E" w:rsidRDefault="00B0514E" w:rsidP="00B0514E">
      <w:pPr>
        <w:ind w:left="-5"/>
      </w:pPr>
      <w:r>
        <w:t xml:space="preserve">Monitoring and managing of this risk will include looking out for each other, that is if some team-member is having difficulties in performing some tasks or using </w:t>
      </w:r>
      <w:proofErr w:type="gramStart"/>
      <w:r>
        <w:t>particular tool</w:t>
      </w:r>
      <w:proofErr w:type="gramEnd"/>
      <w:r>
        <w:t xml:space="preserve"> or technique other members of that team will help him out. This is where team members may have to spend little time with each other learning or teaching what others know.</w:t>
      </w:r>
    </w:p>
    <w:p w14:paraId="39596802" w14:textId="77777777" w:rsidR="00B0514E" w:rsidRDefault="00B0514E" w:rsidP="00B0514E">
      <w:pPr>
        <w:pStyle w:val="Heading3"/>
        <w:ind w:left="-5"/>
      </w:pPr>
      <w:r>
        <w:t xml:space="preserve">3.3 Risk Management for Risk </w:t>
      </w:r>
      <w:r>
        <w:rPr>
          <w:i/>
        </w:rPr>
        <w:t>m</w:t>
      </w:r>
    </w:p>
    <w:p w14:paraId="35F7E653" w14:textId="77777777" w:rsidR="00B0514E" w:rsidRDefault="00B0514E" w:rsidP="00B0514E">
      <w:pPr>
        <w:spacing w:after="497"/>
        <w:ind w:left="-5"/>
      </w:pPr>
      <w:r>
        <w:t xml:space="preserve">In this section we will identify </w:t>
      </w:r>
      <w:proofErr w:type="gramStart"/>
      <w:r>
        <w:t>several</w:t>
      </w:r>
      <w:proofErr w:type="gramEnd"/>
      <w:r>
        <w:t xml:space="preserve"> different software development risks and will try to create a plan to manage these risks if they do occur.</w:t>
      </w:r>
    </w:p>
    <w:p w14:paraId="024BD094" w14:textId="77777777" w:rsidR="00B0514E" w:rsidRDefault="00B0514E" w:rsidP="00B0514E">
      <w:pPr>
        <w:pStyle w:val="Heading4"/>
        <w:ind w:left="-5"/>
      </w:pPr>
      <w:r>
        <w:lastRenderedPageBreak/>
        <w:t>3.3.1 Product Size</w:t>
      </w:r>
    </w:p>
    <w:p w14:paraId="318D69C0" w14:textId="77777777" w:rsidR="00B0514E" w:rsidRDefault="00B0514E" w:rsidP="00B0514E">
      <w:pPr>
        <w:spacing w:after="247"/>
        <w:ind w:left="-5"/>
      </w:pPr>
      <w:r>
        <w:t xml:space="preserve">After careful monitoring of the process, if we still end up with underestimation of the FP, we will put more </w:t>
      </w:r>
      <w:proofErr w:type="gramStart"/>
      <w:r>
        <w:t>man-hours</w:t>
      </w:r>
      <w:proofErr w:type="gramEnd"/>
      <w:r>
        <w:t xml:space="preserve"> into the project. This is the only way that we think we can manage the risk.</w:t>
      </w:r>
    </w:p>
    <w:p w14:paraId="191EB622" w14:textId="7526787E" w:rsidR="00B0514E" w:rsidRDefault="00B0514E" w:rsidP="00B0514E">
      <w:pPr>
        <w:spacing w:after="528" w:line="237" w:lineRule="auto"/>
        <w:ind w:left="-5" w:right="-10"/>
      </w:pPr>
      <w:r>
        <w:rPr>
          <w:rFonts w:ascii="Arial" w:eastAsia="Arial" w:hAnsi="Arial" w:cs="Arial"/>
          <w:color w:val="FF0000"/>
          <w:sz w:val="22"/>
          <w:u w:val="single" w:color="FF0000"/>
        </w:rPr>
        <w:t>Comment</w:t>
      </w:r>
      <w:r>
        <w:rPr>
          <w:rFonts w:ascii="Arial" w:eastAsia="Arial" w:hAnsi="Arial" w:cs="Arial"/>
          <w:color w:val="FF0000"/>
          <w:sz w:val="22"/>
        </w:rPr>
        <w:t xml:space="preserve">:  There are other </w:t>
      </w:r>
      <w:r w:rsidR="002C4210">
        <w:rPr>
          <w:rFonts w:ascii="Arial" w:eastAsia="Arial" w:hAnsi="Arial" w:cs="Arial"/>
          <w:color w:val="FF0000"/>
          <w:sz w:val="22"/>
        </w:rPr>
        <w:t>options if</w:t>
      </w:r>
      <w:r>
        <w:rPr>
          <w:rFonts w:ascii="Arial" w:eastAsia="Arial" w:hAnsi="Arial" w:cs="Arial"/>
          <w:color w:val="FF0000"/>
          <w:sz w:val="22"/>
        </w:rPr>
        <w:t xml:space="preserve"> staffing is inflexible. The team could deliver less functionality or opt to deliver in an incremental fashion.</w:t>
      </w:r>
    </w:p>
    <w:p w14:paraId="4A3DF67D" w14:textId="77777777" w:rsidR="00B0514E" w:rsidRDefault="00B0514E" w:rsidP="00B0514E">
      <w:pPr>
        <w:pStyle w:val="Heading4"/>
        <w:ind w:left="-5"/>
      </w:pPr>
      <w:r>
        <w:t>3.3.2 Business Impact</w:t>
      </w:r>
    </w:p>
    <w:p w14:paraId="462605D5" w14:textId="77777777" w:rsidR="00B0514E" w:rsidRDefault="00B0514E" w:rsidP="00B0514E">
      <w:pPr>
        <w:spacing w:after="497"/>
        <w:ind w:left="-5"/>
      </w:pPr>
      <w:r>
        <w:t xml:space="preserve">If a mistake has </w:t>
      </w:r>
      <w:proofErr w:type="gramStart"/>
      <w:r>
        <w:t>been made</w:t>
      </w:r>
      <w:proofErr w:type="gramEnd"/>
      <w:r>
        <w:t xml:space="preserve">, user input on the completed work will provide us with information to fix or improve the software. We have done very </w:t>
      </w:r>
      <w:proofErr w:type="gramStart"/>
      <w:r>
        <w:t>many</w:t>
      </w:r>
      <w:proofErr w:type="gramEnd"/>
      <w:r>
        <w:t xml:space="preserve"> meeting with the clients and plan to do meeting every two weeks; this should clear any misunderstandings between the software development team and customers. This is the best way to go at since the work that is done on the project is revealed during the meetings and customer gets chance to </w:t>
      </w:r>
      <w:proofErr w:type="gramStart"/>
      <w:r>
        <w:t>make adjustments</w:t>
      </w:r>
      <w:proofErr w:type="gramEnd"/>
      <w:r>
        <w:t xml:space="preserve"> necessary.</w:t>
      </w:r>
    </w:p>
    <w:p w14:paraId="3BBA8FDA" w14:textId="77777777" w:rsidR="00B0514E" w:rsidRDefault="00B0514E" w:rsidP="00B0514E">
      <w:pPr>
        <w:pStyle w:val="Heading4"/>
        <w:ind w:left="-5"/>
      </w:pPr>
      <w:r>
        <w:t>3.3.3 Customer (User) Risks</w:t>
      </w:r>
    </w:p>
    <w:p w14:paraId="0AA2AE24" w14:textId="2270EADE" w:rsidR="00B0514E" w:rsidRDefault="00B0514E" w:rsidP="002C4210">
      <w:pPr>
        <w:spacing w:after="247"/>
        <w:ind w:left="-5"/>
      </w:pPr>
      <w:r>
        <w:t xml:space="preserve">If the turn out in the meetings is not </w:t>
      </w:r>
      <w:r w:rsidR="00C111D9">
        <w:t>encouraging,</w:t>
      </w:r>
      <w:r>
        <w:t xml:space="preserve"> we will pass out questionnaire to easily gather customers' view. We will ask them question rather than waiting for them to ask us questions. We will also talk to the manager at the DEQ to help us </w:t>
      </w:r>
      <w:proofErr w:type="gramStart"/>
      <w:r>
        <w:t>come up with</w:t>
      </w:r>
      <w:proofErr w:type="gramEnd"/>
      <w:r>
        <w:t xml:space="preserve"> plan that will increase the attendance during the meeting. If the outcomes of the meetings </w:t>
      </w:r>
      <w:r w:rsidR="00C111D9">
        <w:t>are</w:t>
      </w:r>
      <w:r>
        <w:t xml:space="preserve"> satisfactory there should not be any major difficulties regarding customer risks.</w:t>
      </w:r>
    </w:p>
    <w:p w14:paraId="1DFF4976" w14:textId="77777777" w:rsidR="00B0514E" w:rsidRDefault="00B0514E" w:rsidP="00B0514E">
      <w:pPr>
        <w:pStyle w:val="Heading4"/>
        <w:ind w:left="-5"/>
      </w:pPr>
      <w:r>
        <w:t>3.3.4 Process Risks</w:t>
      </w:r>
    </w:p>
    <w:p w14:paraId="65B1F80D" w14:textId="77777777" w:rsidR="00B0514E" w:rsidRDefault="00B0514E" w:rsidP="00B0514E">
      <w:pPr>
        <w:ind w:left="-5"/>
      </w:pPr>
      <w:r>
        <w:t xml:space="preserve">If the problem exists with the quality of the work, the quality assurance plan will </w:t>
      </w:r>
      <w:proofErr w:type="gramStart"/>
      <w:r>
        <w:t>be revised</w:t>
      </w:r>
      <w:proofErr w:type="gramEnd"/>
      <w:r>
        <w:t xml:space="preserve"> in the risk management phase. Other team member will attempt to take over or swap the work of the member whose work does not meet the quality standards.</w:t>
      </w:r>
    </w:p>
    <w:p w14:paraId="7785EFCC" w14:textId="77777777" w:rsidR="00B0514E" w:rsidRDefault="00B0514E" w:rsidP="00B0514E">
      <w:pPr>
        <w:pStyle w:val="Heading4"/>
        <w:ind w:left="-5"/>
      </w:pPr>
      <w:r>
        <w:t>3.3.5 Technology Risks</w:t>
      </w:r>
    </w:p>
    <w:p w14:paraId="684D6695" w14:textId="45E94375" w:rsidR="00B0514E" w:rsidRDefault="00B0514E" w:rsidP="00B0514E">
      <w:pPr>
        <w:spacing w:after="497"/>
        <w:ind w:left="-5"/>
      </w:pPr>
      <w:r>
        <w:t xml:space="preserve">For monitoring phase during the development of the software we will keep eye on </w:t>
      </w:r>
      <w:proofErr w:type="gramStart"/>
      <w:r>
        <w:t>new technology</w:t>
      </w:r>
      <w:proofErr w:type="gramEnd"/>
      <w:r>
        <w:t xml:space="preserve">. If we spot new techniques that can be implement without major changes in our </w:t>
      </w:r>
      <w:r w:rsidR="00C111D9">
        <w:t>project,</w:t>
      </w:r>
      <w:r>
        <w:t xml:space="preserve"> we will include such techniques in the development of the project. We will also keep a look out for major shifts in the technology and how it affects the software </w:t>
      </w:r>
      <w:proofErr w:type="gramStart"/>
      <w:r>
        <w:t>that we are working on</w:t>
      </w:r>
      <w:proofErr w:type="gramEnd"/>
      <w:r>
        <w:t xml:space="preserve">. If there is a need change in the technology will </w:t>
      </w:r>
      <w:proofErr w:type="gramStart"/>
      <w:r>
        <w:t>be discussed</w:t>
      </w:r>
      <w:proofErr w:type="gramEnd"/>
      <w:r>
        <w:t xml:space="preserve"> among team members and will be presented to the client. If client agrees necessary changes will </w:t>
      </w:r>
      <w:proofErr w:type="gramStart"/>
      <w:r>
        <w:t>be made</w:t>
      </w:r>
      <w:proofErr w:type="gramEnd"/>
      <w:r>
        <w:t xml:space="preserve"> with the existing technology.</w:t>
      </w:r>
    </w:p>
    <w:p w14:paraId="7C655D88" w14:textId="77777777" w:rsidR="00B0514E" w:rsidRDefault="00B0514E" w:rsidP="00B0514E">
      <w:pPr>
        <w:pStyle w:val="Heading4"/>
        <w:ind w:left="-5"/>
      </w:pPr>
      <w:r>
        <w:lastRenderedPageBreak/>
        <w:t>3.3.6 Development Risks</w:t>
      </w:r>
    </w:p>
    <w:p w14:paraId="57C230D4" w14:textId="5DE251E5" w:rsidR="00B0514E" w:rsidRDefault="00B0514E" w:rsidP="00B0514E">
      <w:pPr>
        <w:spacing w:after="502"/>
        <w:ind w:left="-5"/>
      </w:pPr>
      <w:r>
        <w:t xml:space="preserve">In the management phase if the funding for the technology and tools are not </w:t>
      </w:r>
      <w:r w:rsidR="00C111D9">
        <w:t>enough,</w:t>
      </w:r>
      <w:r>
        <w:t xml:space="preserve"> we will have to reschedule the phases of software development cycle to allow more time to coding phase. We will provide information on the </w:t>
      </w:r>
      <w:proofErr w:type="gramStart"/>
      <w:r>
        <w:t>several</w:t>
      </w:r>
      <w:proofErr w:type="gramEnd"/>
      <w:r>
        <w:t xml:space="preserve"> different Palm-size PC’s and will let the customer to choose the one that is most appropriate for the customer to buy. We will also make sure that the equipment </w:t>
      </w:r>
      <w:proofErr w:type="gramStart"/>
      <w:r>
        <w:t>is allowed</w:t>
      </w:r>
      <w:proofErr w:type="gramEnd"/>
      <w:r>
        <w:t xml:space="preserve"> to be purchased under government controls and contracts.</w:t>
      </w:r>
    </w:p>
    <w:p w14:paraId="4FD809C2" w14:textId="77777777" w:rsidR="00B0514E" w:rsidRDefault="00B0514E" w:rsidP="00B0514E">
      <w:pPr>
        <w:pStyle w:val="Heading4"/>
        <w:ind w:left="-5"/>
      </w:pPr>
      <w:r>
        <w:t>3.3.7 Employee Risks (Team members)</w:t>
      </w:r>
    </w:p>
    <w:p w14:paraId="3429ACB7" w14:textId="60EEFD45" w:rsidR="006B441E" w:rsidRDefault="00B0514E" w:rsidP="002C4210">
      <w:pPr>
        <w:spacing w:after="579"/>
        <w:ind w:left="-5"/>
      </w:pPr>
      <w:r>
        <w:t xml:space="preserve">Monitoring and managing of this risk will include looking out for each other, that is if some team-member is having difficulties in performing some tasks or using </w:t>
      </w:r>
      <w:proofErr w:type="gramStart"/>
      <w:r>
        <w:t>particular tool</w:t>
      </w:r>
      <w:proofErr w:type="gramEnd"/>
      <w:r>
        <w:t xml:space="preserve"> or technique other members of that team will help him out. This is where team members may have to spend little time with each learning or teaching what others know. If team member </w:t>
      </w:r>
      <w:r w:rsidR="00C111D9">
        <w:t>lack’s</w:t>
      </w:r>
      <w:r>
        <w:t xml:space="preserve"> ability to use certain programming language or application, other team members will take some time off to </w:t>
      </w:r>
      <w:proofErr w:type="gramStart"/>
      <w:r>
        <w:t>teach</w:t>
      </w:r>
      <w:proofErr w:type="gramEnd"/>
      <w:r>
        <w:t xml:space="preserve"> the team member basics related to that application.</w:t>
      </w:r>
    </w:p>
    <w:sectPr w:rsidR="006B4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6133"/>
    <w:multiLevelType w:val="hybridMultilevel"/>
    <w:tmpl w:val="514EA2BA"/>
    <w:lvl w:ilvl="0" w:tplc="2362ABE6">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250EBF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C3C455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0945F5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00AE37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AD2E2C8">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AF0593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56D04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D74DFB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633F3FBB"/>
    <w:multiLevelType w:val="hybridMultilevel"/>
    <w:tmpl w:val="6E16A9FE"/>
    <w:lvl w:ilvl="0" w:tplc="28769C4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6A48556">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82C746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B1AA7D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E94224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1502AE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D143DB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D4241F0">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05840E6">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23210737">
    <w:abstractNumId w:val="0"/>
    <w:lvlOverride w:ilvl="0"/>
    <w:lvlOverride w:ilvl="1"/>
    <w:lvlOverride w:ilvl="2"/>
    <w:lvlOverride w:ilvl="3"/>
    <w:lvlOverride w:ilvl="4"/>
    <w:lvlOverride w:ilvl="5"/>
    <w:lvlOverride w:ilvl="6"/>
    <w:lvlOverride w:ilvl="7"/>
    <w:lvlOverride w:ilvl="8"/>
  </w:num>
  <w:num w:numId="2" w16cid:durableId="17288922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09"/>
    <w:rsid w:val="002C4210"/>
    <w:rsid w:val="0040335D"/>
    <w:rsid w:val="004B0A6C"/>
    <w:rsid w:val="00956672"/>
    <w:rsid w:val="009E608A"/>
    <w:rsid w:val="00B0514E"/>
    <w:rsid w:val="00B4793D"/>
    <w:rsid w:val="00C111D9"/>
    <w:rsid w:val="00C11609"/>
    <w:rsid w:val="00D30693"/>
    <w:rsid w:val="00E92C47"/>
    <w:rsid w:val="00FE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EC8B"/>
  <w15:chartTrackingRefBased/>
  <w15:docId w15:val="{2B5E4246-4D7C-4556-8552-BF9951E4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820"/>
    <w:pPr>
      <w:spacing w:after="3" w:line="247" w:lineRule="auto"/>
      <w:ind w:left="10" w:hanging="10"/>
      <w:jc w:val="both"/>
    </w:pPr>
    <w:rPr>
      <w:rFonts w:ascii="Times New Roman" w:eastAsia="Times New Roman" w:hAnsi="Times New Roman" w:cs="Times New Roman"/>
      <w:color w:val="000000"/>
      <w:sz w:val="28"/>
      <w:lang w:eastAsia="en-IN"/>
    </w:rPr>
  </w:style>
  <w:style w:type="paragraph" w:styleId="Heading2">
    <w:name w:val="heading 2"/>
    <w:next w:val="Normal"/>
    <w:link w:val="Heading2Char"/>
    <w:uiPriority w:val="9"/>
    <w:semiHidden/>
    <w:unhideWhenUsed/>
    <w:qFormat/>
    <w:rsid w:val="00B0514E"/>
    <w:pPr>
      <w:keepNext/>
      <w:keepLines/>
      <w:spacing w:after="0" w:line="264" w:lineRule="auto"/>
      <w:ind w:left="10" w:hanging="10"/>
      <w:outlineLvl w:val="1"/>
    </w:pPr>
    <w:rPr>
      <w:rFonts w:ascii="Arial" w:eastAsia="Arial" w:hAnsi="Arial" w:cs="Arial"/>
      <w:b/>
      <w:color w:val="000000"/>
      <w:sz w:val="32"/>
      <w:lang w:eastAsia="en-IN"/>
    </w:rPr>
  </w:style>
  <w:style w:type="paragraph" w:styleId="Heading3">
    <w:name w:val="heading 3"/>
    <w:next w:val="Normal"/>
    <w:link w:val="Heading3Char"/>
    <w:uiPriority w:val="9"/>
    <w:semiHidden/>
    <w:unhideWhenUsed/>
    <w:qFormat/>
    <w:rsid w:val="00B0514E"/>
    <w:pPr>
      <w:keepNext/>
      <w:keepLines/>
      <w:spacing w:after="5" w:line="256" w:lineRule="auto"/>
      <w:ind w:left="10" w:hanging="10"/>
      <w:outlineLvl w:val="2"/>
    </w:pPr>
    <w:rPr>
      <w:rFonts w:ascii="Arial" w:eastAsia="Arial" w:hAnsi="Arial" w:cs="Arial"/>
      <w:b/>
      <w:color w:val="000000"/>
      <w:sz w:val="28"/>
      <w:lang w:eastAsia="en-IN"/>
    </w:rPr>
  </w:style>
  <w:style w:type="paragraph" w:styleId="Heading4">
    <w:name w:val="heading 4"/>
    <w:next w:val="Normal"/>
    <w:link w:val="Heading4Char"/>
    <w:uiPriority w:val="9"/>
    <w:semiHidden/>
    <w:unhideWhenUsed/>
    <w:qFormat/>
    <w:rsid w:val="00B0514E"/>
    <w:pPr>
      <w:keepNext/>
      <w:keepLines/>
      <w:spacing w:after="45" w:line="256" w:lineRule="auto"/>
      <w:ind w:left="10" w:hanging="10"/>
      <w:outlineLvl w:val="3"/>
    </w:pPr>
    <w:rPr>
      <w:rFonts w:ascii="Arial" w:eastAsia="Arial" w:hAnsi="Arial" w:cs="Arial"/>
      <w:b/>
      <w:color w:val="000000"/>
      <w:sz w:val="24"/>
      <w:lang w:eastAsia="en-IN"/>
    </w:rPr>
  </w:style>
  <w:style w:type="paragraph" w:styleId="Heading5">
    <w:name w:val="heading 5"/>
    <w:next w:val="Normal"/>
    <w:link w:val="Heading5Char"/>
    <w:uiPriority w:val="9"/>
    <w:semiHidden/>
    <w:unhideWhenUsed/>
    <w:qFormat/>
    <w:rsid w:val="00B0514E"/>
    <w:pPr>
      <w:keepNext/>
      <w:keepLines/>
      <w:spacing w:after="0" w:line="256" w:lineRule="auto"/>
      <w:outlineLvl w:val="4"/>
    </w:pPr>
    <w:rPr>
      <w:rFonts w:ascii="Arial" w:eastAsia="Arial" w:hAnsi="Arial" w:cs="Arial"/>
      <w:b/>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0514E"/>
    <w:rPr>
      <w:rFonts w:ascii="Arial" w:eastAsia="Arial" w:hAnsi="Arial" w:cs="Arial"/>
      <w:b/>
      <w:color w:val="000000"/>
      <w:sz w:val="32"/>
      <w:lang w:eastAsia="en-IN"/>
    </w:rPr>
  </w:style>
  <w:style w:type="character" w:customStyle="1" w:styleId="Heading3Char">
    <w:name w:val="Heading 3 Char"/>
    <w:basedOn w:val="DefaultParagraphFont"/>
    <w:link w:val="Heading3"/>
    <w:uiPriority w:val="9"/>
    <w:semiHidden/>
    <w:rsid w:val="00B0514E"/>
    <w:rPr>
      <w:rFonts w:ascii="Arial" w:eastAsia="Arial" w:hAnsi="Arial" w:cs="Arial"/>
      <w:b/>
      <w:color w:val="000000"/>
      <w:sz w:val="28"/>
      <w:lang w:eastAsia="en-IN"/>
    </w:rPr>
  </w:style>
  <w:style w:type="character" w:customStyle="1" w:styleId="Heading4Char">
    <w:name w:val="Heading 4 Char"/>
    <w:basedOn w:val="DefaultParagraphFont"/>
    <w:link w:val="Heading4"/>
    <w:uiPriority w:val="9"/>
    <w:semiHidden/>
    <w:rsid w:val="00B0514E"/>
    <w:rPr>
      <w:rFonts w:ascii="Arial" w:eastAsia="Arial" w:hAnsi="Arial" w:cs="Arial"/>
      <w:b/>
      <w:color w:val="000000"/>
      <w:sz w:val="24"/>
      <w:lang w:eastAsia="en-IN"/>
    </w:rPr>
  </w:style>
  <w:style w:type="character" w:customStyle="1" w:styleId="Heading5Char">
    <w:name w:val="Heading 5 Char"/>
    <w:basedOn w:val="DefaultParagraphFont"/>
    <w:link w:val="Heading5"/>
    <w:uiPriority w:val="9"/>
    <w:semiHidden/>
    <w:rsid w:val="00B0514E"/>
    <w:rPr>
      <w:rFonts w:ascii="Arial" w:eastAsia="Arial" w:hAnsi="Arial" w:cs="Arial"/>
      <w:b/>
      <w:color w:val="000000"/>
      <w:sz w:val="20"/>
      <w:lang w:eastAsia="en-IN"/>
    </w:rPr>
  </w:style>
  <w:style w:type="table" w:customStyle="1" w:styleId="TableGrid">
    <w:name w:val="TableGrid"/>
    <w:rsid w:val="00B0514E"/>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956672"/>
    <w:rPr>
      <w:color w:val="0563C1" w:themeColor="hyperlink"/>
      <w:u w:val="single"/>
    </w:rPr>
  </w:style>
  <w:style w:type="paragraph" w:styleId="TOC1">
    <w:name w:val="toc 1"/>
    <w:autoRedefine/>
    <w:unhideWhenUsed/>
    <w:rsid w:val="00956672"/>
    <w:pPr>
      <w:spacing w:after="124" w:line="256" w:lineRule="auto"/>
      <w:ind w:left="25" w:right="26" w:hanging="10"/>
    </w:pPr>
    <w:rPr>
      <w:rFonts w:ascii="Calibri" w:eastAsia="Calibri" w:hAnsi="Calibri" w:cs="Calibri"/>
      <w:color w:val="000000"/>
      <w:sz w:val="32"/>
      <w:lang w:eastAsia="en-IN"/>
    </w:rPr>
  </w:style>
  <w:style w:type="paragraph" w:styleId="TOC2">
    <w:name w:val="toc 2"/>
    <w:autoRedefine/>
    <w:semiHidden/>
    <w:unhideWhenUsed/>
    <w:rsid w:val="00956672"/>
    <w:pPr>
      <w:spacing w:after="0" w:line="338" w:lineRule="auto"/>
      <w:ind w:left="231" w:right="26" w:hanging="10"/>
      <w:jc w:val="both"/>
    </w:pPr>
    <w:rPr>
      <w:rFonts w:ascii="Times New Roman" w:eastAsia="Times New Roman" w:hAnsi="Times New Roman" w:cs="Times New Roman"/>
      <w:b/>
      <w:color w:val="000000"/>
      <w:sz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7111">
      <w:bodyDiv w:val="1"/>
      <w:marLeft w:val="0"/>
      <w:marRight w:val="0"/>
      <w:marTop w:val="0"/>
      <w:marBottom w:val="0"/>
      <w:divBdr>
        <w:top w:val="none" w:sz="0" w:space="0" w:color="auto"/>
        <w:left w:val="none" w:sz="0" w:space="0" w:color="auto"/>
        <w:bottom w:val="none" w:sz="0" w:space="0" w:color="auto"/>
        <w:right w:val="none" w:sz="0" w:space="0" w:color="auto"/>
      </w:divBdr>
    </w:div>
    <w:div w:id="1209491149">
      <w:bodyDiv w:val="1"/>
      <w:marLeft w:val="0"/>
      <w:marRight w:val="0"/>
      <w:marTop w:val="0"/>
      <w:marBottom w:val="0"/>
      <w:divBdr>
        <w:top w:val="none" w:sz="0" w:space="0" w:color="auto"/>
        <w:left w:val="none" w:sz="0" w:space="0" w:color="auto"/>
        <w:bottom w:val="none" w:sz="0" w:space="0" w:color="auto"/>
        <w:right w:val="none" w:sz="0" w:space="0" w:color="auto"/>
      </w:divBdr>
    </w:div>
    <w:div w:id="17770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ksh\Desktop\62_NehalSaonerkar_RMMMM-Pla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saksh\Desktop\62_NehalSaonerkar_RMMMM-Plan.pdf" TargetMode="External"/><Relationship Id="rId12" Type="http://schemas.openxmlformats.org/officeDocument/2006/relationships/hyperlink" Target="file:///C:\Users\saksh\Desktop\62_NehalSaonerkar_RMMMM-Pla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saksh\Desktop\62_NehalSaonerkar_RMMMM-Plan.pdf" TargetMode="External"/><Relationship Id="rId11" Type="http://schemas.openxmlformats.org/officeDocument/2006/relationships/hyperlink" Target="file:///C:\Users\saksh\Desktop\62_NehalSaonerkar_RMMMM-Plan.pdf" TargetMode="External"/><Relationship Id="rId5" Type="http://schemas.openxmlformats.org/officeDocument/2006/relationships/image" Target="media/image1.jpeg"/><Relationship Id="rId10" Type="http://schemas.openxmlformats.org/officeDocument/2006/relationships/hyperlink" Target="file:///C:\Users\saksh\Desktop\62_NehalSaonerkar_RMMMM-Plan.pdf" TargetMode="External"/><Relationship Id="rId4" Type="http://schemas.openxmlformats.org/officeDocument/2006/relationships/webSettings" Target="webSettings.xml"/><Relationship Id="rId9" Type="http://schemas.openxmlformats.org/officeDocument/2006/relationships/hyperlink" Target="file:///C:\Users\saksh\Desktop\62_NehalSaonerkar_RMMMM-Pla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11</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Akshansh</dc:creator>
  <cp:keywords/>
  <dc:description/>
  <cp:lastModifiedBy>S Akshansh</cp:lastModifiedBy>
  <cp:revision>3</cp:revision>
  <dcterms:created xsi:type="dcterms:W3CDTF">2022-05-11T15:02:00Z</dcterms:created>
  <dcterms:modified xsi:type="dcterms:W3CDTF">2022-05-21T20:10:00Z</dcterms:modified>
</cp:coreProperties>
</file>