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6CD3" w14:textId="77777777" w:rsidR="008E5851" w:rsidRDefault="008E5851" w:rsidP="00EB50BB">
      <w:pPr>
        <w:spacing w:after="60"/>
        <w:rPr>
          <w:b/>
          <w:bCs/>
          <w:color w:val="1565C0"/>
          <w:sz w:val="36"/>
          <w:szCs w:val="36"/>
        </w:rPr>
      </w:pPr>
    </w:p>
    <w:p w14:paraId="5BB15296" w14:textId="77777777" w:rsidR="008E5851" w:rsidRDefault="008E5851" w:rsidP="008E5851">
      <w:pPr>
        <w:spacing w:after="60"/>
        <w:jc w:val="center"/>
        <w:rPr>
          <w:b/>
          <w:bCs/>
          <w:color w:val="1565C0"/>
          <w:sz w:val="36"/>
          <w:szCs w:val="36"/>
        </w:rPr>
      </w:pPr>
    </w:p>
    <w:p w14:paraId="196CE8B9" w14:textId="1BA9C9D9" w:rsidR="00A77166" w:rsidRPr="008E5851" w:rsidRDefault="00836A6B" w:rsidP="008E5851">
      <w:pPr>
        <w:spacing w:after="60"/>
        <w:jc w:val="center"/>
        <w:rPr>
          <w:b/>
          <w:bCs/>
          <w:color w:val="1565C0"/>
          <w:sz w:val="36"/>
          <w:szCs w:val="36"/>
        </w:rPr>
      </w:pPr>
      <w:r w:rsidRPr="00454607">
        <w:rPr>
          <w:b/>
          <w:bCs/>
          <w:color w:val="1565C0"/>
          <w:sz w:val="36"/>
          <w:szCs w:val="36"/>
        </w:rPr>
        <w:t>Escape Room Puzzle Game</w:t>
      </w:r>
    </w:p>
    <w:p w14:paraId="196CE8BA" w14:textId="77777777" w:rsidR="00A77166" w:rsidRPr="00454607" w:rsidRDefault="00836A6B">
      <w:pPr>
        <w:spacing w:after="60"/>
        <w:jc w:val="center"/>
        <w:rPr>
          <w:sz w:val="36"/>
          <w:szCs w:val="36"/>
        </w:rPr>
      </w:pPr>
      <w:r w:rsidRPr="00454607">
        <w:rPr>
          <w:b/>
          <w:bCs/>
          <w:color w:val="333333"/>
          <w:sz w:val="36"/>
          <w:szCs w:val="36"/>
        </w:rPr>
        <w:t>User Flow Diagram</w:t>
      </w:r>
    </w:p>
    <w:p w14:paraId="196CE8BB" w14:textId="77777777" w:rsidR="00A77166" w:rsidRDefault="00836A6B">
      <w:pPr>
        <w:spacing w:after="200"/>
        <w:jc w:val="center"/>
        <w:rPr>
          <w:i/>
          <w:iCs/>
          <w:color w:val="666666"/>
          <w:sz w:val="36"/>
          <w:szCs w:val="36"/>
        </w:rPr>
      </w:pPr>
      <w:r w:rsidRPr="00454607">
        <w:rPr>
          <w:i/>
          <w:iCs/>
          <w:color w:val="666666"/>
          <w:sz w:val="36"/>
          <w:szCs w:val="36"/>
        </w:rPr>
        <w:t>Based strictly on the Software Requirements Specification (SRS) and Project Synopsis</w:t>
      </w:r>
    </w:p>
    <w:p w14:paraId="4D4F7BD9" w14:textId="77777777" w:rsidR="008E5851" w:rsidRDefault="008E5851">
      <w:pPr>
        <w:spacing w:after="200"/>
        <w:jc w:val="center"/>
        <w:rPr>
          <w:i/>
          <w:iCs/>
          <w:color w:val="666666"/>
          <w:sz w:val="36"/>
          <w:szCs w:val="36"/>
        </w:rPr>
      </w:pPr>
    </w:p>
    <w:p w14:paraId="47E822EF" w14:textId="77777777" w:rsidR="00EB50BB" w:rsidRPr="00EB50BB" w:rsidRDefault="00EB50BB" w:rsidP="00EB50BB">
      <w:pPr>
        <w:spacing w:before="400" w:after="200"/>
        <w:jc w:val="center"/>
        <w:rPr>
          <w:sz w:val="28"/>
          <w:szCs w:val="28"/>
        </w:rPr>
      </w:pPr>
      <w:r w:rsidRPr="00EB50BB">
        <w:rPr>
          <w:rFonts w:ascii="Calibri" w:eastAsia="Calibri" w:hAnsi="Calibri" w:cs="Calibri"/>
          <w:sz w:val="28"/>
          <w:szCs w:val="28"/>
        </w:rPr>
        <w:t>Submitted in partial fulfilment of the requirements for the award of the degree of</w:t>
      </w:r>
    </w:p>
    <w:p w14:paraId="2F90FA8D" w14:textId="77777777" w:rsidR="00EB50BB" w:rsidRPr="00EB50BB" w:rsidRDefault="00EB50BB" w:rsidP="00EB50BB">
      <w:pPr>
        <w:spacing w:before="100" w:after="100"/>
        <w:jc w:val="center"/>
        <w:rPr>
          <w:sz w:val="28"/>
          <w:szCs w:val="28"/>
        </w:rPr>
      </w:pPr>
      <w:r w:rsidRPr="00EB50BB">
        <w:rPr>
          <w:rFonts w:ascii="Calibri" w:eastAsia="Calibri" w:hAnsi="Calibri" w:cs="Calibri"/>
          <w:b/>
          <w:bCs/>
          <w:sz w:val="28"/>
          <w:szCs w:val="28"/>
        </w:rPr>
        <w:t>BACHELOR OF TECHNOLOGY</w:t>
      </w:r>
    </w:p>
    <w:p w14:paraId="67E8B0E3" w14:textId="77777777" w:rsidR="00EB50BB" w:rsidRPr="00EB50BB" w:rsidRDefault="00EB50BB" w:rsidP="00EB50BB">
      <w:pPr>
        <w:spacing w:before="100" w:after="500"/>
        <w:jc w:val="center"/>
        <w:rPr>
          <w:sz w:val="28"/>
          <w:szCs w:val="28"/>
        </w:rPr>
      </w:pPr>
      <w:proofErr w:type="gramStart"/>
      <w:r w:rsidRPr="00EB50BB">
        <w:rPr>
          <w:rFonts w:ascii="Calibri" w:eastAsia="Calibri" w:hAnsi="Calibri" w:cs="Calibri"/>
          <w:sz w:val="28"/>
          <w:szCs w:val="28"/>
        </w:rPr>
        <w:t>in</w:t>
      </w:r>
      <w:r w:rsidRPr="00EB50BB">
        <w:rPr>
          <w:rFonts w:ascii="Calibri" w:eastAsia="Calibri" w:hAnsi="Calibri" w:cs="Calibri"/>
          <w:b/>
          <w:bCs/>
          <w:sz w:val="28"/>
          <w:szCs w:val="28"/>
        </w:rPr>
        <w:t xml:space="preserve">  COMPUTER</w:t>
      </w:r>
      <w:proofErr w:type="gramEnd"/>
      <w:r w:rsidRPr="00EB50BB">
        <w:rPr>
          <w:rFonts w:ascii="Calibri" w:eastAsia="Calibri" w:hAnsi="Calibri" w:cs="Calibri"/>
          <w:b/>
          <w:bCs/>
          <w:sz w:val="28"/>
          <w:szCs w:val="28"/>
        </w:rPr>
        <w:t xml:space="preserve"> SCIENCE AND ENGINEERING</w:t>
      </w:r>
    </w:p>
    <w:p w14:paraId="64D6E11C" w14:textId="77777777" w:rsidR="00EB50BB" w:rsidRPr="00EB50BB" w:rsidRDefault="00EB50BB" w:rsidP="00EB50BB">
      <w:pPr>
        <w:spacing w:before="200" w:after="100"/>
        <w:jc w:val="center"/>
        <w:rPr>
          <w:sz w:val="28"/>
          <w:szCs w:val="28"/>
        </w:rPr>
      </w:pPr>
      <w:r w:rsidRPr="00EB50BB">
        <w:rPr>
          <w:rFonts w:ascii="Calibri" w:eastAsia="Calibri" w:hAnsi="Calibri" w:cs="Calibri"/>
          <w:sz w:val="28"/>
          <w:szCs w:val="28"/>
        </w:rPr>
        <w:t>Submitted by</w:t>
      </w:r>
    </w:p>
    <w:p w14:paraId="2286D78D" w14:textId="77777777" w:rsidR="00EB50BB" w:rsidRPr="00EB50BB" w:rsidRDefault="00EB50BB" w:rsidP="00EB50BB">
      <w:pPr>
        <w:spacing w:before="60" w:after="60"/>
        <w:jc w:val="center"/>
        <w:rPr>
          <w:sz w:val="28"/>
          <w:szCs w:val="28"/>
        </w:rPr>
      </w:pPr>
      <w:r w:rsidRPr="00EB50BB">
        <w:rPr>
          <w:rFonts w:ascii="Calibri" w:eastAsia="Calibri" w:hAnsi="Calibri" w:cs="Calibri"/>
          <w:b/>
          <w:bCs/>
          <w:sz w:val="28"/>
          <w:szCs w:val="28"/>
        </w:rPr>
        <w:t xml:space="preserve">Akshara </w:t>
      </w:r>
      <w:proofErr w:type="gramStart"/>
      <w:r w:rsidRPr="00EB50BB">
        <w:rPr>
          <w:rFonts w:ascii="Calibri" w:eastAsia="Calibri" w:hAnsi="Calibri" w:cs="Calibri"/>
          <w:b/>
          <w:bCs/>
          <w:sz w:val="28"/>
          <w:szCs w:val="28"/>
        </w:rPr>
        <w:t>Kamboj  |</w:t>
      </w:r>
      <w:proofErr w:type="gramEnd"/>
      <w:r w:rsidRPr="00EB50BB">
        <w:rPr>
          <w:rFonts w:ascii="Calibri" w:eastAsia="Calibri" w:hAnsi="Calibri" w:cs="Calibri"/>
          <w:b/>
          <w:bCs/>
          <w:sz w:val="28"/>
          <w:szCs w:val="28"/>
        </w:rPr>
        <w:t xml:space="preserve">  22515000014</w:t>
      </w:r>
    </w:p>
    <w:p w14:paraId="2A07F0AD" w14:textId="77777777" w:rsidR="00EB50BB" w:rsidRPr="00EB50BB" w:rsidRDefault="00EB50BB" w:rsidP="00EB50BB">
      <w:pPr>
        <w:spacing w:before="60" w:after="500"/>
        <w:jc w:val="center"/>
        <w:rPr>
          <w:sz w:val="28"/>
          <w:szCs w:val="28"/>
        </w:rPr>
      </w:pPr>
      <w:r w:rsidRPr="00EB50BB">
        <w:rPr>
          <w:rFonts w:ascii="Calibri" w:eastAsia="Calibri" w:hAnsi="Calibri" w:cs="Calibri"/>
          <w:sz w:val="28"/>
          <w:szCs w:val="28"/>
        </w:rPr>
        <w:t xml:space="preserve">2nd Year, </w:t>
      </w:r>
      <w:proofErr w:type="spellStart"/>
      <w:proofErr w:type="gramStart"/>
      <w:r w:rsidRPr="00EB50BB">
        <w:rPr>
          <w:rFonts w:ascii="Calibri" w:eastAsia="Calibri" w:hAnsi="Calibri" w:cs="Calibri"/>
          <w:sz w:val="28"/>
          <w:szCs w:val="28"/>
        </w:rPr>
        <w:t>B.Tech</w:t>
      </w:r>
      <w:proofErr w:type="spellEnd"/>
      <w:proofErr w:type="gramEnd"/>
      <w:r w:rsidRPr="00EB50BB">
        <w:rPr>
          <w:rFonts w:ascii="Calibri" w:eastAsia="Calibri" w:hAnsi="Calibri" w:cs="Calibri"/>
          <w:sz w:val="28"/>
          <w:szCs w:val="28"/>
        </w:rPr>
        <w:t xml:space="preserve"> (Computer Science &amp; Engineering)</w:t>
      </w:r>
    </w:p>
    <w:p w14:paraId="0DA8D605" w14:textId="77777777" w:rsidR="00EB50BB" w:rsidRPr="00EB50BB" w:rsidRDefault="00EB50BB" w:rsidP="00EB50BB">
      <w:pPr>
        <w:spacing w:before="200" w:after="100"/>
        <w:jc w:val="center"/>
        <w:rPr>
          <w:sz w:val="28"/>
          <w:szCs w:val="28"/>
        </w:rPr>
      </w:pPr>
      <w:r w:rsidRPr="00EB50BB">
        <w:rPr>
          <w:rFonts w:ascii="Calibri" w:eastAsia="Calibri" w:hAnsi="Calibri" w:cs="Calibri"/>
          <w:sz w:val="28"/>
          <w:szCs w:val="28"/>
        </w:rPr>
        <w:t>Under the Guidance of</w:t>
      </w:r>
    </w:p>
    <w:p w14:paraId="212747FF" w14:textId="77777777" w:rsidR="00EB50BB" w:rsidRPr="00EB50BB" w:rsidRDefault="00EB50BB" w:rsidP="00EB50BB">
      <w:pPr>
        <w:spacing w:before="60" w:after="600"/>
        <w:jc w:val="center"/>
        <w:rPr>
          <w:sz w:val="28"/>
          <w:szCs w:val="28"/>
        </w:rPr>
      </w:pPr>
      <w:r w:rsidRPr="00EB50BB">
        <w:rPr>
          <w:sz w:val="28"/>
          <w:szCs w:val="28"/>
        </w:rPr>
        <w:t>Mr. Gautam Mukherjee</w:t>
      </w:r>
    </w:p>
    <w:p w14:paraId="7B01D4BB" w14:textId="77777777" w:rsidR="00EB50BB" w:rsidRPr="00EB50BB" w:rsidRDefault="00EB50BB" w:rsidP="00EB50BB">
      <w:pPr>
        <w:spacing w:before="800" w:after="60"/>
        <w:jc w:val="center"/>
        <w:rPr>
          <w:sz w:val="28"/>
          <w:szCs w:val="28"/>
        </w:rPr>
      </w:pPr>
      <w:r w:rsidRPr="00EB50BB">
        <w:rPr>
          <w:rFonts w:ascii="Calibri" w:eastAsia="Calibri" w:hAnsi="Calibri" w:cs="Calibri"/>
          <w:b/>
          <w:bCs/>
          <w:sz w:val="28"/>
          <w:szCs w:val="28"/>
        </w:rPr>
        <w:t>DEPARTMENT OF COMPUTER SCIENCE AND ENGINEERING</w:t>
      </w:r>
    </w:p>
    <w:p w14:paraId="5F8111FD" w14:textId="104AF4A2" w:rsidR="008E5851" w:rsidRPr="00454607" w:rsidRDefault="00EB50BB" w:rsidP="00EB50BB">
      <w:pPr>
        <w:spacing w:after="200"/>
        <w:jc w:val="center"/>
        <w:rPr>
          <w:sz w:val="36"/>
          <w:szCs w:val="36"/>
        </w:rPr>
      </w:pPr>
      <w:r w:rsidRPr="00EB50BB">
        <w:rPr>
          <w:rFonts w:ascii="Calibri" w:eastAsia="Calibri" w:hAnsi="Calibri" w:cs="Calibri"/>
          <w:sz w:val="28"/>
          <w:szCs w:val="28"/>
        </w:rPr>
        <w:t>GLA University</w:t>
      </w:r>
    </w:p>
    <w:p w14:paraId="196CE8BC" w14:textId="77777777" w:rsidR="00A77166" w:rsidRDefault="00836A6B">
      <w:pPr>
        <w:spacing w:after="100"/>
        <w:jc w:val="center"/>
      </w:pPr>
      <w:r>
        <w:rPr>
          <w:noProof/>
        </w:rPr>
        <w:lastRenderedPageBreak/>
        <w:drawing>
          <wp:inline distT="0" distB="0" distL="0" distR="0" wp14:anchorId="196CE902" wp14:editId="196CE903">
            <wp:extent cx="7191375" cy="649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91375" cy="6496050"/>
                    </a:xfrm>
                    <a:prstGeom prst="rect">
                      <a:avLst/>
                    </a:prstGeom>
                  </pic:spPr>
                </pic:pic>
              </a:graphicData>
            </a:graphic>
          </wp:inline>
        </w:drawing>
      </w:r>
    </w:p>
    <w:p w14:paraId="196CE8BD" w14:textId="77777777" w:rsidR="00A77166" w:rsidRDefault="00836A6B">
      <w:pPr>
        <w:spacing w:after="300"/>
        <w:jc w:val="center"/>
      </w:pPr>
      <w:r>
        <w:rPr>
          <w:i/>
          <w:iCs/>
          <w:color w:val="666666"/>
          <w:sz w:val="18"/>
          <w:szCs w:val="18"/>
        </w:rPr>
        <w:t>Figure 1: Complete player journey through the Escape Room Puzzle Game (client-side SPA, no backend/database/login).</w:t>
      </w:r>
    </w:p>
    <w:p w14:paraId="196CE8BE" w14:textId="77777777" w:rsidR="00A77166" w:rsidRDefault="00836A6B">
      <w:pPr>
        <w:pStyle w:val="Heading1"/>
        <w:spacing w:before="300" w:after="150"/>
      </w:pPr>
      <w:r>
        <w:lastRenderedPageBreak/>
        <w:t>1. Explanation of the Flow</w:t>
      </w:r>
    </w:p>
    <w:p w14:paraId="196CE8BF" w14:textId="77777777" w:rsidR="00A77166" w:rsidRDefault="00836A6B">
      <w:pPr>
        <w:spacing w:after="120"/>
      </w:pPr>
      <w:r>
        <w:t>The application is a single-page, client-side game (HTML5, CSS3, vanilla JavaScript) with all game state held in browser memory for the duration of a session (SRS Sections 1.2, 2.1, 6.1). The user flow below reflects the game state machine defined in SRS Section 6.4: IDLE → PLAYING → (PAUSED) → VICTORY / GAME_OVER → IDLE/PLAYING on restart.</w:t>
      </w:r>
    </w:p>
    <w:p w14:paraId="196CE8C0" w14:textId="77777777" w:rsidR="00A77166" w:rsidRDefault="00836A6B">
      <w:pPr>
        <w:spacing w:after="120"/>
      </w:pPr>
      <w:r>
        <w:t>On opening the application, the player lands on the Start Screen (FR-1.1). Selecting "Start Game" initializes all in-memory state — score, hints used, current room, and timer — and transitions to Room 1 via an animated, reload-free transition (FR-1.2–FR-1.3).</w:t>
      </w:r>
    </w:p>
    <w:p w14:paraId="196CE8C1" w14:textId="77777777" w:rsidR="00A77166" w:rsidRDefault="00836A6B">
      <w:pPr>
        <w:spacing w:after="120"/>
      </w:pPr>
      <w:r>
        <w:t>Each active room presents exactly one puzzle at a time (FR-2.2), which may be a Pattern Matching, Code-Cracking, Sequence Solving, or Riddle/Object-Based challenge (FR-3, Section 3.3). The player interacts with the puzzle UI and submits a solution, which the system validates against the room's configured answer (FR-2.3, UC-02). A correct submission triggers success feedback, a score update (including a possible speed bonus), and an update to the progress indicator (FR-2.4, FR-6.2, FR-7.2); the player then advances to the next room in the fixed sequence, or — if the final room was just solved — proceeds to the Victory Screen (FR-2.6). An incorrect submission produces non-blocking error feedback and, optionally, a minor score penalty, without losing progress; the player may retry (FR-2.5, UC-02 Alternate Flow).</w:t>
      </w:r>
    </w:p>
    <w:p w14:paraId="196CE8C2" w14:textId="77777777" w:rsidR="00A77166" w:rsidRDefault="00836A6B">
      <w:pPr>
        <w:spacing w:after="120"/>
      </w:pPr>
      <w:r>
        <w:t>At any point during an active room, the player may request a Hint. If hints remain, a score penalty is deducted, a partial (non-obvious) clue is shown in the Hint Overlay/Panel, and the hint counters are updated; if no hints remain, the Hint control is disabled and no clue is shown (FR-5, UC-03).</w:t>
      </w:r>
    </w:p>
    <w:p w14:paraId="196CE8C3" w14:textId="77777777" w:rsidR="00A77166" w:rsidRDefault="00836A6B">
      <w:pPr>
        <w:spacing w:after="120"/>
      </w:pPr>
      <w:r>
        <w:t>The player may also Pause active gameplay at any time, which halts the timer and disables puzzle inputs until Resume is selected, at which point the exact prior state (timer, score, room, hints) continues (FR-10).</w:t>
      </w:r>
    </w:p>
    <w:p w14:paraId="196CE8C4" w14:textId="77777777" w:rsidR="00A77166" w:rsidRDefault="00836A6B">
      <w:pPr>
        <w:spacing w:after="120"/>
      </w:pPr>
      <w:r>
        <w:t xml:space="preserve">The countdown timer runs continuously during active gameplay, displayed in </w:t>
      </w:r>
      <w:proofErr w:type="gramStart"/>
      <w:r>
        <w:t>MM:SS</w:t>
      </w:r>
      <w:proofErr w:type="gramEnd"/>
      <w:r>
        <w:t xml:space="preserve"> format. As it crosses a low-time threshold, a visual/audio warning state is applied (FR-4.4). If the timer reaches zero before the player completes the current objective, the system transitions directly to the Game Over Screen (FR-4.5, FR-9.1).</w:t>
      </w:r>
    </w:p>
    <w:p w14:paraId="196CE8C5" w14:textId="77777777" w:rsidR="00A77166" w:rsidRDefault="00836A6B">
      <w:pPr>
        <w:spacing w:after="120"/>
      </w:pPr>
      <w:r>
        <w:t>The Victory Screen (reached after the final room is solved) and the Game Over Screen (reached on timer expiry) each summarise the session — final score, time/room reached, and hints used — and both provide a "Restart / Play Again" control (FR-8, FR-9). Restart is also optionally available during active gameplay (FR-11.1). Selecting Restart resets all in-memory state to its initial defaults and returns the player to the Start Screen or directly to Room 1, per the configured UX flow (FR-11.2–FR-11.3, UC-04), re-entering the same flow described above.</w:t>
      </w:r>
    </w:p>
    <w:p w14:paraId="196CE8C6" w14:textId="77777777" w:rsidR="00A77166" w:rsidRDefault="00836A6B">
      <w:pPr>
        <w:pStyle w:val="Heading1"/>
        <w:spacing w:before="300" w:after="150"/>
      </w:pPr>
      <w:r>
        <w:t>2. Screens / Pages Represented in the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8"/>
        <w:gridCol w:w="1022"/>
        <w:gridCol w:w="1950"/>
      </w:tblGrid>
      <w:tr w:rsidR="00A77166" w14:paraId="196CE8CA" w14:textId="77777777">
        <w:trPr>
          <w:tblHeader/>
        </w:trPr>
        <w:tc>
          <w:tcPr>
            <w:tcW w:w="5000" w:type="pct"/>
            <w:shd w:val="clear" w:color="auto" w:fill="1565C0"/>
            <w:tcMar>
              <w:top w:w="80" w:type="dxa"/>
              <w:left w:w="100" w:type="dxa"/>
              <w:bottom w:w="80" w:type="dxa"/>
              <w:right w:w="100" w:type="dxa"/>
            </w:tcMar>
          </w:tcPr>
          <w:p w14:paraId="196CE8C7" w14:textId="77777777" w:rsidR="00A77166" w:rsidRDefault="00836A6B">
            <w:r>
              <w:rPr>
                <w:b/>
                <w:bCs/>
                <w:color w:val="FFFFFF"/>
              </w:rPr>
              <w:t>#</w:t>
            </w:r>
          </w:p>
        </w:tc>
        <w:tc>
          <w:tcPr>
            <w:tcW w:w="5000" w:type="pct"/>
            <w:shd w:val="clear" w:color="auto" w:fill="1565C0"/>
            <w:tcMar>
              <w:top w:w="80" w:type="dxa"/>
              <w:left w:w="100" w:type="dxa"/>
              <w:bottom w:w="80" w:type="dxa"/>
              <w:right w:w="100" w:type="dxa"/>
            </w:tcMar>
          </w:tcPr>
          <w:p w14:paraId="196CE8C8" w14:textId="77777777" w:rsidR="00A77166" w:rsidRDefault="00836A6B">
            <w:r>
              <w:rPr>
                <w:b/>
                <w:bCs/>
                <w:color w:val="FFFFFF"/>
              </w:rPr>
              <w:t>Screen / Page</w:t>
            </w:r>
          </w:p>
        </w:tc>
        <w:tc>
          <w:tcPr>
            <w:tcW w:w="5000" w:type="pct"/>
            <w:shd w:val="clear" w:color="auto" w:fill="1565C0"/>
            <w:tcMar>
              <w:top w:w="80" w:type="dxa"/>
              <w:left w:w="100" w:type="dxa"/>
              <w:bottom w:w="80" w:type="dxa"/>
              <w:right w:w="100" w:type="dxa"/>
            </w:tcMar>
          </w:tcPr>
          <w:p w14:paraId="196CE8C9" w14:textId="77777777" w:rsidR="00A77166" w:rsidRDefault="00836A6B">
            <w:r>
              <w:rPr>
                <w:b/>
                <w:bCs/>
                <w:color w:val="FFFFFF"/>
              </w:rPr>
              <w:t>Key Elements (per SRS)</w:t>
            </w:r>
          </w:p>
        </w:tc>
      </w:tr>
      <w:tr w:rsidR="00A77166" w14:paraId="196CE8CE" w14:textId="77777777">
        <w:tc>
          <w:tcPr>
            <w:tcW w:w="0" w:type="auto"/>
            <w:tcMar>
              <w:top w:w="80" w:type="dxa"/>
              <w:left w:w="100" w:type="dxa"/>
              <w:bottom w:w="80" w:type="dxa"/>
              <w:right w:w="100" w:type="dxa"/>
            </w:tcMar>
          </w:tcPr>
          <w:p w14:paraId="31F3D3AE" w14:textId="77777777" w:rsidR="00A77166" w:rsidRDefault="00836A6B">
            <w:r>
              <w:t>1</w:t>
            </w:r>
          </w:p>
          <w:p w14:paraId="659E9F27" w14:textId="77777777" w:rsidR="00862624" w:rsidRDefault="00862624" w:rsidP="00862624"/>
          <w:p w14:paraId="196CE8CB" w14:textId="77777777" w:rsidR="00862624" w:rsidRPr="00862624" w:rsidRDefault="00862624" w:rsidP="00862624">
            <w:pPr>
              <w:jc w:val="right"/>
            </w:pPr>
          </w:p>
        </w:tc>
        <w:tc>
          <w:tcPr>
            <w:tcW w:w="0" w:type="auto"/>
            <w:tcMar>
              <w:top w:w="80" w:type="dxa"/>
              <w:left w:w="100" w:type="dxa"/>
              <w:bottom w:w="80" w:type="dxa"/>
              <w:right w:w="100" w:type="dxa"/>
            </w:tcMar>
          </w:tcPr>
          <w:p w14:paraId="196CE8CC" w14:textId="77777777" w:rsidR="00A77166" w:rsidRDefault="00836A6B">
            <w:r>
              <w:t>Start Screen</w:t>
            </w:r>
          </w:p>
        </w:tc>
        <w:tc>
          <w:tcPr>
            <w:tcW w:w="0" w:type="auto"/>
            <w:tcMar>
              <w:top w:w="80" w:type="dxa"/>
              <w:left w:w="100" w:type="dxa"/>
              <w:bottom w:w="80" w:type="dxa"/>
              <w:right w:w="100" w:type="dxa"/>
            </w:tcMar>
          </w:tcPr>
          <w:p w14:paraId="196CE8CD" w14:textId="77777777" w:rsidR="00A77166" w:rsidRDefault="00836A6B">
            <w:r>
              <w:t>Game title, brief instructions/narrative, "Start Game" button, mute toggle (FR-1.1; Section 4.1)</w:t>
            </w:r>
          </w:p>
        </w:tc>
      </w:tr>
      <w:tr w:rsidR="00A77166" w14:paraId="196CE8D2" w14:textId="77777777">
        <w:tc>
          <w:tcPr>
            <w:tcW w:w="0" w:type="auto"/>
            <w:tcMar>
              <w:top w:w="80" w:type="dxa"/>
              <w:left w:w="100" w:type="dxa"/>
              <w:bottom w:w="80" w:type="dxa"/>
              <w:right w:w="100" w:type="dxa"/>
            </w:tcMar>
          </w:tcPr>
          <w:p w14:paraId="196CE8CF" w14:textId="77777777" w:rsidR="00A77166" w:rsidRDefault="00836A6B">
            <w:r>
              <w:t>2</w:t>
            </w:r>
          </w:p>
        </w:tc>
        <w:tc>
          <w:tcPr>
            <w:tcW w:w="0" w:type="auto"/>
            <w:tcMar>
              <w:top w:w="80" w:type="dxa"/>
              <w:left w:w="100" w:type="dxa"/>
              <w:bottom w:w="80" w:type="dxa"/>
              <w:right w:w="100" w:type="dxa"/>
            </w:tcMar>
          </w:tcPr>
          <w:p w14:paraId="196CE8D0" w14:textId="77777777" w:rsidR="00A77166" w:rsidRDefault="00836A6B">
            <w:r>
              <w:t>Gameplay Screen (per active Room)</w:t>
            </w:r>
          </w:p>
        </w:tc>
        <w:tc>
          <w:tcPr>
            <w:tcW w:w="0" w:type="auto"/>
            <w:tcMar>
              <w:top w:w="80" w:type="dxa"/>
              <w:left w:w="100" w:type="dxa"/>
              <w:bottom w:w="80" w:type="dxa"/>
              <w:right w:w="100" w:type="dxa"/>
            </w:tcMar>
          </w:tcPr>
          <w:p w14:paraId="196CE8D1" w14:textId="77777777" w:rsidR="00A77166" w:rsidRDefault="00836A6B">
            <w:r>
              <w:t>Active puzzle area, countdown timer display (</w:t>
            </w:r>
            <w:proofErr w:type="gramStart"/>
            <w:r>
              <w:t>MM:SS</w:t>
            </w:r>
            <w:proofErr w:type="gramEnd"/>
            <w:r>
              <w:t xml:space="preserve">), live score display, progress indicator, Hint button, Pause button, mute toggle </w:t>
            </w:r>
            <w:r>
              <w:lastRenderedPageBreak/>
              <w:t>(Section 4.1; FR-2, FR-4, FR-7)</w:t>
            </w:r>
          </w:p>
        </w:tc>
      </w:tr>
      <w:tr w:rsidR="00A77166" w14:paraId="196CE8D6" w14:textId="77777777">
        <w:tc>
          <w:tcPr>
            <w:tcW w:w="0" w:type="auto"/>
            <w:tcMar>
              <w:top w:w="80" w:type="dxa"/>
              <w:left w:w="100" w:type="dxa"/>
              <w:bottom w:w="80" w:type="dxa"/>
              <w:right w:w="100" w:type="dxa"/>
            </w:tcMar>
          </w:tcPr>
          <w:p w14:paraId="196CE8D3" w14:textId="77777777" w:rsidR="00A77166" w:rsidRDefault="00836A6B">
            <w:r>
              <w:lastRenderedPageBreak/>
              <w:t>3</w:t>
            </w:r>
          </w:p>
        </w:tc>
        <w:tc>
          <w:tcPr>
            <w:tcW w:w="0" w:type="auto"/>
            <w:tcMar>
              <w:top w:w="80" w:type="dxa"/>
              <w:left w:w="100" w:type="dxa"/>
              <w:bottom w:w="80" w:type="dxa"/>
              <w:right w:w="100" w:type="dxa"/>
            </w:tcMar>
          </w:tcPr>
          <w:p w14:paraId="196CE8D4" w14:textId="77777777" w:rsidR="00A77166" w:rsidRDefault="00836A6B">
            <w:r>
              <w:t>Hint Overlay / Panel</w:t>
            </w:r>
          </w:p>
        </w:tc>
        <w:tc>
          <w:tcPr>
            <w:tcW w:w="0" w:type="auto"/>
            <w:tcMar>
              <w:top w:w="80" w:type="dxa"/>
              <w:left w:w="100" w:type="dxa"/>
              <w:bottom w:w="80" w:type="dxa"/>
              <w:right w:w="100" w:type="dxa"/>
            </w:tcMar>
          </w:tcPr>
          <w:p w14:paraId="196CE8D5" w14:textId="77777777" w:rsidR="00A77166" w:rsidRDefault="00836A6B">
            <w:r>
              <w:t>Non-blocking display of partial hint text with a close/dismiss control (Section 4.1; FR-5)</w:t>
            </w:r>
          </w:p>
        </w:tc>
      </w:tr>
      <w:tr w:rsidR="00A77166" w14:paraId="196CE8DA" w14:textId="77777777">
        <w:tc>
          <w:tcPr>
            <w:tcW w:w="0" w:type="auto"/>
            <w:tcMar>
              <w:top w:w="80" w:type="dxa"/>
              <w:left w:w="100" w:type="dxa"/>
              <w:bottom w:w="80" w:type="dxa"/>
              <w:right w:w="100" w:type="dxa"/>
            </w:tcMar>
          </w:tcPr>
          <w:p w14:paraId="196CE8D7" w14:textId="77777777" w:rsidR="00A77166" w:rsidRDefault="00836A6B">
            <w:r>
              <w:t>4</w:t>
            </w:r>
          </w:p>
        </w:tc>
        <w:tc>
          <w:tcPr>
            <w:tcW w:w="0" w:type="auto"/>
            <w:tcMar>
              <w:top w:w="80" w:type="dxa"/>
              <w:left w:w="100" w:type="dxa"/>
              <w:bottom w:w="80" w:type="dxa"/>
              <w:right w:w="100" w:type="dxa"/>
            </w:tcMar>
          </w:tcPr>
          <w:p w14:paraId="196CE8D8" w14:textId="77777777" w:rsidR="00A77166" w:rsidRDefault="00836A6B">
            <w:r>
              <w:t>Paused State</w:t>
            </w:r>
          </w:p>
        </w:tc>
        <w:tc>
          <w:tcPr>
            <w:tcW w:w="0" w:type="auto"/>
            <w:tcMar>
              <w:top w:w="80" w:type="dxa"/>
              <w:left w:w="100" w:type="dxa"/>
              <w:bottom w:w="80" w:type="dxa"/>
              <w:right w:w="100" w:type="dxa"/>
            </w:tcMar>
          </w:tcPr>
          <w:p w14:paraId="196CE8D9" w14:textId="77777777" w:rsidR="00A77166" w:rsidRDefault="00836A6B">
            <w:r>
              <w:t>Gameplay screen with timer halted and puzzle inputs disabled, shown while paused (FR-10)</w:t>
            </w:r>
          </w:p>
        </w:tc>
      </w:tr>
      <w:tr w:rsidR="00A77166" w14:paraId="196CE8DE" w14:textId="77777777">
        <w:tc>
          <w:tcPr>
            <w:tcW w:w="0" w:type="auto"/>
            <w:tcMar>
              <w:top w:w="80" w:type="dxa"/>
              <w:left w:w="100" w:type="dxa"/>
              <w:bottom w:w="80" w:type="dxa"/>
              <w:right w:w="100" w:type="dxa"/>
            </w:tcMar>
          </w:tcPr>
          <w:p w14:paraId="196CE8DB" w14:textId="77777777" w:rsidR="00A77166" w:rsidRDefault="00836A6B">
            <w:r>
              <w:t>5</w:t>
            </w:r>
          </w:p>
        </w:tc>
        <w:tc>
          <w:tcPr>
            <w:tcW w:w="0" w:type="auto"/>
            <w:tcMar>
              <w:top w:w="80" w:type="dxa"/>
              <w:left w:w="100" w:type="dxa"/>
              <w:bottom w:w="80" w:type="dxa"/>
              <w:right w:w="100" w:type="dxa"/>
            </w:tcMar>
          </w:tcPr>
          <w:p w14:paraId="196CE8DC" w14:textId="77777777" w:rsidR="00A77166" w:rsidRDefault="00836A6B">
            <w:r>
              <w:t>Victory Screen</w:t>
            </w:r>
          </w:p>
        </w:tc>
        <w:tc>
          <w:tcPr>
            <w:tcW w:w="0" w:type="auto"/>
            <w:tcMar>
              <w:top w:w="80" w:type="dxa"/>
              <w:left w:w="100" w:type="dxa"/>
              <w:bottom w:w="80" w:type="dxa"/>
              <w:right w:w="100" w:type="dxa"/>
            </w:tcMar>
          </w:tcPr>
          <w:p w14:paraId="196CE8DD" w14:textId="77777777" w:rsidR="00A77166" w:rsidRDefault="00836A6B">
            <w:r>
              <w:t>Congratulatory message/animation, celebratory sound, final score, total time taken, hints used, incorrect attempts (if tracked), Restart/Play Again control (FR-8)</w:t>
            </w:r>
          </w:p>
        </w:tc>
      </w:tr>
      <w:tr w:rsidR="00A77166" w14:paraId="196CE8E2" w14:textId="77777777">
        <w:tc>
          <w:tcPr>
            <w:tcW w:w="0" w:type="auto"/>
            <w:tcMar>
              <w:top w:w="80" w:type="dxa"/>
              <w:left w:w="100" w:type="dxa"/>
              <w:bottom w:w="80" w:type="dxa"/>
              <w:right w:w="100" w:type="dxa"/>
            </w:tcMar>
          </w:tcPr>
          <w:p w14:paraId="196CE8DF" w14:textId="77777777" w:rsidR="00A77166" w:rsidRDefault="00836A6B">
            <w:r>
              <w:t>6</w:t>
            </w:r>
          </w:p>
        </w:tc>
        <w:tc>
          <w:tcPr>
            <w:tcW w:w="0" w:type="auto"/>
            <w:tcMar>
              <w:top w:w="80" w:type="dxa"/>
              <w:left w:w="100" w:type="dxa"/>
              <w:bottom w:w="80" w:type="dxa"/>
              <w:right w:w="100" w:type="dxa"/>
            </w:tcMar>
          </w:tcPr>
          <w:p w14:paraId="196CE8E0" w14:textId="77777777" w:rsidR="00A77166" w:rsidRDefault="00836A6B">
            <w:r>
              <w:t>Game Over Screen</w:t>
            </w:r>
          </w:p>
        </w:tc>
        <w:tc>
          <w:tcPr>
            <w:tcW w:w="0" w:type="auto"/>
            <w:tcMar>
              <w:top w:w="80" w:type="dxa"/>
              <w:left w:w="100" w:type="dxa"/>
              <w:bottom w:w="80" w:type="dxa"/>
              <w:right w:w="100" w:type="dxa"/>
            </w:tcMar>
          </w:tcPr>
          <w:p w14:paraId="196CE8E1" w14:textId="77777777" w:rsidR="00A77166" w:rsidRDefault="00836A6B">
            <w:r>
              <w:t>Failure message/animation and sound distinct from Victory, final score at failure, room reached, hints used, Restart/Play Again control (FR-9)</w:t>
            </w:r>
          </w:p>
        </w:tc>
      </w:tr>
    </w:tbl>
    <w:p w14:paraId="196CE8E3" w14:textId="77777777" w:rsidR="00A77166" w:rsidRDefault="00A77166">
      <w:pPr>
        <w:spacing w:after="200"/>
      </w:pPr>
    </w:p>
    <w:p w14:paraId="196CE8E4" w14:textId="77777777" w:rsidR="00A77166" w:rsidRDefault="00836A6B">
      <w:pPr>
        <w:pStyle w:val="Heading1"/>
        <w:spacing w:before="300" w:after="150"/>
      </w:pPr>
      <w:r>
        <w:t>3. Decision Points and Possible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1"/>
        <w:gridCol w:w="1650"/>
        <w:gridCol w:w="789"/>
      </w:tblGrid>
      <w:tr w:rsidR="00A77166" w14:paraId="196CE8E8" w14:textId="77777777">
        <w:trPr>
          <w:tblHeader/>
        </w:trPr>
        <w:tc>
          <w:tcPr>
            <w:tcW w:w="5000" w:type="pct"/>
            <w:shd w:val="clear" w:color="auto" w:fill="1565C0"/>
            <w:tcMar>
              <w:top w:w="80" w:type="dxa"/>
              <w:left w:w="100" w:type="dxa"/>
              <w:bottom w:w="80" w:type="dxa"/>
              <w:right w:w="100" w:type="dxa"/>
            </w:tcMar>
          </w:tcPr>
          <w:p w14:paraId="196CE8E5" w14:textId="77777777" w:rsidR="00A77166" w:rsidRDefault="00836A6B">
            <w:r>
              <w:rPr>
                <w:b/>
                <w:bCs/>
                <w:color w:val="FFFFFF"/>
              </w:rPr>
              <w:t>Decision Point</w:t>
            </w:r>
          </w:p>
        </w:tc>
        <w:tc>
          <w:tcPr>
            <w:tcW w:w="5000" w:type="pct"/>
            <w:shd w:val="clear" w:color="auto" w:fill="1565C0"/>
            <w:tcMar>
              <w:top w:w="80" w:type="dxa"/>
              <w:left w:w="100" w:type="dxa"/>
              <w:bottom w:w="80" w:type="dxa"/>
              <w:right w:w="100" w:type="dxa"/>
            </w:tcMar>
          </w:tcPr>
          <w:p w14:paraId="196CE8E6" w14:textId="77777777" w:rsidR="00A77166" w:rsidRDefault="00836A6B">
            <w:r>
              <w:rPr>
                <w:b/>
                <w:bCs/>
                <w:color w:val="FFFFFF"/>
              </w:rPr>
              <w:t>Outcomes</w:t>
            </w:r>
          </w:p>
        </w:tc>
        <w:tc>
          <w:tcPr>
            <w:tcW w:w="5000" w:type="pct"/>
            <w:shd w:val="clear" w:color="auto" w:fill="1565C0"/>
            <w:tcMar>
              <w:top w:w="80" w:type="dxa"/>
              <w:left w:w="100" w:type="dxa"/>
              <w:bottom w:w="80" w:type="dxa"/>
              <w:right w:w="100" w:type="dxa"/>
            </w:tcMar>
          </w:tcPr>
          <w:p w14:paraId="196CE8E7" w14:textId="77777777" w:rsidR="00A77166" w:rsidRDefault="00836A6B">
            <w:r>
              <w:rPr>
                <w:b/>
                <w:bCs/>
                <w:color w:val="FFFFFF"/>
              </w:rPr>
              <w:t>Source</w:t>
            </w:r>
          </w:p>
        </w:tc>
      </w:tr>
      <w:tr w:rsidR="00A77166" w14:paraId="196CE8EC" w14:textId="77777777">
        <w:tc>
          <w:tcPr>
            <w:tcW w:w="0" w:type="auto"/>
            <w:tcMar>
              <w:top w:w="80" w:type="dxa"/>
              <w:left w:w="100" w:type="dxa"/>
              <w:bottom w:w="80" w:type="dxa"/>
              <w:right w:w="100" w:type="dxa"/>
            </w:tcMar>
          </w:tcPr>
          <w:p w14:paraId="196CE8E9" w14:textId="77777777" w:rsidR="00A77166" w:rsidRDefault="00836A6B">
            <w:r>
              <w:t>Solution Correct?</w:t>
            </w:r>
          </w:p>
        </w:tc>
        <w:tc>
          <w:tcPr>
            <w:tcW w:w="0" w:type="auto"/>
            <w:tcMar>
              <w:top w:w="80" w:type="dxa"/>
              <w:left w:w="100" w:type="dxa"/>
              <w:bottom w:w="80" w:type="dxa"/>
              <w:right w:w="100" w:type="dxa"/>
            </w:tcMar>
          </w:tcPr>
          <w:p w14:paraId="196CE8EA" w14:textId="77777777" w:rsidR="00A77166" w:rsidRDefault="00836A6B">
            <w:r>
              <w:t xml:space="preserve">Correct -&gt; success feedback, score update, progress indicator </w:t>
            </w:r>
            <w:r>
              <w:lastRenderedPageBreak/>
              <w:t>update, advance toward next room. Incorrect -&gt; non-blocking error feedback (shake animation/sound), optional minor score penalty, player retries without losing progress.</w:t>
            </w:r>
          </w:p>
        </w:tc>
        <w:tc>
          <w:tcPr>
            <w:tcW w:w="0" w:type="auto"/>
            <w:tcMar>
              <w:top w:w="80" w:type="dxa"/>
              <w:left w:w="100" w:type="dxa"/>
              <w:bottom w:w="80" w:type="dxa"/>
              <w:right w:w="100" w:type="dxa"/>
            </w:tcMar>
          </w:tcPr>
          <w:p w14:paraId="196CE8EB" w14:textId="77777777" w:rsidR="00A77166" w:rsidRDefault="00836A6B">
            <w:r>
              <w:lastRenderedPageBreak/>
              <w:t>FR-2.3–FR-</w:t>
            </w:r>
            <w:r>
              <w:lastRenderedPageBreak/>
              <w:t>2.5, UC-02</w:t>
            </w:r>
          </w:p>
        </w:tc>
      </w:tr>
      <w:tr w:rsidR="00A77166" w14:paraId="196CE8F0" w14:textId="77777777">
        <w:tc>
          <w:tcPr>
            <w:tcW w:w="0" w:type="auto"/>
            <w:tcMar>
              <w:top w:w="80" w:type="dxa"/>
              <w:left w:w="100" w:type="dxa"/>
              <w:bottom w:w="80" w:type="dxa"/>
              <w:right w:w="100" w:type="dxa"/>
            </w:tcMar>
          </w:tcPr>
          <w:p w14:paraId="196CE8ED" w14:textId="77777777" w:rsidR="00A77166" w:rsidRDefault="00836A6B">
            <w:r>
              <w:lastRenderedPageBreak/>
              <w:t>Final Room Completed?</w:t>
            </w:r>
          </w:p>
        </w:tc>
        <w:tc>
          <w:tcPr>
            <w:tcW w:w="0" w:type="auto"/>
            <w:tcMar>
              <w:top w:w="80" w:type="dxa"/>
              <w:left w:w="100" w:type="dxa"/>
              <w:bottom w:w="80" w:type="dxa"/>
              <w:right w:w="100" w:type="dxa"/>
            </w:tcMar>
          </w:tcPr>
          <w:p w14:paraId="196CE8EE" w14:textId="77777777" w:rsidR="00A77166" w:rsidRDefault="00836A6B">
            <w:r>
              <w:t>No -&gt; load next room in the fixed sequence. Yes -&gt; transition to the Victory Screen.</w:t>
            </w:r>
          </w:p>
        </w:tc>
        <w:tc>
          <w:tcPr>
            <w:tcW w:w="0" w:type="auto"/>
            <w:tcMar>
              <w:top w:w="80" w:type="dxa"/>
              <w:left w:w="100" w:type="dxa"/>
              <w:bottom w:w="80" w:type="dxa"/>
              <w:right w:w="100" w:type="dxa"/>
            </w:tcMar>
          </w:tcPr>
          <w:p w14:paraId="196CE8EF" w14:textId="77777777" w:rsidR="00A77166" w:rsidRDefault="00836A6B">
            <w:r>
              <w:t>FR-2.6, UC-02</w:t>
            </w:r>
          </w:p>
        </w:tc>
      </w:tr>
      <w:tr w:rsidR="00A77166" w14:paraId="196CE8F4" w14:textId="77777777">
        <w:tc>
          <w:tcPr>
            <w:tcW w:w="0" w:type="auto"/>
            <w:tcMar>
              <w:top w:w="80" w:type="dxa"/>
              <w:left w:w="100" w:type="dxa"/>
              <w:bottom w:w="80" w:type="dxa"/>
              <w:right w:w="100" w:type="dxa"/>
            </w:tcMar>
          </w:tcPr>
          <w:p w14:paraId="196CE8F1" w14:textId="77777777" w:rsidR="00A77166" w:rsidRDefault="00836A6B">
            <w:r>
              <w:t>Hints Remaining &gt; 0?</w:t>
            </w:r>
          </w:p>
        </w:tc>
        <w:tc>
          <w:tcPr>
            <w:tcW w:w="0" w:type="auto"/>
            <w:tcMar>
              <w:top w:w="80" w:type="dxa"/>
              <w:left w:w="100" w:type="dxa"/>
              <w:bottom w:w="80" w:type="dxa"/>
              <w:right w:w="100" w:type="dxa"/>
            </w:tcMar>
          </w:tcPr>
          <w:p w14:paraId="196CE8F2" w14:textId="77777777" w:rsidR="00A77166" w:rsidRDefault="00836A6B">
            <w:r>
              <w:t xml:space="preserve">Yes -&gt; hint penalty deducted from score, partial clue displayed in the Hint Overlay, </w:t>
            </w:r>
            <w:proofErr w:type="spellStart"/>
            <w:r>
              <w:t>hintsUsed</w:t>
            </w:r>
            <w:proofErr w:type="spellEnd"/>
            <w:r>
              <w:t xml:space="preserve"> incremented / </w:t>
            </w:r>
            <w:proofErr w:type="spellStart"/>
            <w:r>
              <w:t>hintsRemaining</w:t>
            </w:r>
            <w:proofErr w:type="spellEnd"/>
            <w:r>
              <w:t xml:space="preserve"> decremented. No -&gt; Hint control is disabled and shows no action; no clue is given.</w:t>
            </w:r>
          </w:p>
        </w:tc>
        <w:tc>
          <w:tcPr>
            <w:tcW w:w="0" w:type="auto"/>
            <w:tcMar>
              <w:top w:w="80" w:type="dxa"/>
              <w:left w:w="100" w:type="dxa"/>
              <w:bottom w:w="80" w:type="dxa"/>
              <w:right w:w="100" w:type="dxa"/>
            </w:tcMar>
          </w:tcPr>
          <w:p w14:paraId="196CE8F3" w14:textId="77777777" w:rsidR="00A77166" w:rsidRDefault="00836A6B">
            <w:r>
              <w:t>FR-5.3–FR-5.6, UC-03</w:t>
            </w:r>
          </w:p>
        </w:tc>
      </w:tr>
      <w:tr w:rsidR="00A77166" w14:paraId="196CE8F8" w14:textId="77777777">
        <w:tc>
          <w:tcPr>
            <w:tcW w:w="0" w:type="auto"/>
            <w:tcMar>
              <w:top w:w="80" w:type="dxa"/>
              <w:left w:w="100" w:type="dxa"/>
              <w:bottom w:w="80" w:type="dxa"/>
              <w:right w:w="100" w:type="dxa"/>
            </w:tcMar>
          </w:tcPr>
          <w:p w14:paraId="196CE8F5" w14:textId="77777777" w:rsidR="00A77166" w:rsidRDefault="00836A6B">
            <w:r>
              <w:t>Player Pauses Game?</w:t>
            </w:r>
          </w:p>
        </w:tc>
        <w:tc>
          <w:tcPr>
            <w:tcW w:w="0" w:type="auto"/>
            <w:tcMar>
              <w:top w:w="80" w:type="dxa"/>
              <w:left w:w="100" w:type="dxa"/>
              <w:bottom w:w="80" w:type="dxa"/>
              <w:right w:w="100" w:type="dxa"/>
            </w:tcMar>
          </w:tcPr>
          <w:p w14:paraId="196CE8F6" w14:textId="77777777" w:rsidR="00A77166" w:rsidRDefault="00836A6B">
            <w:r>
              <w:t>Yes -&gt; timer halts and puzzle inputs are disabled (Paused State) until the player resumes. No -&gt; gameplay continues uninterrupted.</w:t>
            </w:r>
          </w:p>
        </w:tc>
        <w:tc>
          <w:tcPr>
            <w:tcW w:w="0" w:type="auto"/>
            <w:tcMar>
              <w:top w:w="80" w:type="dxa"/>
              <w:left w:w="100" w:type="dxa"/>
              <w:bottom w:w="80" w:type="dxa"/>
              <w:right w:w="100" w:type="dxa"/>
            </w:tcMar>
          </w:tcPr>
          <w:p w14:paraId="196CE8F7" w14:textId="77777777" w:rsidR="00A77166" w:rsidRDefault="00836A6B">
            <w:r>
              <w:t>FR-10.1–FR-10.3</w:t>
            </w:r>
          </w:p>
        </w:tc>
      </w:tr>
      <w:tr w:rsidR="00A77166" w14:paraId="196CE8FC" w14:textId="77777777">
        <w:tc>
          <w:tcPr>
            <w:tcW w:w="0" w:type="auto"/>
            <w:tcMar>
              <w:top w:w="80" w:type="dxa"/>
              <w:left w:w="100" w:type="dxa"/>
              <w:bottom w:w="80" w:type="dxa"/>
              <w:right w:w="100" w:type="dxa"/>
            </w:tcMar>
          </w:tcPr>
          <w:p w14:paraId="196CE8F9" w14:textId="77777777" w:rsidR="00A77166" w:rsidRDefault="00836A6B">
            <w:r>
              <w:lastRenderedPageBreak/>
              <w:t>Timer Reaches Zero?</w:t>
            </w:r>
          </w:p>
        </w:tc>
        <w:tc>
          <w:tcPr>
            <w:tcW w:w="0" w:type="auto"/>
            <w:tcMar>
              <w:top w:w="80" w:type="dxa"/>
              <w:left w:w="100" w:type="dxa"/>
              <w:bottom w:w="80" w:type="dxa"/>
              <w:right w:w="100" w:type="dxa"/>
            </w:tcMar>
          </w:tcPr>
          <w:p w14:paraId="196CE8FA" w14:textId="77777777" w:rsidR="00A77166" w:rsidRDefault="00836A6B">
            <w:r>
              <w:t>Yes (before the active objective is completed) -&gt; Game Over Screen is triggered. No -&gt; countdown continues; a visual/audio warning state is applied once the timer crosses the low-time threshold.</w:t>
            </w:r>
          </w:p>
        </w:tc>
        <w:tc>
          <w:tcPr>
            <w:tcW w:w="0" w:type="auto"/>
            <w:tcMar>
              <w:top w:w="80" w:type="dxa"/>
              <w:left w:w="100" w:type="dxa"/>
              <w:bottom w:w="80" w:type="dxa"/>
              <w:right w:w="100" w:type="dxa"/>
            </w:tcMar>
          </w:tcPr>
          <w:p w14:paraId="196CE8FB" w14:textId="77777777" w:rsidR="00A77166" w:rsidRDefault="00836A6B">
            <w:r>
              <w:t>FR-4.4–FR-4.5</w:t>
            </w:r>
          </w:p>
        </w:tc>
      </w:tr>
    </w:tbl>
    <w:p w14:paraId="196CE8FD" w14:textId="77777777" w:rsidR="00A77166" w:rsidRDefault="00A77166">
      <w:pPr>
        <w:spacing w:after="200"/>
      </w:pPr>
    </w:p>
    <w:p w14:paraId="196CE8FE" w14:textId="77777777" w:rsidR="00A77166" w:rsidRDefault="00836A6B">
      <w:pPr>
        <w:pStyle w:val="Heading1"/>
        <w:spacing w:before="300" w:after="150"/>
      </w:pPr>
      <w:r>
        <w:t>4. Scope Notes</w:t>
      </w:r>
    </w:p>
    <w:p w14:paraId="196CE8FF" w14:textId="77777777" w:rsidR="00A77166" w:rsidRDefault="00836A6B">
      <w:pPr>
        <w:pStyle w:val="ListParagraph"/>
        <w:numPr>
          <w:ilvl w:val="0"/>
          <w:numId w:val="1"/>
        </w:numPr>
        <w:spacing w:after="60"/>
      </w:pPr>
      <w:r>
        <w:t>The application is strictly front-end (HTML5, CSS3, vanilla JavaScript ES6+) with no backend server, REST API, database, or user login/authentication, consistent with SRS Sections 1.2, 2.4–2.5, 4.4, and 5.4, and Synopsis Sections 6 and 9.</w:t>
      </w:r>
    </w:p>
    <w:p w14:paraId="196CE900" w14:textId="77777777" w:rsidR="00A77166" w:rsidRDefault="00836A6B">
      <w:pPr>
        <w:pStyle w:val="ListParagraph"/>
        <w:numPr>
          <w:ilvl w:val="0"/>
          <w:numId w:val="1"/>
        </w:numPr>
        <w:spacing w:after="60"/>
      </w:pPr>
      <w:r>
        <w:t>All game state (score, timer, hints, current room) exists only in browser memory for the session and is not persisted across page reloads (SRS Section 1.2, 2.5, 7.1).</w:t>
      </w:r>
    </w:p>
    <w:p w14:paraId="196CE901" w14:textId="77777777" w:rsidR="00A77166" w:rsidRDefault="00836A6B">
      <w:pPr>
        <w:pStyle w:val="ListParagraph"/>
        <w:numPr>
          <w:ilvl w:val="0"/>
          <w:numId w:val="1"/>
        </w:numPr>
        <w:spacing w:after="60"/>
      </w:pPr>
      <w:r>
        <w:t>Backend/database integration, accounts, leaderboards, a level editor, multiplayer mode, and PWA packaging are explicitly listed as future enhancements and are out of scope for this flow (SRS Section 11; Synopsis Section 13).</w:t>
      </w:r>
    </w:p>
    <w:sectPr w:rsidR="00A77166">
      <w:footerReference w:type="default" r:id="rId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DD42" w14:textId="77777777" w:rsidR="00DD0577" w:rsidRDefault="00DD0577">
      <w:r>
        <w:separator/>
      </w:r>
    </w:p>
  </w:endnote>
  <w:endnote w:type="continuationSeparator" w:id="0">
    <w:p w14:paraId="08A7BA61" w14:textId="77777777" w:rsidR="00DD0577" w:rsidRDefault="00DD0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E905" w14:textId="39927183" w:rsidR="00A77166" w:rsidRDefault="00836A6B">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4C216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67F6B" w14:textId="77777777" w:rsidR="00DD0577" w:rsidRDefault="00DD0577">
      <w:r>
        <w:separator/>
      </w:r>
    </w:p>
  </w:footnote>
  <w:footnote w:type="continuationSeparator" w:id="0">
    <w:p w14:paraId="108CF120" w14:textId="77777777" w:rsidR="00DD0577" w:rsidRDefault="00DD05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E4B"/>
    <w:multiLevelType w:val="hybridMultilevel"/>
    <w:tmpl w:val="B2E20CEA"/>
    <w:lvl w:ilvl="0" w:tplc="D5E686E6">
      <w:start w:val="1"/>
      <w:numFmt w:val="bullet"/>
      <w:lvlText w:val="●"/>
      <w:lvlJc w:val="left"/>
      <w:pPr>
        <w:ind w:left="720" w:hanging="360"/>
      </w:pPr>
    </w:lvl>
    <w:lvl w:ilvl="1" w:tplc="C24081C0">
      <w:start w:val="1"/>
      <w:numFmt w:val="bullet"/>
      <w:lvlText w:val="○"/>
      <w:lvlJc w:val="left"/>
      <w:pPr>
        <w:ind w:left="1440" w:hanging="360"/>
      </w:pPr>
    </w:lvl>
    <w:lvl w:ilvl="2" w:tplc="3AF0896C">
      <w:start w:val="1"/>
      <w:numFmt w:val="bullet"/>
      <w:lvlText w:val="■"/>
      <w:lvlJc w:val="left"/>
      <w:pPr>
        <w:ind w:left="2160" w:hanging="360"/>
      </w:pPr>
    </w:lvl>
    <w:lvl w:ilvl="3" w:tplc="565EC5EA">
      <w:start w:val="1"/>
      <w:numFmt w:val="bullet"/>
      <w:lvlText w:val="●"/>
      <w:lvlJc w:val="left"/>
      <w:pPr>
        <w:ind w:left="2880" w:hanging="360"/>
      </w:pPr>
    </w:lvl>
    <w:lvl w:ilvl="4" w:tplc="1654FD64">
      <w:start w:val="1"/>
      <w:numFmt w:val="bullet"/>
      <w:lvlText w:val="○"/>
      <w:lvlJc w:val="left"/>
      <w:pPr>
        <w:ind w:left="3600" w:hanging="360"/>
      </w:pPr>
    </w:lvl>
    <w:lvl w:ilvl="5" w:tplc="998AD204">
      <w:start w:val="1"/>
      <w:numFmt w:val="bullet"/>
      <w:lvlText w:val="■"/>
      <w:lvlJc w:val="left"/>
      <w:pPr>
        <w:ind w:left="4320" w:hanging="360"/>
      </w:pPr>
    </w:lvl>
    <w:lvl w:ilvl="6" w:tplc="811477E0">
      <w:start w:val="1"/>
      <w:numFmt w:val="bullet"/>
      <w:lvlText w:val="●"/>
      <w:lvlJc w:val="left"/>
      <w:pPr>
        <w:ind w:left="5040" w:hanging="360"/>
      </w:pPr>
    </w:lvl>
    <w:lvl w:ilvl="7" w:tplc="524A60A6">
      <w:start w:val="1"/>
      <w:numFmt w:val="bullet"/>
      <w:lvlText w:val="●"/>
      <w:lvlJc w:val="left"/>
      <w:pPr>
        <w:ind w:left="5760" w:hanging="360"/>
      </w:pPr>
    </w:lvl>
    <w:lvl w:ilvl="8" w:tplc="34BEBD5E">
      <w:start w:val="1"/>
      <w:numFmt w:val="bullet"/>
      <w:lvlText w:val="●"/>
      <w:lvlJc w:val="left"/>
      <w:pPr>
        <w:ind w:left="6480" w:hanging="360"/>
      </w:pPr>
    </w:lvl>
  </w:abstractNum>
  <w:num w:numId="1" w16cid:durableId="2128085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166"/>
    <w:rsid w:val="00052B94"/>
    <w:rsid w:val="00332DCA"/>
    <w:rsid w:val="00454607"/>
    <w:rsid w:val="004C2161"/>
    <w:rsid w:val="00836A6B"/>
    <w:rsid w:val="00862624"/>
    <w:rsid w:val="008E5851"/>
    <w:rsid w:val="00A77166"/>
    <w:rsid w:val="00CB2C5B"/>
    <w:rsid w:val="00D66F32"/>
    <w:rsid w:val="00DD0577"/>
    <w:rsid w:val="00EB5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E8B9"/>
  <w15:docId w15:val="{1418EC2E-3F5A-4053-B52C-B93CCC5F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2161"/>
    <w:pPr>
      <w:tabs>
        <w:tab w:val="center" w:pos="4513"/>
        <w:tab w:val="right" w:pos="9026"/>
      </w:tabs>
    </w:pPr>
  </w:style>
  <w:style w:type="character" w:customStyle="1" w:styleId="HeaderChar">
    <w:name w:val="Header Char"/>
    <w:basedOn w:val="DefaultParagraphFont"/>
    <w:link w:val="Header"/>
    <w:uiPriority w:val="99"/>
    <w:rsid w:val="004C2161"/>
  </w:style>
  <w:style w:type="paragraph" w:styleId="Footer">
    <w:name w:val="footer"/>
    <w:basedOn w:val="Normal"/>
    <w:link w:val="FooterChar"/>
    <w:uiPriority w:val="99"/>
    <w:unhideWhenUsed/>
    <w:rsid w:val="004C2161"/>
    <w:pPr>
      <w:tabs>
        <w:tab w:val="center" w:pos="4513"/>
        <w:tab w:val="right" w:pos="9026"/>
      </w:tabs>
    </w:pPr>
  </w:style>
  <w:style w:type="character" w:customStyle="1" w:styleId="FooterChar">
    <w:name w:val="Footer Char"/>
    <w:basedOn w:val="DefaultParagraphFont"/>
    <w:link w:val="Footer"/>
    <w:uiPriority w:val="99"/>
    <w:rsid w:val="004C2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Akshara Kamboj</cp:lastModifiedBy>
  <cp:revision>8</cp:revision>
  <dcterms:created xsi:type="dcterms:W3CDTF">2026-09-03T02:30:00Z</dcterms:created>
  <dcterms:modified xsi:type="dcterms:W3CDTF">2026-09-03T03:53:00Z</dcterms:modified>
</cp:coreProperties>
</file>