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4B0" w:rsidRPr="00FB64B0" w:rsidRDefault="00FB64B0" w:rsidP="00FB64B0">
      <w:pPr>
        <w:rPr>
          <w:rFonts w:ascii="Times New Roman" w:hAnsi="Times New Roman" w:cs="Times New Roman"/>
        </w:rPr>
      </w:pPr>
      <w:r w:rsidRPr="00FB64B0">
        <w:rPr>
          <w:rFonts w:ascii="Times New Roman" w:hAnsi="Times New Roman" w:cs="Times New Roman"/>
        </w:rPr>
        <w:t>Literature Review</w:t>
      </w:r>
    </w:p>
    <w:p w:rsidR="00FB64B0" w:rsidRPr="00FB64B0" w:rsidRDefault="00FB64B0">
      <w:pPr>
        <w:rPr>
          <w:rFonts w:ascii="Times New Roman" w:hAnsi="Times New Roman" w:cs="Times New Roman"/>
        </w:rPr>
      </w:pPr>
    </w:p>
    <w:p w:rsidR="00FB64B0" w:rsidRPr="00FB64B0" w:rsidRDefault="00FB64B0" w:rsidP="00FB64B0">
      <w:pPr>
        <w:rPr>
          <w:rFonts w:ascii="Times New Roman" w:hAnsi="Times New Roman" w:cs="Times New Roman"/>
        </w:rPr>
      </w:pPr>
      <w:r w:rsidRPr="00FB64B0">
        <w:rPr>
          <w:rFonts w:ascii="Times New Roman" w:hAnsi="Times New Roman" w:cs="Times New Roman"/>
        </w:rPr>
        <w:t xml:space="preserve">Cassava is a crucial food crop, particularly in tropical and subtropical regions, serving as a staple for over 800 million people worldwide. However, cassava plants are highly susceptible to diseases such as </w:t>
      </w:r>
      <w:r w:rsidRPr="00FB64B0">
        <w:rPr>
          <w:rStyle w:val="Strong"/>
          <w:rFonts w:ascii="Times New Roman" w:hAnsi="Times New Roman" w:cs="Times New Roman"/>
          <w:b w:val="0"/>
        </w:rPr>
        <w:t>Cassava Mosaic Disease (CMD), Cassava Brown Streak Disease (CBSD), Cassava Green Mottle (CGM), and Cassava Bacterial Blight (CBB)</w:t>
      </w:r>
      <w:r w:rsidRPr="00FB64B0">
        <w:rPr>
          <w:rFonts w:ascii="Times New Roman" w:hAnsi="Times New Roman" w:cs="Times New Roman"/>
          <w:b/>
        </w:rPr>
        <w:t>,</w:t>
      </w:r>
      <w:r w:rsidRPr="00FB64B0">
        <w:rPr>
          <w:rFonts w:ascii="Times New Roman" w:hAnsi="Times New Roman" w:cs="Times New Roman"/>
        </w:rPr>
        <w:t xml:space="preserve"> which significantly impact yield and food security. Traditional disease identification methods rely on manual inspection by farmers or agricultural experts, which is time-consuming and prone to errors. With advancements in </w:t>
      </w:r>
      <w:r w:rsidRPr="00FB64B0">
        <w:rPr>
          <w:rStyle w:val="Strong"/>
          <w:rFonts w:ascii="Times New Roman" w:hAnsi="Times New Roman" w:cs="Times New Roman"/>
          <w:b w:val="0"/>
        </w:rPr>
        <w:t>machine learning (ML) and deep learning (DL)</w:t>
      </w:r>
      <w:r w:rsidRPr="00FB64B0">
        <w:rPr>
          <w:rFonts w:ascii="Times New Roman" w:hAnsi="Times New Roman" w:cs="Times New Roman"/>
        </w:rPr>
        <w:t>, automated image-based classification has emerged as a promising solution for accurate and efficient disease detection.</w:t>
      </w:r>
    </w:p>
    <w:p w:rsidR="00FB64B0" w:rsidRPr="00FB64B0" w:rsidRDefault="00FB64B0" w:rsidP="00FB64B0">
      <w:pPr>
        <w:rPr>
          <w:rFonts w:ascii="Times New Roman" w:hAnsi="Times New Roman" w:cs="Times New Roman"/>
        </w:rPr>
      </w:pPr>
      <w:r w:rsidRPr="00FB64B0">
        <w:rPr>
          <w:rFonts w:ascii="Times New Roman" w:hAnsi="Times New Roman" w:cs="Times New Roman"/>
        </w:rPr>
        <w:t xml:space="preserve">Several studies have explored the use of </w:t>
      </w:r>
      <w:r w:rsidRPr="00FB64B0">
        <w:rPr>
          <w:rStyle w:val="Strong"/>
          <w:rFonts w:ascii="Times New Roman" w:hAnsi="Times New Roman" w:cs="Times New Roman"/>
          <w:b w:val="0"/>
        </w:rPr>
        <w:t>deep learning techniques</w:t>
      </w:r>
      <w:r w:rsidRPr="00FB64B0">
        <w:rPr>
          <w:rFonts w:ascii="Times New Roman" w:hAnsi="Times New Roman" w:cs="Times New Roman"/>
        </w:rPr>
        <w:t xml:space="preserve"> for cassava disease classification. </w:t>
      </w:r>
      <w:proofErr w:type="spellStart"/>
      <w:r w:rsidRPr="00FB64B0">
        <w:rPr>
          <w:rFonts w:ascii="Times New Roman" w:hAnsi="Times New Roman" w:cs="Times New Roman"/>
        </w:rPr>
        <w:t>Ramcharan</w:t>
      </w:r>
      <w:proofErr w:type="spellEnd"/>
      <w:r w:rsidRPr="00FB64B0">
        <w:rPr>
          <w:rFonts w:ascii="Times New Roman" w:hAnsi="Times New Roman" w:cs="Times New Roman"/>
        </w:rPr>
        <w:t xml:space="preserve"> et al. (2017) conducted one of the earliest studies using </w:t>
      </w:r>
      <w:proofErr w:type="spellStart"/>
      <w:r w:rsidRPr="00FB64B0">
        <w:rPr>
          <w:rStyle w:val="Strong"/>
          <w:rFonts w:ascii="Times New Roman" w:hAnsi="Times New Roman" w:cs="Times New Roman"/>
          <w:b w:val="0"/>
        </w:rPr>
        <w:t>Convolutional</w:t>
      </w:r>
      <w:proofErr w:type="spellEnd"/>
      <w:r w:rsidRPr="00FB64B0">
        <w:rPr>
          <w:rStyle w:val="Strong"/>
          <w:rFonts w:ascii="Times New Roman" w:hAnsi="Times New Roman" w:cs="Times New Roman"/>
          <w:b w:val="0"/>
        </w:rPr>
        <w:t xml:space="preserve"> Neural Networks</w:t>
      </w:r>
      <w:r w:rsidRPr="00FB64B0">
        <w:rPr>
          <w:rStyle w:val="Strong"/>
          <w:rFonts w:ascii="Times New Roman" w:hAnsi="Times New Roman" w:cs="Times New Roman"/>
        </w:rPr>
        <w:t xml:space="preserve"> (CNNs)</w:t>
      </w:r>
      <w:r w:rsidRPr="00FB64B0">
        <w:rPr>
          <w:rFonts w:ascii="Times New Roman" w:hAnsi="Times New Roman" w:cs="Times New Roman"/>
        </w:rPr>
        <w:t xml:space="preserve"> to classify cassava diseases, achieving over </w:t>
      </w:r>
      <w:r w:rsidRPr="00FB64B0">
        <w:rPr>
          <w:rStyle w:val="Strong"/>
          <w:rFonts w:ascii="Times New Roman" w:hAnsi="Times New Roman" w:cs="Times New Roman"/>
          <w:b w:val="0"/>
        </w:rPr>
        <w:t>90% accuracy</w:t>
      </w:r>
      <w:r w:rsidRPr="00FB64B0">
        <w:rPr>
          <w:rFonts w:ascii="Times New Roman" w:hAnsi="Times New Roman" w:cs="Times New Roman"/>
        </w:rPr>
        <w:t xml:space="preserve">. Their study demonstrated that deep learning significantly outperforms traditional machine vision techniques in agricultural disease identification. However, they also highlighted challenges such as the need for high-quality datasets and extensive computational resources. Building on this, </w:t>
      </w:r>
      <w:proofErr w:type="spellStart"/>
      <w:r w:rsidRPr="00FB64B0">
        <w:rPr>
          <w:rFonts w:ascii="Times New Roman" w:hAnsi="Times New Roman" w:cs="Times New Roman"/>
        </w:rPr>
        <w:t>Mwebaze</w:t>
      </w:r>
      <w:proofErr w:type="spellEnd"/>
      <w:r w:rsidRPr="00FB64B0">
        <w:rPr>
          <w:rFonts w:ascii="Times New Roman" w:hAnsi="Times New Roman" w:cs="Times New Roman"/>
        </w:rPr>
        <w:t xml:space="preserve"> et al. (2019) introduced the </w:t>
      </w:r>
      <w:proofErr w:type="spellStart"/>
      <w:r w:rsidRPr="00FB64B0">
        <w:rPr>
          <w:rStyle w:val="Strong"/>
          <w:rFonts w:ascii="Times New Roman" w:hAnsi="Times New Roman" w:cs="Times New Roman"/>
          <w:b w:val="0"/>
        </w:rPr>
        <w:t>iCassava</w:t>
      </w:r>
      <w:proofErr w:type="spellEnd"/>
      <w:r w:rsidRPr="00FB64B0">
        <w:rPr>
          <w:rStyle w:val="Strong"/>
          <w:rFonts w:ascii="Times New Roman" w:hAnsi="Times New Roman" w:cs="Times New Roman"/>
          <w:b w:val="0"/>
        </w:rPr>
        <w:t xml:space="preserve"> 2019 Challenge</w:t>
      </w:r>
      <w:r w:rsidRPr="00FB64B0">
        <w:rPr>
          <w:rFonts w:ascii="Times New Roman" w:hAnsi="Times New Roman" w:cs="Times New Roman"/>
        </w:rPr>
        <w:t xml:space="preserve">, which provided a large, labeled dataset for cassava disease classification. Their research evaluated multiple deep learning architectures, including </w:t>
      </w:r>
      <w:proofErr w:type="spellStart"/>
      <w:r w:rsidRPr="00FB64B0">
        <w:rPr>
          <w:rStyle w:val="Strong"/>
          <w:rFonts w:ascii="Times New Roman" w:hAnsi="Times New Roman" w:cs="Times New Roman"/>
          <w:b w:val="0"/>
        </w:rPr>
        <w:t>ResNet</w:t>
      </w:r>
      <w:proofErr w:type="spellEnd"/>
      <w:r w:rsidRPr="00FB64B0">
        <w:rPr>
          <w:rStyle w:val="Strong"/>
          <w:rFonts w:ascii="Times New Roman" w:hAnsi="Times New Roman" w:cs="Times New Roman"/>
          <w:b w:val="0"/>
        </w:rPr>
        <w:t xml:space="preserve">, InceptionV3, and </w:t>
      </w:r>
      <w:proofErr w:type="spellStart"/>
      <w:r w:rsidRPr="00FB64B0">
        <w:rPr>
          <w:rStyle w:val="Strong"/>
          <w:rFonts w:ascii="Times New Roman" w:hAnsi="Times New Roman" w:cs="Times New Roman"/>
          <w:b w:val="0"/>
        </w:rPr>
        <w:t>DenseNet</w:t>
      </w:r>
      <w:proofErr w:type="spellEnd"/>
      <w:r w:rsidRPr="00FB64B0">
        <w:rPr>
          <w:rFonts w:ascii="Times New Roman" w:hAnsi="Times New Roman" w:cs="Times New Roman"/>
          <w:b/>
        </w:rPr>
        <w:t xml:space="preserve">, </w:t>
      </w:r>
      <w:r w:rsidRPr="00FB64B0">
        <w:rPr>
          <w:rFonts w:ascii="Times New Roman" w:hAnsi="Times New Roman" w:cs="Times New Roman"/>
        </w:rPr>
        <w:t xml:space="preserve">with the best-performing model achieving an </w:t>
      </w:r>
      <w:r w:rsidRPr="00FB64B0">
        <w:rPr>
          <w:rStyle w:val="Strong"/>
          <w:rFonts w:ascii="Times New Roman" w:hAnsi="Times New Roman" w:cs="Times New Roman"/>
          <w:b w:val="0"/>
        </w:rPr>
        <w:t>accuracy of over 92%</w:t>
      </w:r>
      <w:r w:rsidRPr="00FB64B0">
        <w:rPr>
          <w:rFonts w:ascii="Times New Roman" w:hAnsi="Times New Roman" w:cs="Times New Roman"/>
          <w:b/>
        </w:rPr>
        <w:t>.</w:t>
      </w:r>
      <w:r w:rsidRPr="00FB64B0">
        <w:rPr>
          <w:rFonts w:ascii="Times New Roman" w:hAnsi="Times New Roman" w:cs="Times New Roman"/>
        </w:rPr>
        <w:t xml:space="preserve"> This study emphasized the importance of real-world applications, particularly the potential for </w:t>
      </w:r>
      <w:r w:rsidRPr="00FB64B0">
        <w:rPr>
          <w:rStyle w:val="Strong"/>
          <w:rFonts w:ascii="Times New Roman" w:hAnsi="Times New Roman" w:cs="Times New Roman"/>
          <w:b w:val="0"/>
        </w:rPr>
        <w:t>mobile-based disease detection tools</w:t>
      </w:r>
      <w:r w:rsidRPr="00FB64B0">
        <w:rPr>
          <w:rFonts w:ascii="Times New Roman" w:hAnsi="Times New Roman" w:cs="Times New Roman"/>
        </w:rPr>
        <w:t xml:space="preserve">. More recently, </w:t>
      </w:r>
      <w:proofErr w:type="spellStart"/>
      <w:r w:rsidRPr="00FB64B0">
        <w:rPr>
          <w:rFonts w:ascii="Times New Roman" w:hAnsi="Times New Roman" w:cs="Times New Roman"/>
        </w:rPr>
        <w:t>Ayu</w:t>
      </w:r>
      <w:proofErr w:type="spellEnd"/>
      <w:r w:rsidRPr="00FB64B0">
        <w:rPr>
          <w:rFonts w:ascii="Times New Roman" w:hAnsi="Times New Roman" w:cs="Times New Roman"/>
        </w:rPr>
        <w:t xml:space="preserve"> et al. (2021) compared different </w:t>
      </w:r>
      <w:r w:rsidRPr="00FB64B0">
        <w:rPr>
          <w:rStyle w:val="Strong"/>
          <w:rFonts w:ascii="Times New Roman" w:hAnsi="Times New Roman" w:cs="Times New Roman"/>
          <w:b w:val="0"/>
        </w:rPr>
        <w:t>transfer learning</w:t>
      </w:r>
      <w:r w:rsidRPr="00FB64B0">
        <w:rPr>
          <w:rStyle w:val="Strong"/>
          <w:rFonts w:ascii="Times New Roman" w:hAnsi="Times New Roman" w:cs="Times New Roman"/>
        </w:rPr>
        <w:t xml:space="preserve"> </w:t>
      </w:r>
      <w:r w:rsidRPr="00FB64B0">
        <w:rPr>
          <w:rStyle w:val="Strong"/>
          <w:rFonts w:ascii="Times New Roman" w:hAnsi="Times New Roman" w:cs="Times New Roman"/>
          <w:b w:val="0"/>
        </w:rPr>
        <w:t>models (</w:t>
      </w:r>
      <w:proofErr w:type="spellStart"/>
      <w:r w:rsidRPr="00FB64B0">
        <w:rPr>
          <w:rStyle w:val="Strong"/>
          <w:rFonts w:ascii="Times New Roman" w:hAnsi="Times New Roman" w:cs="Times New Roman"/>
          <w:b w:val="0"/>
        </w:rPr>
        <w:t>EfficientNet</w:t>
      </w:r>
      <w:proofErr w:type="spellEnd"/>
      <w:r w:rsidRPr="00FB64B0">
        <w:rPr>
          <w:rStyle w:val="Strong"/>
          <w:rFonts w:ascii="Times New Roman" w:hAnsi="Times New Roman" w:cs="Times New Roman"/>
          <w:b w:val="0"/>
        </w:rPr>
        <w:t xml:space="preserve">, </w:t>
      </w:r>
      <w:proofErr w:type="spellStart"/>
      <w:r w:rsidRPr="00FB64B0">
        <w:rPr>
          <w:rStyle w:val="Strong"/>
          <w:rFonts w:ascii="Times New Roman" w:hAnsi="Times New Roman" w:cs="Times New Roman"/>
          <w:b w:val="0"/>
        </w:rPr>
        <w:t>MobileNet</w:t>
      </w:r>
      <w:proofErr w:type="spellEnd"/>
      <w:r w:rsidRPr="00FB64B0">
        <w:rPr>
          <w:rStyle w:val="Strong"/>
          <w:rFonts w:ascii="Times New Roman" w:hAnsi="Times New Roman" w:cs="Times New Roman"/>
          <w:b w:val="0"/>
        </w:rPr>
        <w:t>, and VGG16)</w:t>
      </w:r>
      <w:r w:rsidRPr="00FB64B0">
        <w:rPr>
          <w:rFonts w:ascii="Times New Roman" w:hAnsi="Times New Roman" w:cs="Times New Roman"/>
        </w:rPr>
        <w:t xml:space="preserve"> for cassava disease classification. Their findings showed that </w:t>
      </w:r>
      <w:proofErr w:type="spellStart"/>
      <w:r w:rsidRPr="00FB64B0">
        <w:rPr>
          <w:rStyle w:val="Strong"/>
          <w:rFonts w:ascii="Times New Roman" w:hAnsi="Times New Roman" w:cs="Times New Roman"/>
          <w:b w:val="0"/>
        </w:rPr>
        <w:t>EfficientNet</w:t>
      </w:r>
      <w:proofErr w:type="spellEnd"/>
      <w:r w:rsidRPr="00FB64B0">
        <w:rPr>
          <w:rStyle w:val="Strong"/>
          <w:rFonts w:ascii="Times New Roman" w:hAnsi="Times New Roman" w:cs="Times New Roman"/>
          <w:b w:val="0"/>
        </w:rPr>
        <w:t xml:space="preserve"> achieved the highest accuracy of 94.2%</w:t>
      </w:r>
      <w:r w:rsidRPr="00FB64B0">
        <w:rPr>
          <w:rFonts w:ascii="Times New Roman" w:hAnsi="Times New Roman" w:cs="Times New Roman"/>
          <w:b/>
        </w:rPr>
        <w:t>,</w:t>
      </w:r>
      <w:r w:rsidRPr="00FB64B0">
        <w:rPr>
          <w:rFonts w:ascii="Times New Roman" w:hAnsi="Times New Roman" w:cs="Times New Roman"/>
        </w:rPr>
        <w:t xml:space="preserve"> demonstrating its effectiveness for agricultural image classification. However, they also recommended further research on real-world testing and model optimization for deployment on mobile applications.</w:t>
      </w:r>
    </w:p>
    <w:p w:rsidR="00FB64B0" w:rsidRPr="00FB64B0" w:rsidRDefault="00FB64B0" w:rsidP="00FB64B0">
      <w:pPr>
        <w:pStyle w:val="NormalWeb"/>
        <w:rPr>
          <w:sz w:val="22"/>
          <w:szCs w:val="22"/>
        </w:rPr>
      </w:pPr>
      <w:r w:rsidRPr="00FB64B0">
        <w:rPr>
          <w:sz w:val="22"/>
          <w:szCs w:val="22"/>
        </w:rPr>
        <w:t xml:space="preserve">These studies indicate that </w:t>
      </w:r>
      <w:r w:rsidRPr="00FB64B0">
        <w:rPr>
          <w:rStyle w:val="Strong"/>
          <w:sz w:val="22"/>
          <w:szCs w:val="22"/>
        </w:rPr>
        <w:t xml:space="preserve">CNNs </w:t>
      </w:r>
      <w:r w:rsidRPr="00FB64B0">
        <w:rPr>
          <w:rStyle w:val="Strong"/>
          <w:b w:val="0"/>
          <w:sz w:val="22"/>
          <w:szCs w:val="22"/>
        </w:rPr>
        <w:t>and transfer learning approaches</w:t>
      </w:r>
      <w:r w:rsidRPr="00FB64B0">
        <w:rPr>
          <w:sz w:val="22"/>
          <w:szCs w:val="22"/>
        </w:rPr>
        <w:t xml:space="preserve"> hold great potential for cassava disease </w:t>
      </w:r>
      <w:proofErr w:type="spellStart"/>
      <w:r w:rsidRPr="00FB64B0">
        <w:rPr>
          <w:sz w:val="22"/>
          <w:szCs w:val="22"/>
        </w:rPr>
        <w:t>detection.As</w:t>
      </w:r>
      <w:proofErr w:type="spellEnd"/>
      <w:r w:rsidRPr="00FB64B0">
        <w:rPr>
          <w:sz w:val="22"/>
          <w:szCs w:val="22"/>
        </w:rPr>
        <w:t xml:space="preserve"> this project progresses, insights from these studies will be leveraged to explore the most effective </w:t>
      </w:r>
      <w:r w:rsidRPr="00FB64B0">
        <w:rPr>
          <w:rStyle w:val="Strong"/>
          <w:b w:val="0"/>
          <w:sz w:val="22"/>
          <w:szCs w:val="22"/>
        </w:rPr>
        <w:t>machine learning models</w:t>
      </w:r>
      <w:r w:rsidRPr="00FB64B0">
        <w:rPr>
          <w:sz w:val="22"/>
          <w:szCs w:val="22"/>
        </w:rPr>
        <w:t xml:space="preserve"> for cassava disease detection and their potential deployment in practical agricultural settings.</w:t>
      </w:r>
    </w:p>
    <w:p w:rsidR="00FB64B0" w:rsidRPr="00FB64B0" w:rsidRDefault="00FB64B0">
      <w:pPr>
        <w:rPr>
          <w:rFonts w:ascii="Times New Roman" w:hAnsi="Times New Roman" w:cs="Times New Roman"/>
        </w:rPr>
      </w:pPr>
    </w:p>
    <w:p w:rsidR="00FB64B0" w:rsidRPr="00FB64B0" w:rsidRDefault="00FB64B0">
      <w:pPr>
        <w:rPr>
          <w:rFonts w:ascii="Times New Roman" w:hAnsi="Times New Roman" w:cs="Times New Roman"/>
        </w:rPr>
      </w:pPr>
    </w:p>
    <w:sectPr w:rsidR="00FB64B0" w:rsidRPr="00FB64B0" w:rsidSect="009D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B64B0"/>
    <w:rsid w:val="00340AC7"/>
    <w:rsid w:val="009D67CC"/>
    <w:rsid w:val="00C34141"/>
    <w:rsid w:val="00ED14EC"/>
    <w:rsid w:val="00F95202"/>
    <w:rsid w:val="00FB6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64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8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2025-02-24T12:35:00Z</dcterms:created>
  <dcterms:modified xsi:type="dcterms:W3CDTF">2025-02-24T14:47:00Z</dcterms:modified>
</cp:coreProperties>
</file>