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F83194">
        <w:rPr>
          <w:rFonts w:ascii="Cambria" w:hAnsi="Cambria" w:cs="Arial"/>
          <w:b/>
          <w:noProof/>
          <w:sz w:val="24"/>
          <w:szCs w:val="24"/>
        </w:rPr>
        <w:t>4 June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highlight w:val="yellow"/>
        </w:rPr>
        <w:t>Mr. Mr. Vijay Goyar</w:t>
      </w:r>
      <w:r w:rsidR="003A2F27" w:rsidRPr="00094A04">
        <w:rPr>
          <w:rFonts w:ascii="Cambria" w:hAnsi="Cambria" w:cs="Arial"/>
          <w:b/>
          <w:bCs/>
          <w:sz w:val="24"/>
          <w:szCs w:val="24"/>
        </w:rPr>
        <w:t xml:space="preserve"> </w:t>
      </w:r>
      <w:r w:rsidR="00DC0C09" w:rsidRPr="00094A04">
        <w:rPr>
          <w:rFonts w:ascii="Cambria" w:hAnsi="Cambria" w:cs="Arial"/>
          <w:b/>
          <w:bCs/>
          <w:sz w:val="24"/>
          <w:szCs w:val="24"/>
          <w:highlight w:val="yellow"/>
        </w:rPr>
        <w:t>S/o Mr. Munna Lal Goyar</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highlight w:val="yellow"/>
        </w:rPr>
        <w:t>31</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 xml:space="preserve">esident at</w:t>
      </w:r>
      <w:r w:rsidR="003A2F27" w:rsidRPr="00094A04">
        <w:rPr>
          <w:rFonts w:ascii="Cambria" w:hAnsi="Cambria" w:cs="Arial"/>
          <w:b/>
          <w:sz w:val="24"/>
          <w:szCs w:val="24"/>
          <w:highlight w:val="yellow"/>
        </w:rPr>
        <w:t xml:space="preserve"> EB/10, PURANA GHAT AGRA ROAD, CHHUR SINGH JI KA BAG, Jaipur, Jaipur City, Rajasthan, 302003</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 xml:space="preserve">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highlight w:val="yellow"/>
        </w:rPr>
        <w:t xml:space="preserve"> [MISSING] [MISSING] [MISSING], </w:t>
      </w:r>
      <w:r w:rsidR="004634D7" w:rsidRPr="004B3FBA">
        <w:rPr>
          <w:rFonts w:ascii="Cambria" w:hAnsi="Cambria" w:cs="Arial"/>
          <w:b/>
          <w:sz w:val="24"/>
          <w:szCs w:val="24"/>
          <w:highlight w:val="yellow"/>
        </w:rPr>
        <w:t>Age [MISSING] years</w:t>
      </w:r>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highlight w:val="yellow"/>
          <w:lang w:bidi="ar-SA"/>
        </w:rPr>
        <w:t>Plot No. 18, Shankar Vihar-A, Goner Road, Jaipur, Area 100.00 Sq. Yards.</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highlight w:val="yellow"/>
        </w:rPr>
        <w:t xml:space="preserve"> [MISSING]</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highlight w:val="yellow"/>
        </w:rPr>
        <w:t>Mr. Mr. Vijay Goyar</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highlight w:val="yellow"/>
        </w:rPr>
        <w:t xml:space="preserve"> [MISSING]</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highlight w:val="yellow"/>
              </w:rPr>
              <w:t xml:space="preserve"> Mr. Lal Chand</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highlight w:val="yellow"/>
              </w:rPr>
              <w:t>S/o Mr. Chhotu Ram</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highlight w:val="yellow"/>
              </w:rPr>
              <w:t>Purana Ghat, Agra Road, Jaipur City, Jaipur, Rajasthan - 302003</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highlight w:val="yellow"/>
              </w:rPr>
              <w:t>Mr. Sachin Kumar Goyar</w:t>
            </w:r>
          </w:p>
          <w:p w:rsidR="00C53D29" w:rsidRPr="00094A04" w:rsidRDefault="00C53D29" w:rsidP="00C53D29">
            <w:pPr>
              <w:jc w:val="right"/>
              <w:rPr>
                <w:rFonts w:ascii="Cambria" w:hAnsi="Cambria" w:cs="Arial"/>
                <w:sz w:val="24"/>
                <w:szCs w:val="24"/>
              </w:rPr>
            </w:pPr>
            <w:r w:rsidRPr="00094A04">
              <w:rPr>
                <w:rFonts w:ascii="Cambria" w:hAnsi="Cambria" w:cs="Arial"/>
                <w:sz w:val="24"/>
                <w:szCs w:val="24"/>
                <w:highlight w:val="yellow"/>
              </w:rPr>
              <w:t xml:space="preserve">S/o Mr. Lalchand Goyar,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606926">
              <w:rPr>
                <w:rFonts w:ascii="Cambria" w:hAnsi="Cambria" w:cs="Arial"/>
                <w:bCs/>
                <w:sz w:val="24"/>
                <w:szCs w:val="24"/>
                <w:highlight w:val="yellow"/>
              </w:rPr>
              <w:t>plot no. E/B 10, purana chur singh ka baag, agra road, Jaipur, Rajasthan - 302003</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highlight w:val="yellow"/>
        </w:rPr>
        <w:t>Plot No. 18, Shankar Vihar-A, Goner Road, Jaipur, Area 100.00 Sq. Yards.</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highlight w:val="yellow"/>
        </w:rPr>
        <w:t>Plot No. 19</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highlight w:val="yellow"/>
        </w:rPr>
        <w:t>Plot No.17</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highlight w:val="yellow"/>
        </w:rPr>
        <w:t>Road 25 Feet</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highlight w:val="yellow"/>
        </w:rPr>
        <w:t>Plot No. 27</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highlight w:val="yellow"/>
        </w:rPr>
        <w:t>Original Receipt No. 1450 Dated 18.07.1996 issued by Paharganj Grah Nirman Sahakari Samiti Ltd.</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b. Jaipur (Reg. No. 2429/L) in favour of Mr. Shayam Singh Chouhan S/o Mr. Ram Dayal Chouhan, for the</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c. depositing of Land money etc. of Rs. 22,110/- for the Plot No. 18, Area 100.00 Sq. Yards.</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highlight w:val="yellow"/>
        </w:rPr>
        <w:t>b.</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highlight w:val="yellow"/>
        </w:rPr>
        <w:t>23,70,442</w:t>
      </w:r>
      <w:r w:rsidRPr="00094A04">
        <w:rPr>
          <w:rFonts w:ascii="Cambria" w:hAnsi="Cambria" w:cs="Arial"/>
          <w:b/>
          <w:sz w:val="24"/>
          <w:szCs w:val="24"/>
          <w:highlight w:val="yellow"/>
        </w:rPr>
        <w:t>/- (Rupees Twenty-Three Lakh, Seventy Thousand, Four Hundred And Forty-Two Only)</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bookmarkStart w:id="0" w:name="_GoBack"/>
      <w:bookmarkEnd w:id="0"/>
    </w:p>
    <w:tbl>
      <w:tblPr>
        <w:tblpPr w:leftFromText="180" w:rightFromText="180" w:vertAnchor="text" w:horzAnchor="margin" w:tblpXSpec="right" w:tblpY="271"/>
        <w:tblW w:w="0" w:type="auto"/>
        <w:tblLook w:val="04A0" w:firstRow="1" w:lastRow="0" w:firstColumn="1" w:lastColumn="0" w:noHBand="0" w:noVBand="1"/>
      </w:tblPr>
      <w:tblGrid>
        <w:gridCol w:w="3556"/>
      </w:tblGrid>
      <w:tr w:rsidR="00AD4B51" w:rsidRPr="00AD4B51" w:rsidTr="00AD4B51">
        <w:trPr>
          <w:trHeight w:val="1367"/>
        </w:trPr>
        <w:tc>
          <w:tcPr>
            <w:tcW w:w="3556" w:type="dxa"/>
            <w:shd w:val="clear" w:color="auto" w:fill="auto"/>
          </w:tcPr>
          <w:p w:rsidR="00F83194" w:rsidRPr="00AD4B51" w:rsidRDefault="00F83194" w:rsidP="00AD4B51">
            <w:pPr>
              <w:spacing w:before="240" w:line="360" w:lineRule="auto"/>
              <w:rPr>
                <w:rFonts w:ascii="Cambria" w:eastAsia="DevLys 010" w:hAnsi="Cambria" w:cs="Calibri"/>
                <w:color w:val="000000"/>
                <w:u w:val="single"/>
              </w:rPr>
            </w:pPr>
            <w:r w:rsidRPr="00AD4B51">
              <w:rPr>
                <w:rFonts w:ascii="Cambria" w:eastAsia="DevLys 010" w:hAnsi="Cambria" w:cs="Calibri"/>
                <w:color w:val="000000"/>
                <w:u w:val="single"/>
              </w:rPr>
              <w:t>Drafted by: Sankalp Law Associates</w:t>
            </w:r>
            <w:r w:rsidRPr="00AD4B51">
              <w:rPr>
                <w:rFonts w:ascii="Cambria" w:eastAsia="DevLys 010" w:hAnsi="Cambria" w:cs="Calibri"/>
                <w:color w:val="000000"/>
                <w:u w:val="single"/>
              </w:rPr>
              <w:br/>
              <w:t>Advocate: Manoj Kumar Sharma       Contact No: 9079815511</w:t>
            </w:r>
          </w:p>
        </w:tc>
      </w:tr>
    </w:tbl>
    <w:p w:rsidR="00094A04" w:rsidRDefault="00094A04" w:rsidP="00094A04">
      <w:pPr>
        <w:spacing w:line="360" w:lineRule="auto"/>
        <w:jc w:val="right"/>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B51" w:rsidRDefault="00AD4B51">
      <w:r>
        <w:separator/>
      </w:r>
    </w:p>
  </w:endnote>
  <w:endnote w:type="continuationSeparator" w:id="0">
    <w:p w:rsidR="00AD4B51" w:rsidRDefault="00AD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AD4B51">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83194">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83194">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B51" w:rsidRDefault="00AD4B51">
      <w:r>
        <w:separator/>
      </w:r>
    </w:p>
  </w:footnote>
  <w:footnote w:type="continuationSeparator" w:id="0">
    <w:p w:rsidR="00AD4B51" w:rsidRDefault="00AD4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6926"/>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4B51"/>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E6790"/>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194"/>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259A8-A33A-4C46-AE1B-925F557B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12</cp:revision>
  <cp:lastPrinted>2026-05-01T11:41:00Z</cp:lastPrinted>
  <dcterms:created xsi:type="dcterms:W3CDTF">2026-05-27T05:14:00Z</dcterms:created>
  <dcterms:modified xsi:type="dcterms:W3CDTF">2026-06-04T15:28:00Z</dcterms:modified>
  <dc:description/>
  <dc:identifier/>
  <dc:language/>
</cp:coreProperties>
</file>