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Thc-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captions chem-e-switch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Sparkonics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 the event ‘Quiz’ and upload captions in the folder instead of mailing to someone. Also contacts of every organizer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Captions for cad master nd lensart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Findinig nemo rulebook and organizers, caption for mechfire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Contact details of every organizer, Caption for auto-quiz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NJACK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Complete organizers details, Events final furnished description, captions,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RTDC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Event organizers and details. Events details, better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