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points as in maze solver sparkonics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Robowars - introduction!!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Rules - each team’s state!!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