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Rocket proplusion - inner diameter slightly greater than nozzle, mention nozzle  size otherwise remove this point, does it really matter?? Ur views?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Submission ka deadline event start se pele tk ka rakho, kyunki writeup word limit.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Chem-charades - final decision in hand of organizer in case of disputes. Add this line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Chemoquest - my suggestion is to keep checkpoint nearby each other, nd prohibit cycle, so that people from outside can participate as well.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Chem-e-switch-deadline of submission extend, event start ke baad one hour allow karna h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Ek example mention karo taki logo ko samajh aaye ki kya aur socha ja skta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