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EF6A" w14:textId="3BC75917" w:rsidR="00187A42" w:rsidRDefault="00DD2781" w:rsidP="00DD2781">
      <w:pPr>
        <w:pStyle w:val="Title"/>
        <w:jc w:val="center"/>
      </w:pPr>
      <w:r>
        <w:t>Credit Card Fraud Detection</w:t>
      </w:r>
    </w:p>
    <w:p w14:paraId="3F47D0AB" w14:textId="77777777" w:rsidR="00DD2781" w:rsidRDefault="00DD2781"/>
    <w:p w14:paraId="69B197C0" w14:textId="1003EF7B" w:rsidR="00DD2781" w:rsidRDefault="00DD2781" w:rsidP="002471B4">
      <w:pPr>
        <w:pStyle w:val="Heading1"/>
      </w:pPr>
      <w:r>
        <w:t>Problem Statement</w:t>
      </w:r>
    </w:p>
    <w:p w14:paraId="00BD7939" w14:textId="1876F641" w:rsidR="003772F6" w:rsidRDefault="003772F6" w:rsidP="00D25F7B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3772F6">
        <w:t>It is important that credit card companies are able to recognize fraudulent credit card transactions so that customers are not charged for items that they did not purchase.</w:t>
      </w:r>
    </w:p>
    <w:p w14:paraId="26D1C8CC" w14:textId="568EC102" w:rsidR="00D25F7B" w:rsidRPr="002471B4" w:rsidRDefault="00D25F7B" w:rsidP="00D25F7B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>
        <w:t>R</w:t>
      </w:r>
      <w:r w:rsidRPr="002471B4">
        <w:t>etaining high profitable customers is the number one business goal.</w:t>
      </w:r>
    </w:p>
    <w:p w14:paraId="44962D4A" w14:textId="2AF5EB24" w:rsidR="00DD2781" w:rsidRPr="002471B4" w:rsidRDefault="00924B4F" w:rsidP="003772F6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</w:pPr>
      <w:r>
        <w:t>Base on the report</w:t>
      </w:r>
      <w:r w:rsidR="00DD2781" w:rsidRPr="002471B4">
        <w:t xml:space="preserve"> by</w:t>
      </w:r>
      <w:r w:rsidR="002471B4">
        <w:t xml:space="preserve"> Nilson</w:t>
      </w:r>
      <w:r>
        <w:t xml:space="preserve">, </w:t>
      </w:r>
      <w:r w:rsidR="00DD2781" w:rsidRPr="002471B4">
        <w:t>banking frauds would account to $30 billion worldwide</w:t>
      </w:r>
      <w:r>
        <w:t xml:space="preserve"> by 2020.</w:t>
      </w:r>
    </w:p>
    <w:p w14:paraId="68816888" w14:textId="41509806" w:rsidR="00DD2781" w:rsidRDefault="00DD2781" w:rsidP="002471B4">
      <w:pPr>
        <w:pStyle w:val="Heading1"/>
      </w:pPr>
      <w:r>
        <w:t>Objective</w:t>
      </w:r>
    </w:p>
    <w:p w14:paraId="26F24D2F" w14:textId="2AC2BDB3" w:rsidR="002471B4" w:rsidRDefault="00D25F7B" w:rsidP="003772F6">
      <w:pPr>
        <w:pStyle w:val="ListParagraph"/>
        <w:numPr>
          <w:ilvl w:val="0"/>
          <w:numId w:val="1"/>
        </w:numPr>
        <w:spacing w:line="240" w:lineRule="auto"/>
        <w:ind w:left="714" w:hanging="357"/>
      </w:pPr>
      <w:r w:rsidRPr="002471B4">
        <w:t>To predict fraudulent credit card transactions with the help of machine learning models</w:t>
      </w:r>
      <w:r>
        <w:t xml:space="preserve"> </w:t>
      </w:r>
    </w:p>
    <w:p w14:paraId="1FD41181" w14:textId="4F24BEE2" w:rsidR="00227D03" w:rsidRDefault="00227D03" w:rsidP="00227D03">
      <w:pPr>
        <w:pStyle w:val="Heading1"/>
      </w:pPr>
      <w:bookmarkStart w:id="0" w:name="_GoBack"/>
      <w:bookmarkEnd w:id="0"/>
      <w:r>
        <w:t>Project Pipeline</w:t>
      </w:r>
    </w:p>
    <w:p w14:paraId="5B55CA9C" w14:textId="5E4A81BB" w:rsidR="00227D03" w:rsidRDefault="00227D03" w:rsidP="00227D03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</w:pPr>
      <w:r w:rsidRPr="00227D03">
        <w:t>project pipeline can be briefly summarized </w:t>
      </w:r>
      <w:r>
        <w:t>approach for solving above problem.</w:t>
      </w:r>
    </w:p>
    <w:p w14:paraId="173D658C" w14:textId="77777777" w:rsidR="00227D03" w:rsidRDefault="00227D03" w:rsidP="00227D03">
      <w:pPr>
        <w:pStyle w:val="ListParagraph"/>
        <w:spacing w:after="0" w:line="240" w:lineRule="auto"/>
        <w:ind w:left="714"/>
        <w:jc w:val="both"/>
      </w:pPr>
    </w:p>
    <w:p w14:paraId="6BEE7C86" w14:textId="518F9ED5" w:rsidR="00DD2781" w:rsidRDefault="00DD2781" w:rsidP="00227D03">
      <w:pPr>
        <w:pStyle w:val="Heading3"/>
      </w:pPr>
      <w:r w:rsidRPr="00DD2781">
        <w:t>Understanding Data</w:t>
      </w:r>
    </w:p>
    <w:p w14:paraId="62670223" w14:textId="77777777" w:rsidR="009F3E6C" w:rsidRDefault="00D25F7B" w:rsidP="00C73E7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</w:t>
      </w:r>
      <w:r w:rsidR="00021446" w:rsidRPr="00021446">
        <w:t>ata set includes credit card transactions made by European cardholders</w:t>
      </w:r>
      <w:r w:rsidR="009F3E6C">
        <w:t>.</w:t>
      </w:r>
    </w:p>
    <w:p w14:paraId="02E0B364" w14:textId="4EAF407E" w:rsidR="00021446" w:rsidRDefault="009F3E6C" w:rsidP="00C73E77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9F3E6C">
        <w:t>Data is highly unbalanced</w:t>
      </w:r>
      <w:r w:rsidR="00021446" w:rsidRPr="00021446">
        <w:t>, </w:t>
      </w:r>
      <w:r w:rsidR="00021446" w:rsidRPr="00D25F7B">
        <w:rPr>
          <w:b/>
          <w:bCs/>
        </w:rPr>
        <w:t>with the positive class (frauds) accounting for 0.172%</w:t>
      </w:r>
      <w:r>
        <w:rPr>
          <w:b/>
          <w:bCs/>
        </w:rPr>
        <w:t xml:space="preserve"> (492 fraudulent)</w:t>
      </w:r>
      <w:r w:rsidR="00021446" w:rsidRPr="00D25F7B">
        <w:rPr>
          <w:b/>
          <w:bCs/>
        </w:rPr>
        <w:t xml:space="preserve"> of the total transactions</w:t>
      </w:r>
      <w:r>
        <w:rPr>
          <w:b/>
          <w:bCs/>
        </w:rPr>
        <w:t xml:space="preserve"> (</w:t>
      </w:r>
      <w:r w:rsidRPr="00D25F7B">
        <w:rPr>
          <w:b/>
          <w:bCs/>
        </w:rPr>
        <w:t>2,84,807</w:t>
      </w:r>
      <w:r>
        <w:rPr>
          <w:b/>
          <w:bCs/>
        </w:rPr>
        <w:t>)</w:t>
      </w:r>
      <w:r w:rsidR="00021446" w:rsidRPr="00D25F7B">
        <w:rPr>
          <w:b/>
          <w:bCs/>
        </w:rPr>
        <w:t>.</w:t>
      </w:r>
      <w:r w:rsidR="00021446" w:rsidRPr="00021446">
        <w:t> </w:t>
      </w:r>
    </w:p>
    <w:p w14:paraId="1C4E02F1" w14:textId="3E5BA96B" w:rsidR="00021446" w:rsidRDefault="009F3E6C" w:rsidP="003772F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</w:t>
      </w:r>
      <w:r w:rsidR="00021446" w:rsidRPr="00021446">
        <w:t xml:space="preserve">ata set has </w:t>
      </w:r>
      <w:r w:rsidR="00AB6AC5">
        <w:t>b</w:t>
      </w:r>
      <w:r w:rsidR="00021446" w:rsidRPr="00021446">
        <w:t>een modified with Principal Component Analysis (PCA) to maintain confidentiality. Apart from ‘time’ and ‘amount’, all the other features</w:t>
      </w:r>
      <w:r w:rsidR="00021446" w:rsidRPr="00021446">
        <w:rPr>
          <w:b/>
          <w:bCs/>
        </w:rPr>
        <w:t> (V1, V2, V3, up to V28)</w:t>
      </w:r>
      <w:r w:rsidR="00021446" w:rsidRPr="00021446">
        <w:t xml:space="preserve"> are the principal components obtained using PCA. </w:t>
      </w:r>
    </w:p>
    <w:p w14:paraId="54B3EFA5" w14:textId="1F8F7721" w:rsidR="00021446" w:rsidRDefault="00021446" w:rsidP="003772F6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21446">
        <w:t xml:space="preserve">The feature 'time' contains the seconds elapsed between the first transaction in the data set </w:t>
      </w:r>
      <w:r w:rsidR="00D25F7B">
        <w:t>&amp;</w:t>
      </w:r>
      <w:r w:rsidRPr="00021446">
        <w:t xml:space="preserve"> the subsequent transactions. The feature 'amount' is the transaction amount.</w:t>
      </w:r>
    </w:p>
    <w:p w14:paraId="4A88A5E1" w14:textId="6033A79C" w:rsidR="00021446" w:rsidRDefault="00021446" w:rsidP="003772F6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21446">
        <w:t>The </w:t>
      </w:r>
      <w:r w:rsidRPr="00021446">
        <w:rPr>
          <w:b/>
          <w:bCs/>
        </w:rPr>
        <w:t>feature 'class' represents class labelling</w:t>
      </w:r>
      <w:r w:rsidRPr="00021446">
        <w:t>, and it takes the value 1 in cases of fraud and 0 in others.</w:t>
      </w:r>
    </w:p>
    <w:p w14:paraId="3054C3D7" w14:textId="688714D3" w:rsidR="00F9427A" w:rsidRDefault="009F3E6C" w:rsidP="003772F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Based on the dataset it is a </w:t>
      </w:r>
      <w:r w:rsidRPr="00F9427A">
        <w:rPr>
          <w:b/>
          <w:bCs/>
        </w:rPr>
        <w:t>“Minority Class Problem</w:t>
      </w:r>
      <w:r>
        <w:t xml:space="preserve">” </w:t>
      </w:r>
      <w:r w:rsidR="00F9427A">
        <w:t>where feature classes are unequally divided.</w:t>
      </w:r>
    </w:p>
    <w:p w14:paraId="7F69FADA" w14:textId="5FC5424D" w:rsidR="00AB6AC5" w:rsidRPr="00AB6AC5" w:rsidRDefault="00AB6AC5" w:rsidP="003772F6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924B4F">
        <w:t>M</w:t>
      </w:r>
      <w:r w:rsidRPr="00924B4F">
        <w:t xml:space="preserve">ethods to mitigate </w:t>
      </w:r>
      <w:r w:rsidR="009F3E6C">
        <w:t>“M</w:t>
      </w:r>
      <w:r w:rsidR="009F3E6C" w:rsidRPr="00924B4F">
        <w:rPr>
          <w:b/>
          <w:bCs/>
        </w:rPr>
        <w:t>inority class problem</w:t>
      </w:r>
      <w:r w:rsidR="009F3E6C">
        <w:rPr>
          <w:b/>
          <w:bCs/>
        </w:rPr>
        <w:t>”</w:t>
      </w:r>
      <w:r w:rsidRPr="00924B4F">
        <w:t xml:space="preserve"> problem</w:t>
      </w:r>
    </w:p>
    <w:p w14:paraId="3EEF2BE0" w14:textId="3B51F035" w:rsidR="00AB6AC5" w:rsidRPr="00F9427A" w:rsidRDefault="00AB6AC5" w:rsidP="003772F6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9427A">
        <w:t>Undersampling</w:t>
      </w:r>
    </w:p>
    <w:p w14:paraId="5178F70C" w14:textId="4EBC756F" w:rsidR="00AB6AC5" w:rsidRPr="00F9427A" w:rsidRDefault="00AB6AC5" w:rsidP="003772F6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9427A">
        <w:t>Oversampling</w:t>
      </w:r>
    </w:p>
    <w:p w14:paraId="2EF20DCC" w14:textId="5BFFB2F4" w:rsidR="00AB6AC5" w:rsidRPr="00F9427A" w:rsidRDefault="00AB6AC5" w:rsidP="003772F6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9427A">
        <w:t>Synthetic Minority Over-Sampling Technique (SMOTE)</w:t>
      </w:r>
    </w:p>
    <w:p w14:paraId="74EF1BE7" w14:textId="0CBABAEA" w:rsidR="00AB6AC5" w:rsidRDefault="00AB6AC5" w:rsidP="003772F6">
      <w:pPr>
        <w:pStyle w:val="ListParagraph"/>
        <w:numPr>
          <w:ilvl w:val="1"/>
          <w:numId w:val="1"/>
        </w:numPr>
        <w:spacing w:after="0" w:line="240" w:lineRule="auto"/>
        <w:jc w:val="both"/>
      </w:pPr>
      <w:r w:rsidRPr="00F9427A">
        <w:t>ADAptive SYNthetic (ADASYN)</w:t>
      </w:r>
    </w:p>
    <w:p w14:paraId="72A150F0" w14:textId="77777777" w:rsidR="00227D03" w:rsidRPr="00F9427A" w:rsidRDefault="00227D03" w:rsidP="00227D03">
      <w:pPr>
        <w:pStyle w:val="ListParagraph"/>
        <w:spacing w:after="0" w:line="240" w:lineRule="auto"/>
        <w:ind w:left="1440"/>
        <w:jc w:val="both"/>
      </w:pPr>
    </w:p>
    <w:p w14:paraId="550F78E4" w14:textId="15FD78FE" w:rsidR="00DD2781" w:rsidRDefault="00DD2781" w:rsidP="00227D03">
      <w:pPr>
        <w:pStyle w:val="Heading3"/>
      </w:pPr>
      <w:r w:rsidRPr="00DD2781">
        <w:t>Exploratory data analytics (EDA)</w:t>
      </w:r>
    </w:p>
    <w:p w14:paraId="381758E7" w14:textId="7C7E281D" w:rsidR="00021446" w:rsidRDefault="00021446" w:rsidP="00021446">
      <w:pPr>
        <w:pStyle w:val="ListParagraph"/>
        <w:numPr>
          <w:ilvl w:val="0"/>
          <w:numId w:val="1"/>
        </w:numPr>
        <w:jc w:val="both"/>
      </w:pPr>
      <w:r>
        <w:t>C</w:t>
      </w:r>
      <w:r w:rsidRPr="00021446">
        <w:t>urrent data set</w:t>
      </w:r>
      <w:r>
        <w:t xml:space="preserve"> uses </w:t>
      </w:r>
      <w:r w:rsidRPr="00021446">
        <w:t>Gaussian variable</w:t>
      </w:r>
      <w:r>
        <w:t xml:space="preserve">, no </w:t>
      </w:r>
      <w:r w:rsidRPr="00021446">
        <w:t>need to perform Z-scaling</w:t>
      </w:r>
    </w:p>
    <w:p w14:paraId="0ED5DBCC" w14:textId="62B232EB" w:rsidR="00021446" w:rsidRDefault="00021446" w:rsidP="00021446">
      <w:pPr>
        <w:pStyle w:val="ListParagraph"/>
        <w:numPr>
          <w:ilvl w:val="0"/>
          <w:numId w:val="1"/>
        </w:numPr>
        <w:jc w:val="both"/>
      </w:pPr>
      <w:r w:rsidRPr="00021446">
        <w:t xml:space="preserve">However, </w:t>
      </w:r>
      <w:r>
        <w:t xml:space="preserve">need to check </w:t>
      </w:r>
      <w:r w:rsidRPr="00021446">
        <w:rPr>
          <w:b/>
          <w:bCs/>
        </w:rPr>
        <w:t>skewness</w:t>
      </w:r>
      <w:r w:rsidRPr="00021446">
        <w:t> in the data and try to mitigate it, as it might cause problems during the model-building phase.</w:t>
      </w:r>
    </w:p>
    <w:p w14:paraId="695851FC" w14:textId="22B0E2D4" w:rsidR="00021446" w:rsidRDefault="00021446" w:rsidP="00021446">
      <w:pPr>
        <w:pStyle w:val="ListParagraph"/>
        <w:numPr>
          <w:ilvl w:val="0"/>
          <w:numId w:val="1"/>
        </w:numPr>
        <w:jc w:val="both"/>
      </w:pPr>
      <w:r w:rsidRPr="00021446">
        <w:t>skewness may affect model assumptions or may impair the interpretation of feature importance.</w:t>
      </w:r>
    </w:p>
    <w:p w14:paraId="244D7200" w14:textId="6F950991" w:rsidR="00DD2781" w:rsidRDefault="00DD2781" w:rsidP="00227D03">
      <w:pPr>
        <w:pStyle w:val="Heading3"/>
      </w:pPr>
      <w:r w:rsidRPr="00DD2781">
        <w:t>Train/Test Split</w:t>
      </w:r>
    </w:p>
    <w:p w14:paraId="7C252683" w14:textId="77777777" w:rsidR="00AB6AC5" w:rsidRDefault="00AB6AC5" w:rsidP="00AB6AC5">
      <w:pPr>
        <w:pStyle w:val="ListParagraph"/>
        <w:numPr>
          <w:ilvl w:val="0"/>
          <w:numId w:val="1"/>
        </w:numPr>
        <w:jc w:val="both"/>
      </w:pPr>
      <w:r>
        <w:t>T</w:t>
      </w:r>
      <w:r w:rsidR="002050F4" w:rsidRPr="002050F4">
        <w:t>rain/test split</w:t>
      </w:r>
      <w:r>
        <w:t xml:space="preserve"> can help to </w:t>
      </w:r>
      <w:r w:rsidR="002050F4" w:rsidRPr="002050F4">
        <w:t xml:space="preserve">check the performance of your models with unseen data. </w:t>
      </w:r>
    </w:p>
    <w:p w14:paraId="07CFE5D7" w14:textId="6FA42AF6" w:rsidR="002050F4" w:rsidRDefault="00AB6AC5" w:rsidP="00AB6AC5">
      <w:pPr>
        <w:pStyle w:val="ListParagraph"/>
        <w:numPr>
          <w:ilvl w:val="0"/>
          <w:numId w:val="1"/>
        </w:numPr>
        <w:jc w:val="both"/>
      </w:pPr>
      <w:r>
        <w:t xml:space="preserve">We can use </w:t>
      </w:r>
      <w:r w:rsidR="002050F4" w:rsidRPr="002050F4">
        <w:t xml:space="preserve">the </w:t>
      </w:r>
      <w:r w:rsidR="0056712D" w:rsidRPr="0056712D">
        <w:rPr>
          <w:b/>
          <w:bCs/>
        </w:rPr>
        <w:t>Stratified K-Fold Cross Validation</w:t>
      </w:r>
      <w:r w:rsidR="0056712D" w:rsidRPr="0056712D">
        <w:rPr>
          <w:b/>
          <w:bCs/>
        </w:rPr>
        <w:t xml:space="preserve"> </w:t>
      </w:r>
      <w:r w:rsidR="002050F4" w:rsidRPr="002050F4">
        <w:t>method</w:t>
      </w:r>
      <w:r>
        <w:t xml:space="preserve"> as data is </w:t>
      </w:r>
      <w:r w:rsidR="0056712D">
        <w:t>imbalanced,</w:t>
      </w:r>
      <w:r>
        <w:t xml:space="preserve"> we need to </w:t>
      </w:r>
      <w:r w:rsidR="002050F4" w:rsidRPr="002050F4">
        <w:t>choose an appropriate k value so that the minority class is correctly represented in the test folds.</w:t>
      </w:r>
    </w:p>
    <w:p w14:paraId="08110799" w14:textId="0C75CEFD" w:rsidR="00023754" w:rsidRPr="002050F4" w:rsidRDefault="00023754" w:rsidP="00AB6AC5">
      <w:pPr>
        <w:pStyle w:val="ListParagraph"/>
        <w:numPr>
          <w:ilvl w:val="0"/>
          <w:numId w:val="1"/>
        </w:numPr>
        <w:jc w:val="both"/>
      </w:pPr>
      <w:r w:rsidRPr="00283395">
        <w:rPr>
          <w:b/>
          <w:bCs/>
        </w:rPr>
        <w:t>Stratification </w:t>
      </w:r>
      <w:r w:rsidRPr="00283395">
        <w:t>ensures that each fold is representative of all the strata of the data.</w:t>
      </w:r>
    </w:p>
    <w:p w14:paraId="439CED39" w14:textId="77777777" w:rsidR="002050F4" w:rsidRPr="00DD2781" w:rsidRDefault="002050F4"/>
    <w:p w14:paraId="553BB835" w14:textId="73F5AE3B" w:rsidR="00DD2781" w:rsidRDefault="00DD2781" w:rsidP="00227D03">
      <w:pPr>
        <w:pStyle w:val="Heading3"/>
      </w:pPr>
      <w:r w:rsidRPr="00DD2781">
        <w:t>Model-Building/Hyperparameter Tuning</w:t>
      </w:r>
    </w:p>
    <w:p w14:paraId="42CB89C1" w14:textId="7B468B77" w:rsidR="00283395" w:rsidRPr="00283395" w:rsidRDefault="00283395" w:rsidP="00CD71DA">
      <w:pPr>
        <w:pStyle w:val="ListParagraph"/>
        <w:numPr>
          <w:ilvl w:val="0"/>
          <w:numId w:val="4"/>
        </w:numPr>
      </w:pPr>
      <w:r>
        <w:t>Credit card fraud detection is</w:t>
      </w:r>
      <w:r w:rsidRPr="00283395">
        <w:t xml:space="preserve"> a classification problem</w:t>
      </w:r>
    </w:p>
    <w:p w14:paraId="332A125C" w14:textId="30AB8F19" w:rsidR="00AB6AC5" w:rsidRDefault="00AB6AC5" w:rsidP="00CD71DA">
      <w:pPr>
        <w:pStyle w:val="ListParagraph"/>
        <w:numPr>
          <w:ilvl w:val="0"/>
          <w:numId w:val="4"/>
        </w:numPr>
      </w:pPr>
      <w:r>
        <w:t xml:space="preserve">Selection of different models based on the </w:t>
      </w:r>
      <w:r w:rsidRPr="00795D9D">
        <w:rPr>
          <w:b/>
          <w:bCs/>
        </w:rPr>
        <w:t xml:space="preserve">type of data &amp; </w:t>
      </w:r>
      <w:r w:rsidR="0056712D" w:rsidRPr="00795D9D">
        <w:rPr>
          <w:b/>
          <w:bCs/>
        </w:rPr>
        <w:t>Model building</w:t>
      </w:r>
      <w:r w:rsidR="00283395">
        <w:t xml:space="preserve"> like data is linearly separable and need to be interpretable then logi</w:t>
      </w:r>
      <w:r w:rsidR="00795D9D">
        <w:t>stic regression fits best.</w:t>
      </w:r>
    </w:p>
    <w:p w14:paraId="409D7BA9" w14:textId="35AF3458" w:rsidR="00795D9D" w:rsidRDefault="00795D9D" w:rsidP="00CD71DA">
      <w:pPr>
        <w:pStyle w:val="ListParagraph"/>
        <w:numPr>
          <w:ilvl w:val="0"/>
          <w:numId w:val="4"/>
        </w:numPr>
      </w:pPr>
      <w:r>
        <w:t xml:space="preserve">Different Models </w:t>
      </w:r>
    </w:p>
    <w:p w14:paraId="519E7773" w14:textId="02FC587C" w:rsidR="00795D9D" w:rsidRDefault="00795D9D" w:rsidP="00795D9D">
      <w:pPr>
        <w:pStyle w:val="ListParagraph"/>
        <w:numPr>
          <w:ilvl w:val="1"/>
          <w:numId w:val="4"/>
        </w:numPr>
      </w:pPr>
      <w:r>
        <w:t xml:space="preserve">KNN </w:t>
      </w:r>
    </w:p>
    <w:p w14:paraId="25DB3104" w14:textId="23016BB0" w:rsidR="00795D9D" w:rsidRDefault="00795D9D" w:rsidP="00795D9D">
      <w:pPr>
        <w:pStyle w:val="ListParagraph"/>
        <w:numPr>
          <w:ilvl w:val="1"/>
          <w:numId w:val="4"/>
        </w:numPr>
      </w:pPr>
      <w:r>
        <w:t>Decision Tree</w:t>
      </w:r>
    </w:p>
    <w:p w14:paraId="251FEC19" w14:textId="46E5DDC1" w:rsidR="00795D9D" w:rsidRDefault="00795D9D" w:rsidP="00795D9D">
      <w:pPr>
        <w:pStyle w:val="ListParagraph"/>
        <w:numPr>
          <w:ilvl w:val="1"/>
          <w:numId w:val="4"/>
        </w:numPr>
      </w:pPr>
      <w:r>
        <w:t>Random Forest</w:t>
      </w:r>
    </w:p>
    <w:p w14:paraId="7B790F79" w14:textId="30AE4286" w:rsidR="00795D9D" w:rsidRDefault="00795D9D" w:rsidP="00795D9D">
      <w:pPr>
        <w:pStyle w:val="ListParagraph"/>
        <w:numPr>
          <w:ilvl w:val="1"/>
          <w:numId w:val="4"/>
        </w:numPr>
      </w:pPr>
      <w:r>
        <w:t>Gradient Boosting</w:t>
      </w:r>
    </w:p>
    <w:p w14:paraId="221CA536" w14:textId="74982B2A" w:rsidR="00795D9D" w:rsidRDefault="00795D9D" w:rsidP="00795D9D">
      <w:pPr>
        <w:pStyle w:val="ListParagraph"/>
        <w:numPr>
          <w:ilvl w:val="1"/>
          <w:numId w:val="4"/>
        </w:numPr>
      </w:pPr>
      <w:r>
        <w:t>XBoost</w:t>
      </w:r>
    </w:p>
    <w:p w14:paraId="7EE9AFE0" w14:textId="6966E727" w:rsidR="00795D9D" w:rsidRDefault="00795D9D" w:rsidP="00795D9D">
      <w:pPr>
        <w:pStyle w:val="ListParagraph"/>
        <w:numPr>
          <w:ilvl w:val="1"/>
          <w:numId w:val="4"/>
        </w:numPr>
      </w:pPr>
      <w:r>
        <w:t>Deep Neutral networks</w:t>
      </w:r>
    </w:p>
    <w:p w14:paraId="04EA595F" w14:textId="77777777" w:rsidR="00A93456" w:rsidRDefault="00A93456" w:rsidP="00FF2530">
      <w:pPr>
        <w:pStyle w:val="ListParagraph"/>
        <w:numPr>
          <w:ilvl w:val="0"/>
          <w:numId w:val="4"/>
        </w:numPr>
      </w:pPr>
      <w:r>
        <w:t>Hyperparameter tuning settings controls models. I</w:t>
      </w:r>
      <w:r w:rsidRPr="00A93456">
        <w:t>deal settings of a model used for a particular data set will differ from those of models used for other data sets</w:t>
      </w:r>
      <w:r>
        <w:t>.</w:t>
      </w:r>
    </w:p>
    <w:p w14:paraId="5DC91694" w14:textId="6FC87D36" w:rsidR="00AB6AC5" w:rsidRDefault="00A93456" w:rsidP="00FF2530">
      <w:pPr>
        <w:pStyle w:val="ListParagraph"/>
        <w:numPr>
          <w:ilvl w:val="0"/>
          <w:numId w:val="4"/>
        </w:numPr>
      </w:pPr>
      <w:r>
        <w:t xml:space="preserve">We need to </w:t>
      </w:r>
      <w:r w:rsidR="00AB6AC5" w:rsidRPr="002050F4">
        <w:t>fine-tune their hyperparameters until you get the desired level of performance</w:t>
      </w:r>
    </w:p>
    <w:p w14:paraId="3C16BC7B" w14:textId="58CCE0DE" w:rsidR="00CD71DA" w:rsidRDefault="00CD71DA" w:rsidP="00CD71DA">
      <w:pPr>
        <w:pStyle w:val="ListParagraph"/>
        <w:numPr>
          <w:ilvl w:val="0"/>
          <w:numId w:val="4"/>
        </w:numPr>
      </w:pPr>
      <w:r w:rsidRPr="00CD71DA">
        <w:rPr>
          <w:b/>
          <w:bCs/>
        </w:rPr>
        <w:t>Grid Search</w:t>
      </w:r>
      <w:r w:rsidRPr="00CD71DA">
        <w:t> can be thought of as an exhaustive search of hyperparameters for selecting the ideal hyperparameters for a model. </w:t>
      </w:r>
    </w:p>
    <w:p w14:paraId="46DB92A5" w14:textId="4F862115" w:rsidR="00CD71DA" w:rsidRPr="00CD71DA" w:rsidRDefault="00CD71DA" w:rsidP="00CD71DA">
      <w:pPr>
        <w:pStyle w:val="ListParagraph"/>
        <w:numPr>
          <w:ilvl w:val="0"/>
          <w:numId w:val="4"/>
        </w:numPr>
      </w:pPr>
      <w:r w:rsidRPr="00CD71DA">
        <w:t xml:space="preserve">We can use iterative method to select hyperparameters. </w:t>
      </w:r>
    </w:p>
    <w:p w14:paraId="28CBE76F" w14:textId="1B2E6624" w:rsidR="00CD71DA" w:rsidRDefault="00CD71DA" w:rsidP="00CD71DA">
      <w:pPr>
        <w:pStyle w:val="ListParagraph"/>
        <w:numPr>
          <w:ilvl w:val="1"/>
          <w:numId w:val="4"/>
        </w:numPr>
      </w:pPr>
      <w:r>
        <w:t xml:space="preserve">First </w:t>
      </w:r>
      <w:r w:rsidRPr="00CD71DA">
        <w:t xml:space="preserve">select a nearby range on which the model might perform well. </w:t>
      </w:r>
    </w:p>
    <w:p w14:paraId="67B0114C" w14:textId="635757B0" w:rsidR="00CD71DA" w:rsidRPr="00DD2781" w:rsidRDefault="00CD71DA" w:rsidP="00CD71DA">
      <w:pPr>
        <w:pStyle w:val="ListParagraph"/>
        <w:numPr>
          <w:ilvl w:val="1"/>
          <w:numId w:val="4"/>
        </w:numPr>
      </w:pPr>
      <w:r w:rsidRPr="00CD71DA">
        <w:t>Next, we will look at more samples within that range to find the best value within that grid</w:t>
      </w:r>
    </w:p>
    <w:p w14:paraId="1B60E443" w14:textId="584F411C" w:rsidR="00DD2781" w:rsidRDefault="00DD2781" w:rsidP="00227D03">
      <w:pPr>
        <w:pStyle w:val="Heading3"/>
      </w:pPr>
      <w:r w:rsidRPr="00DD2781">
        <w:t>Model Evaluation</w:t>
      </w:r>
    </w:p>
    <w:p w14:paraId="78C9BCDD" w14:textId="5CEF3C5A" w:rsidR="00637B7B" w:rsidRDefault="00637B7B" w:rsidP="00924B4F">
      <w:pPr>
        <w:pStyle w:val="ListParagraph"/>
        <w:numPr>
          <w:ilvl w:val="0"/>
          <w:numId w:val="5"/>
        </w:numPr>
      </w:pPr>
      <w:r>
        <w:t xml:space="preserve">Model evaluation helps to find the best model that tells </w:t>
      </w:r>
      <w:r w:rsidRPr="00637B7B">
        <w:t>how well the chosen model will work in the future</w:t>
      </w:r>
      <w:r w:rsidR="00146BA3">
        <w:t>.</w:t>
      </w:r>
    </w:p>
    <w:p w14:paraId="60EB2B99" w14:textId="6D783F76" w:rsidR="00146BA3" w:rsidRPr="00637B7B" w:rsidRDefault="00146BA3" w:rsidP="00924B4F">
      <w:pPr>
        <w:pStyle w:val="ListParagraph"/>
        <w:numPr>
          <w:ilvl w:val="0"/>
          <w:numId w:val="5"/>
        </w:numPr>
      </w:pPr>
      <w:r>
        <w:t xml:space="preserve">Model evaluation help us to avoid overfitting problem. </w:t>
      </w:r>
    </w:p>
    <w:p w14:paraId="3029C345" w14:textId="3DDA3FAE" w:rsidR="00924B4F" w:rsidRDefault="00924B4F" w:rsidP="00924B4F">
      <w:pPr>
        <w:pStyle w:val="ListParagraph"/>
        <w:numPr>
          <w:ilvl w:val="0"/>
          <w:numId w:val="5"/>
        </w:numPr>
      </w:pPr>
      <w:r>
        <w:t>A</w:t>
      </w:r>
      <w:r w:rsidRPr="00924B4F">
        <w:t xml:space="preserve">ccuracy is not always the correct metric for solving classification problems. </w:t>
      </w:r>
    </w:p>
    <w:p w14:paraId="153EC086" w14:textId="4D34EF8E" w:rsidR="00924B4F" w:rsidRPr="00924B4F" w:rsidRDefault="00924B4F" w:rsidP="00924B4F">
      <w:pPr>
        <w:pStyle w:val="ListParagraph"/>
        <w:numPr>
          <w:ilvl w:val="0"/>
          <w:numId w:val="5"/>
        </w:numPr>
      </w:pPr>
      <w:r w:rsidRPr="00924B4F">
        <w:t>There are other metrics such as precision, recall, confusion matrix, F1 score, and the AUC-ROC score</w:t>
      </w:r>
    </w:p>
    <w:p w14:paraId="02D6EAFD" w14:textId="525C54F8" w:rsidR="00924B4F" w:rsidRPr="00924B4F" w:rsidRDefault="00924B4F" w:rsidP="00924B4F">
      <w:pPr>
        <w:pStyle w:val="ListParagraph"/>
        <w:numPr>
          <w:ilvl w:val="0"/>
          <w:numId w:val="5"/>
        </w:numPr>
      </w:pPr>
      <w:r w:rsidRPr="00924B4F">
        <w:t>The </w:t>
      </w:r>
      <w:r w:rsidRPr="00924B4F">
        <w:rPr>
          <w:b/>
          <w:bCs/>
        </w:rPr>
        <w:t>ROC curve</w:t>
      </w:r>
      <w:r w:rsidRPr="00924B4F">
        <w:t> is used to understand the strength of the model by evaluating the performance of the model at all the classification thresholds.</w:t>
      </w:r>
    </w:p>
    <w:p w14:paraId="3B348337" w14:textId="392787A8" w:rsidR="00924B4F" w:rsidRDefault="00924B4F" w:rsidP="00924B4F">
      <w:pPr>
        <w:pStyle w:val="ListParagraph"/>
        <w:numPr>
          <w:ilvl w:val="0"/>
          <w:numId w:val="5"/>
        </w:numPr>
      </w:pPr>
      <w:r w:rsidRPr="00146BA3">
        <w:t>For</w:t>
      </w:r>
      <w:r w:rsidRPr="00924B4F">
        <w:rPr>
          <w:b/>
          <w:bCs/>
        </w:rPr>
        <w:t xml:space="preserve"> </w:t>
      </w:r>
      <w:r w:rsidRPr="00146BA3">
        <w:rPr>
          <w:b/>
          <w:bCs/>
        </w:rPr>
        <w:t>banks with smaller average transaction value</w:t>
      </w:r>
      <w:r w:rsidRPr="00146BA3">
        <w:t>, we would want high precision </w:t>
      </w:r>
      <w:r w:rsidRPr="00924B4F">
        <w:t>because we only want to label relevant transactions as fraudulent.</w:t>
      </w:r>
    </w:p>
    <w:p w14:paraId="3C8C0030" w14:textId="7A6611F0" w:rsidR="00146BA3" w:rsidRDefault="00146BA3" w:rsidP="00924B4F">
      <w:pPr>
        <w:pStyle w:val="ListParagraph"/>
        <w:numPr>
          <w:ilvl w:val="0"/>
          <w:numId w:val="5"/>
        </w:numPr>
      </w:pPr>
      <w:r w:rsidRPr="00146BA3">
        <w:t>For</w:t>
      </w:r>
      <w:r w:rsidRPr="00146BA3">
        <w:rPr>
          <w:b/>
          <w:bCs/>
        </w:rPr>
        <w:t xml:space="preserve"> banks having a larger transaction value</w:t>
      </w:r>
      <w:r w:rsidRPr="00146BA3">
        <w:t>, if the recall is low, i.e., it is unable to detect transactions that are labelled as non-fraudulent</w:t>
      </w:r>
    </w:p>
    <w:p w14:paraId="38CB2930" w14:textId="6AC522CD" w:rsidR="008F7FAE" w:rsidRDefault="008F7FAE" w:rsidP="008F7FAE"/>
    <w:p w14:paraId="27D500D8" w14:textId="4D7E2737" w:rsidR="008F7FAE" w:rsidRPr="00DD2781" w:rsidRDefault="008F7FAE" w:rsidP="008F7FAE">
      <w:r>
        <w:t>The above is approach for solving the above-mentioned problem. The final implementation though might differ.</w:t>
      </w:r>
    </w:p>
    <w:sectPr w:rsidR="008F7FAE" w:rsidRPr="00DD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4253"/>
    <w:multiLevelType w:val="hybridMultilevel"/>
    <w:tmpl w:val="461E600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D746439"/>
    <w:multiLevelType w:val="hybridMultilevel"/>
    <w:tmpl w:val="994A1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B1741"/>
    <w:multiLevelType w:val="multilevel"/>
    <w:tmpl w:val="97C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57093"/>
    <w:multiLevelType w:val="multilevel"/>
    <w:tmpl w:val="ECC8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36131"/>
    <w:multiLevelType w:val="hybridMultilevel"/>
    <w:tmpl w:val="A1A48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81"/>
    <w:rsid w:val="00021446"/>
    <w:rsid w:val="00023754"/>
    <w:rsid w:val="00146BA3"/>
    <w:rsid w:val="002050F4"/>
    <w:rsid w:val="00227D03"/>
    <w:rsid w:val="002471B4"/>
    <w:rsid w:val="00283395"/>
    <w:rsid w:val="003772F6"/>
    <w:rsid w:val="0056712D"/>
    <w:rsid w:val="00637B7B"/>
    <w:rsid w:val="007519F2"/>
    <w:rsid w:val="00761A6C"/>
    <w:rsid w:val="00795D9D"/>
    <w:rsid w:val="008F7FAE"/>
    <w:rsid w:val="00924B4F"/>
    <w:rsid w:val="009F3E6C"/>
    <w:rsid w:val="00A93456"/>
    <w:rsid w:val="00AB6AC5"/>
    <w:rsid w:val="00B70FD1"/>
    <w:rsid w:val="00CD71DA"/>
    <w:rsid w:val="00D25F7B"/>
    <w:rsid w:val="00DD2781"/>
    <w:rsid w:val="00DD3B46"/>
    <w:rsid w:val="00F9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B35F"/>
  <w15:chartTrackingRefBased/>
  <w15:docId w15:val="{6C665F63-00A9-4E82-802E-8362E13E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7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7D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278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D2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DD27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71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47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7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7D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7D0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8</cp:revision>
  <cp:lastPrinted>2020-09-07T11:48:00Z</cp:lastPrinted>
  <dcterms:created xsi:type="dcterms:W3CDTF">2020-09-07T00:56:00Z</dcterms:created>
  <dcterms:modified xsi:type="dcterms:W3CDTF">2020-09-07T11:49:00Z</dcterms:modified>
</cp:coreProperties>
</file>