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A Comparative Study of Apriori and CARTS (Contextual Awareness Recommendation and Transaction System) for Grocery </w:t>
      </w:r>
      <w:r>
        <w:rPr/>
        <w:t>Recommendation </w:t>
      </w:r>
      <w:r>
        <w:rPr>
          <w:spacing w:val="-2"/>
        </w:rPr>
        <w:t>Systems</w:t>
      </w:r>
    </w:p>
    <w:p>
      <w:pPr>
        <w:spacing w:before="314"/>
        <w:ind w:left="2641" w:right="2641" w:firstLine="0"/>
        <w:jc w:val="center"/>
        <w:rPr>
          <w:sz w:val="22"/>
        </w:rPr>
      </w:pPr>
      <w:r>
        <w:rPr>
          <w:sz w:val="22"/>
        </w:rPr>
        <w:t>Akshat</w:t>
      </w:r>
      <w:r>
        <w:rPr>
          <w:spacing w:val="10"/>
          <w:sz w:val="22"/>
        </w:rPr>
        <w:t> </w:t>
      </w:r>
      <w:r>
        <w:rPr>
          <w:sz w:val="22"/>
        </w:rPr>
        <w:t>Shah,</w:t>
      </w:r>
      <w:r>
        <w:rPr>
          <w:spacing w:val="11"/>
          <w:sz w:val="22"/>
        </w:rPr>
        <w:t> </w:t>
      </w:r>
      <w:r>
        <w:rPr>
          <w:sz w:val="22"/>
        </w:rPr>
        <w:t>Yash</w:t>
      </w:r>
      <w:r>
        <w:rPr>
          <w:spacing w:val="11"/>
          <w:sz w:val="22"/>
        </w:rPr>
        <w:t> </w:t>
      </w:r>
      <w:r>
        <w:rPr>
          <w:sz w:val="22"/>
        </w:rPr>
        <w:t>Dalsaniya,</w:t>
      </w:r>
      <w:r>
        <w:rPr>
          <w:spacing w:val="10"/>
          <w:sz w:val="22"/>
        </w:rPr>
        <w:t> </w:t>
      </w:r>
      <w:r>
        <w:rPr>
          <w:sz w:val="22"/>
        </w:rPr>
        <w:t>Meet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Sharma</w:t>
      </w:r>
    </w:p>
    <w:p>
      <w:pPr>
        <w:pStyle w:val="BodyText"/>
        <w:spacing w:line="256" w:lineRule="auto" w:before="16"/>
        <w:ind w:left="2641" w:right="2639"/>
        <w:jc w:val="center"/>
      </w:pPr>
      <w:r>
        <w:rPr/>
        <w:t>Department of Information Technology, Silver Oak </w:t>
      </w:r>
      <w:r>
        <w:rPr/>
        <w:t>University Email: </w:t>
      </w:r>
      <w:hyperlink r:id="rId5">
        <w:r>
          <w:rPr/>
          <w:t>shahakshat200@gmail.com</w:t>
        </w:r>
      </w:hyperlink>
    </w:p>
    <w:p>
      <w:pPr>
        <w:pStyle w:val="BodyText"/>
        <w:spacing w:before="208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0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—Recommendation systems are critical tools for </w:t>
      </w:r>
      <w:r>
        <w:rPr>
          <w:b/>
          <w:sz w:val="18"/>
        </w:rPr>
        <w:t>re- tail businesses, enhancing both sales and customer satisfaction. Traditional market basket analysis using the Apriori algorithm primarily considers frequency-based metrics such as support</w:t>
      </w:r>
      <w:r>
        <w:rPr>
          <w:b/>
          <w:spacing w:val="80"/>
          <w:sz w:val="18"/>
        </w:rPr>
        <w:t> </w:t>
      </w:r>
      <w:r>
        <w:rPr>
          <w:b/>
          <w:sz w:val="18"/>
        </w:rPr>
        <w:t>and confidence, neglecting financial performance. This paper introduces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CARTS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(Contextual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Awareness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Recommendation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and Transaction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System),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which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integrates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profitability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metrics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along- side frequency measures. By applying Z-score normalization, CARTS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balances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item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frequency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profit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margin,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enabling profit-aware recommendations. We present detailed workflows for both Apriori and CARTS, provide example outputs for 1- itemset and 2-itemset rules, compare their effectiveness, and discuss</w:t>
      </w:r>
      <w:r>
        <w:rPr>
          <w:b/>
          <w:spacing w:val="45"/>
          <w:sz w:val="18"/>
        </w:rPr>
        <w:t> </w:t>
      </w:r>
      <w:r>
        <w:rPr>
          <w:b/>
          <w:sz w:val="18"/>
        </w:rPr>
        <w:t>advantages,</w:t>
      </w:r>
      <w:r>
        <w:rPr>
          <w:b/>
          <w:spacing w:val="46"/>
          <w:sz w:val="18"/>
        </w:rPr>
        <w:t> </w:t>
      </w:r>
      <w:r>
        <w:rPr>
          <w:b/>
          <w:sz w:val="18"/>
        </w:rPr>
        <w:t>limitations,</w:t>
      </w:r>
      <w:r>
        <w:rPr>
          <w:b/>
          <w:spacing w:val="4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46"/>
          <w:sz w:val="18"/>
        </w:rPr>
        <w:t> </w:t>
      </w:r>
      <w:r>
        <w:rPr>
          <w:b/>
          <w:sz w:val="18"/>
        </w:rPr>
        <w:t>practical</w:t>
      </w:r>
      <w:r>
        <w:rPr>
          <w:b/>
          <w:spacing w:val="46"/>
          <w:sz w:val="18"/>
        </w:rPr>
        <w:t> </w:t>
      </w:r>
      <w:r>
        <w:rPr>
          <w:b/>
          <w:sz w:val="18"/>
        </w:rPr>
        <w:t>implications</w:t>
      </w:r>
      <w:r>
        <w:rPr>
          <w:b/>
          <w:spacing w:val="45"/>
          <w:sz w:val="18"/>
        </w:rPr>
        <w:t> </w:t>
      </w:r>
      <w:r>
        <w:rPr>
          <w:b/>
          <w:spacing w:val="-5"/>
          <w:sz w:val="18"/>
        </w:rPr>
        <w:t>for</w:t>
      </w:r>
    </w:p>
    <w:p>
      <w:pPr>
        <w:pStyle w:val="BodyText"/>
        <w:spacing w:line="249" w:lineRule="auto" w:before="98"/>
        <w:ind w:left="199" w:right="257"/>
        <w:jc w:val="both"/>
      </w:pPr>
      <w:r>
        <w:rPr/>
        <w:br w:type="column"/>
      </w:r>
      <w:r>
        <w:rPr/>
        <w:t>together in transactions. MBA helps retailers understand </w:t>
      </w:r>
      <w:r>
        <w:rPr/>
        <w:t>buy- ing behavior, optimize store layouts, and design targeted promotions. Example insight: “customers who buy tea often purchase biscuits as well.”</w:t>
      </w:r>
    </w:p>
    <w:p>
      <w:pPr>
        <w:spacing w:before="187"/>
        <w:ind w:left="199" w:right="0" w:firstLine="0"/>
        <w:jc w:val="both"/>
        <w:rPr>
          <w:i/>
          <w:sz w:val="20"/>
        </w:rPr>
      </w:pPr>
      <w:r>
        <w:rPr>
          <w:i/>
          <w:sz w:val="20"/>
        </w:rPr>
        <w:t>B.</w:t>
      </w:r>
      <w:r>
        <w:rPr>
          <w:i/>
          <w:spacing w:val="44"/>
          <w:sz w:val="20"/>
        </w:rPr>
        <w:t> </w:t>
      </w:r>
      <w:r>
        <w:rPr>
          <w:i/>
          <w:sz w:val="20"/>
        </w:rPr>
        <w:t>Apriori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Algorithm</w:t>
      </w:r>
    </w:p>
    <w:p>
      <w:pPr>
        <w:pStyle w:val="BodyText"/>
        <w:spacing w:line="249" w:lineRule="auto" w:before="93"/>
        <w:ind w:left="199" w:right="257" w:firstLine="199"/>
        <w:jc w:val="both"/>
      </w:pPr>
      <w:r>
        <w:rPr/>
        <w:t>The Apriori algorithm identifies frequent itemsets using </w:t>
      </w:r>
      <w:r>
        <w:rPr/>
        <w:t>a minimum support threshold, then generates association rules satisfying a minimum confidence. Key metrics include:</w:t>
      </w:r>
    </w:p>
    <w:p>
      <w:pPr>
        <w:pStyle w:val="BodyText"/>
        <w:spacing w:before="55"/>
      </w:pPr>
    </w:p>
    <w:p>
      <w:pPr>
        <w:spacing w:line="135" w:lineRule="exact" w:before="0"/>
        <w:ind w:left="449" w:right="0" w:firstLine="0"/>
        <w:jc w:val="center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2"/>
          <w:sz w:val="20"/>
        </w:rPr>
        <w:t>|</w:t>
      </w:r>
      <w:r>
        <w:rPr>
          <w:rFonts w:ascii="Calibri" w:hAnsi="Calibri"/>
          <w:i/>
          <w:spacing w:val="-2"/>
          <w:sz w:val="20"/>
        </w:rPr>
        <w:t>A</w:t>
      </w:r>
      <w:r>
        <w:rPr>
          <w:rFonts w:ascii="Calibri" w:hAnsi="Calibri"/>
          <w:i/>
          <w:spacing w:val="-9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∪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B</w:t>
      </w:r>
      <w:r>
        <w:rPr>
          <w:rFonts w:ascii="Lucida Sans Unicode" w:hAnsi="Lucida Sans Unicode"/>
          <w:spacing w:val="-5"/>
          <w:sz w:val="20"/>
        </w:rPr>
        <w:t>|</w:t>
      </w:r>
    </w:p>
    <w:p>
      <w:pPr>
        <w:spacing w:after="0" w:line="135" w:lineRule="exact"/>
        <w:jc w:val="center"/>
        <w:rPr>
          <w:rFonts w:ascii="Lucida Sans Unicode" w:hAnsi="Lucida Sans Unicode"/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204" w:lineRule="exact" w:before="4"/>
        <w:ind w:left="259" w:right="0" w:firstLine="0"/>
        <w:jc w:val="left"/>
        <w:rPr>
          <w:b/>
          <w:sz w:val="18"/>
        </w:rPr>
      </w:pPr>
      <w:r>
        <w:rPr>
          <w:b/>
          <w:sz w:val="18"/>
        </w:rPr>
        <w:t>retail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businesses.</w:t>
      </w:r>
    </w:p>
    <w:p>
      <w:pPr>
        <w:spacing w:line="193" w:lineRule="exact" w:before="0"/>
        <w:ind w:left="458" w:right="0" w:firstLine="0"/>
        <w:jc w:val="left"/>
        <w:rPr>
          <w:b/>
          <w:sz w:val="18"/>
        </w:rPr>
      </w:pPr>
      <w:r>
        <w:rPr>
          <w:b/>
          <w:i/>
          <w:sz w:val="18"/>
        </w:rPr>
        <w:t>Index</w:t>
      </w:r>
      <w:r>
        <w:rPr>
          <w:b/>
          <w:i/>
          <w:spacing w:val="62"/>
          <w:sz w:val="18"/>
        </w:rPr>
        <w:t> </w:t>
      </w:r>
      <w:r>
        <w:rPr>
          <w:b/>
          <w:i/>
          <w:sz w:val="18"/>
        </w:rPr>
        <w:t>Terms</w:t>
      </w:r>
      <w:r>
        <w:rPr>
          <w:b/>
          <w:sz w:val="18"/>
        </w:rPr>
        <w:t>—Recommendation</w:t>
      </w:r>
      <w:r>
        <w:rPr>
          <w:b/>
          <w:spacing w:val="63"/>
          <w:sz w:val="18"/>
        </w:rPr>
        <w:t> </w:t>
      </w:r>
      <w:r>
        <w:rPr>
          <w:b/>
          <w:sz w:val="18"/>
        </w:rPr>
        <w:t>Systems,</w:t>
      </w:r>
      <w:r>
        <w:rPr>
          <w:b/>
          <w:spacing w:val="62"/>
          <w:sz w:val="18"/>
        </w:rPr>
        <w:t> </w:t>
      </w:r>
      <w:r>
        <w:rPr>
          <w:b/>
          <w:sz w:val="18"/>
        </w:rPr>
        <w:t>Apriori,</w:t>
      </w:r>
      <w:r>
        <w:rPr>
          <w:b/>
          <w:spacing w:val="63"/>
          <w:sz w:val="18"/>
        </w:rPr>
        <w:t> </w:t>
      </w:r>
      <w:r>
        <w:rPr>
          <w:b/>
          <w:spacing w:val="-2"/>
          <w:sz w:val="18"/>
        </w:rPr>
        <w:t>CARTS,</w:t>
      </w:r>
    </w:p>
    <w:p>
      <w:pPr>
        <w:spacing w:line="306" w:lineRule="exact" w:before="0"/>
        <w:ind w:left="259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w w:val="110"/>
          <w:sz w:val="20"/>
        </w:rPr>
        <w:t>Support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A</w:t>
      </w:r>
      <w:r>
        <w:rPr>
          <w:rFonts w:ascii="Calibri" w:hAnsi="Calibri"/>
          <w:i/>
          <w:spacing w:val="6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→</w:t>
      </w:r>
      <w:r>
        <w:rPr>
          <w:rFonts w:ascii="Lucida Sans Unicode" w:hAnsi="Lucida Sans Unicode"/>
          <w:spacing w:val="-13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7"/>
          <w:w w:val="110"/>
          <w:sz w:val="20"/>
        </w:rPr>
        <w:t> </w:t>
      </w:r>
      <w:r>
        <w:rPr>
          <w:rFonts w:ascii="Calibri" w:hAnsi="Calibri"/>
          <w:spacing w:val="-10"/>
          <w:w w:val="110"/>
          <w:sz w:val="20"/>
        </w:rPr>
        <w:t>=</w:t>
      </w:r>
    </w:p>
    <w:p>
      <w:pPr>
        <w:tabs>
          <w:tab w:pos="2373" w:val="left" w:leader="none"/>
        </w:tabs>
        <w:spacing w:line="190" w:lineRule="exact" w:before="28"/>
        <w:ind w:left="695" w:right="0" w:firstLine="0"/>
        <w:jc w:val="left"/>
        <w:rPr>
          <w:sz w:val="20"/>
        </w:rPr>
      </w:pPr>
      <w:r>
        <w:rPr/>
        <w:br w:type="column"/>
      </w:r>
      <w:r>
        <w:rPr>
          <w:rFonts w:ascii="Calibri"/>
          <w:i/>
          <w:spacing w:val="-1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spacing w:val="-5"/>
          <w:sz w:val="20"/>
        </w:rPr>
        <w:t>(1)</w:t>
      </w:r>
    </w:p>
    <w:p>
      <w:pPr>
        <w:spacing w:line="182" w:lineRule="exact" w:before="0"/>
        <w:ind w:left="259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5514085</wp:posOffset>
                </wp:positionH>
                <wp:positionV relativeFrom="paragraph">
                  <wp:posOffset>-31558</wp:posOffset>
                </wp:positionV>
                <wp:extent cx="40830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8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0">
                              <a:moveTo>
                                <a:pt x="0" y="0"/>
                              </a:moveTo>
                              <a:lnTo>
                                <a:pt x="40808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4.179993pt,-2.484945pt" to="466.312993pt,-2.4849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pacing w:val="-10"/>
          <w:w w:val="125"/>
          <w:sz w:val="20"/>
        </w:rPr>
        <w:t>N</w:t>
      </w:r>
    </w:p>
    <w:p>
      <w:pPr>
        <w:spacing w:after="0" w:line="182" w:lineRule="exact"/>
        <w:jc w:val="left"/>
        <w:rPr>
          <w:rFonts w:ascii="Calibri"/>
          <w:i/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5321" w:space="687"/>
            <w:col w:w="1876" w:space="50"/>
            <w:col w:w="2866"/>
          </w:cols>
        </w:sectPr>
      </w:pPr>
    </w:p>
    <w:p>
      <w:pPr>
        <w:spacing w:before="4"/>
        <w:ind w:left="259" w:right="0" w:firstLine="0"/>
        <w:jc w:val="left"/>
        <w:rPr>
          <w:b/>
          <w:sz w:val="18"/>
        </w:rPr>
      </w:pPr>
      <w:r>
        <w:rPr>
          <w:b/>
          <w:sz w:val="18"/>
        </w:rPr>
        <w:t>Market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Basket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Analysis,</w:t>
      </w:r>
      <w:r>
        <w:rPr>
          <w:b/>
          <w:spacing w:val="14"/>
          <w:sz w:val="18"/>
        </w:rPr>
        <w:t> </w:t>
      </w:r>
      <w:r>
        <w:rPr>
          <w:b/>
          <w:sz w:val="18"/>
        </w:rPr>
        <w:t>Z-score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Normalization,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Profitability</w:t>
      </w:r>
    </w:p>
    <w:p>
      <w:pPr>
        <w:tabs>
          <w:tab w:pos="4317" w:val="left" w:leader="none"/>
        </w:tabs>
        <w:spacing w:line="301" w:lineRule="exact" w:before="0"/>
        <w:ind w:left="0" w:right="0" w:firstLine="0"/>
        <w:jc w:val="center"/>
        <w:rPr>
          <w:sz w:val="20"/>
        </w:rPr>
      </w:pPr>
      <w:r>
        <w:rPr/>
        <w:br w:type="column"/>
      </w:r>
      <w:r>
        <w:rPr>
          <w:w w:val="110"/>
          <w:sz w:val="20"/>
        </w:rPr>
        <w:t>Confidence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A</w:t>
      </w:r>
      <w:r>
        <w:rPr>
          <w:rFonts w:ascii="Calibri" w:hAnsi="Calibri"/>
          <w:i/>
          <w:spacing w:val="-13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→</w:t>
      </w:r>
      <w:r>
        <w:rPr>
          <w:rFonts w:ascii="Lucida Sans Unicode" w:hAnsi="Lucida Sans Unicode"/>
          <w:spacing w:val="-1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2"/>
          <w:w w:val="110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13"/>
          <w:w w:val="125"/>
          <w:sz w:val="20"/>
        </w:rPr>
        <w:t> </w:t>
      </w:r>
      <w:r>
        <w:rPr>
          <w:rFonts w:ascii="Lucida Sans Unicode" w:hAnsi="Lucida Sans Unicode"/>
          <w:w w:val="110"/>
          <w:position w:val="13"/>
          <w:sz w:val="20"/>
        </w:rPr>
        <w:t>|</w:t>
      </w:r>
      <w:r>
        <w:rPr>
          <w:rFonts w:ascii="Calibri" w:hAnsi="Calibri"/>
          <w:i/>
          <w:w w:val="110"/>
          <w:position w:val="13"/>
          <w:sz w:val="20"/>
        </w:rPr>
        <w:t>A</w:t>
      </w:r>
      <w:r>
        <w:rPr>
          <w:rFonts w:ascii="Calibri" w:hAnsi="Calibri"/>
          <w:i/>
          <w:spacing w:val="-11"/>
          <w:w w:val="110"/>
          <w:position w:val="13"/>
          <w:sz w:val="20"/>
        </w:rPr>
        <w:t> </w:t>
      </w:r>
      <w:r>
        <w:rPr>
          <w:rFonts w:ascii="Lucida Sans Unicode" w:hAnsi="Lucida Sans Unicode"/>
          <w:w w:val="110"/>
          <w:position w:val="13"/>
          <w:sz w:val="20"/>
        </w:rPr>
        <w:t>∪</w:t>
      </w:r>
      <w:r>
        <w:rPr>
          <w:rFonts w:ascii="Lucida Sans Unicode" w:hAnsi="Lucida Sans Unicode"/>
          <w:spacing w:val="-25"/>
          <w:w w:val="110"/>
          <w:position w:val="13"/>
          <w:sz w:val="20"/>
        </w:rPr>
        <w:t> </w:t>
      </w:r>
      <w:r>
        <w:rPr>
          <w:rFonts w:ascii="Calibri" w:hAnsi="Calibri"/>
          <w:i/>
          <w:w w:val="110"/>
          <w:position w:val="13"/>
          <w:sz w:val="20"/>
        </w:rPr>
        <w:t>B</w:t>
      </w:r>
      <w:r>
        <w:rPr>
          <w:rFonts w:ascii="Lucida Sans Unicode" w:hAnsi="Lucida Sans Unicode"/>
          <w:w w:val="110"/>
          <w:position w:val="13"/>
          <w:sz w:val="20"/>
        </w:rPr>
        <w:t>|</w:t>
      </w:r>
      <w:r>
        <w:rPr>
          <w:rFonts w:ascii="Lucida Sans Unicode" w:hAnsi="Lucida Sans Unicode"/>
          <w:spacing w:val="-46"/>
          <w:w w:val="110"/>
          <w:position w:val="13"/>
          <w:sz w:val="20"/>
        </w:rPr>
        <w:t> </w:t>
      </w:r>
      <w:r>
        <w:rPr>
          <w:rFonts w:ascii="Calibri" w:hAnsi="Calibri"/>
          <w:i/>
          <w:spacing w:val="-10"/>
          <w:w w:val="110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5"/>
          <w:w w:val="110"/>
          <w:sz w:val="20"/>
        </w:rPr>
        <w:t>(2)</w:t>
      </w:r>
    </w:p>
    <w:p>
      <w:pPr>
        <w:spacing w:line="137" w:lineRule="exact" w:before="0"/>
        <w:ind w:left="38" w:right="0" w:firstLine="0"/>
        <w:jc w:val="center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5514085</wp:posOffset>
                </wp:positionH>
                <wp:positionV relativeFrom="paragraph">
                  <wp:posOffset>-33328</wp:posOffset>
                </wp:positionV>
                <wp:extent cx="40830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8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8305" h="0">
                              <a:moveTo>
                                <a:pt x="0" y="0"/>
                              </a:moveTo>
                              <a:lnTo>
                                <a:pt x="40808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5440" from="434.179993pt,-2.624309pt" to="466.312993pt,-2.62430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/>
          <w:spacing w:val="-5"/>
          <w:sz w:val="20"/>
        </w:rPr>
        <w:t>|</w:t>
      </w:r>
      <w:r>
        <w:rPr>
          <w:rFonts w:ascii="Calibri"/>
          <w:i/>
          <w:spacing w:val="-5"/>
          <w:sz w:val="20"/>
        </w:rPr>
        <w:t>A</w:t>
      </w:r>
      <w:r>
        <w:rPr>
          <w:rFonts w:ascii="Lucida Sans Unicode"/>
          <w:spacing w:val="-5"/>
          <w:sz w:val="20"/>
        </w:rPr>
        <w:t>|</w:t>
      </w:r>
    </w:p>
    <w:p>
      <w:pPr>
        <w:spacing w:after="0" w:line="137" w:lineRule="exact"/>
        <w:jc w:val="center"/>
        <w:rPr>
          <w:rFonts w:ascii="Lucida Sans Unicode"/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069" w:space="663"/>
            <w:col w:w="5068"/>
          </w:cols>
        </w:sect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07" w:lineRule="exact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3" w:lineRule="exact" w:before="204"/>
        <w:jc w:val="right"/>
      </w:pPr>
      <w:r>
        <w:rPr/>
        <w:br w:type="column"/>
      </w:r>
      <w:r>
        <w:rPr>
          <w:spacing w:val="-4"/>
        </w:rPr>
        <w:t>Lift</w:t>
      </w:r>
    </w:p>
    <w:p>
      <w:pPr>
        <w:tabs>
          <w:tab w:pos="1379" w:val="left" w:leader="none"/>
          <w:tab w:pos="3051" w:val="left" w:leader="none"/>
        </w:tabs>
        <w:spacing w:line="170" w:lineRule="exact" w:before="36"/>
        <w:ind w:left="1025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sz w:val="20"/>
          <w:u w:val="single"/>
        </w:rPr>
        <w:tab/>
        <w:t>Support</w:t>
      </w:r>
      <w:r>
        <w:rPr>
          <w:rFonts w:ascii="Calibri" w:hAnsi="Calibri"/>
          <w:sz w:val="20"/>
          <w:u w:val="single"/>
        </w:rPr>
        <w:t>(</w:t>
      </w:r>
      <w:r>
        <w:rPr>
          <w:rFonts w:ascii="Calibri" w:hAnsi="Calibri"/>
          <w:i/>
          <w:sz w:val="20"/>
          <w:u w:val="single"/>
        </w:rPr>
        <w:t>A</w:t>
      </w:r>
      <w:r>
        <w:rPr>
          <w:rFonts w:ascii="Calibri" w:hAnsi="Calibri"/>
          <w:i/>
          <w:spacing w:val="7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∪</w:t>
      </w:r>
      <w:r>
        <w:rPr>
          <w:rFonts w:ascii="Lucida Sans Unicode" w:hAnsi="Lucida Sans Unicode"/>
          <w:spacing w:val="-11"/>
          <w:sz w:val="20"/>
          <w:u w:val="single"/>
        </w:rPr>
        <w:t> </w:t>
      </w:r>
      <w:r>
        <w:rPr>
          <w:rFonts w:ascii="Calibri" w:hAnsi="Calibri"/>
          <w:i/>
          <w:spacing w:val="-5"/>
          <w:sz w:val="20"/>
          <w:u w:val="single"/>
        </w:rPr>
        <w:t>B</w:t>
      </w:r>
      <w:r>
        <w:rPr>
          <w:rFonts w:ascii="Calibri" w:hAnsi="Calibri"/>
          <w:spacing w:val="-5"/>
          <w:sz w:val="20"/>
          <w:u w:val="single"/>
        </w:rPr>
        <w:t>)</w:t>
      </w:r>
      <w:r>
        <w:rPr>
          <w:rFonts w:ascii="Calibri" w:hAnsi="Calibri"/>
          <w:sz w:val="20"/>
          <w:u w:val="single"/>
        </w:rPr>
        <w:tab/>
      </w:r>
    </w:p>
    <w:p>
      <w:pPr>
        <w:spacing w:after="0" w:line="170" w:lineRule="exact"/>
        <w:jc w:val="left"/>
        <w:rPr>
          <w:rFonts w:ascii="Calibri" w:hAnsi="Calibri"/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3588" w:space="1019"/>
            <w:col w:w="2292" w:space="40"/>
            <w:col w:w="3861"/>
          </w:cols>
        </w:sectPr>
      </w:pPr>
    </w:p>
    <w:p>
      <w:pPr>
        <w:pStyle w:val="BodyText"/>
        <w:spacing w:line="249" w:lineRule="auto" w:before="107"/>
        <w:ind w:left="259" w:firstLine="199"/>
        <w:jc w:val="both"/>
      </w:pPr>
      <w:r>
        <w:rPr/>
        <w:t>Understanding customer purchasing patterns is </w:t>
      </w:r>
      <w:r>
        <w:rPr/>
        <w:t>essential</w:t>
      </w:r>
      <w:r>
        <w:rPr>
          <w:spacing w:val="80"/>
          <w:w w:val="150"/>
        </w:rPr>
        <w:t> </w:t>
      </w:r>
      <w:r>
        <w:rPr/>
        <w:t>for modern retailers to drive revenue growth and enhance customer satisfaction. Association rule mining, especially the Apriori</w:t>
      </w:r>
      <w:r>
        <w:rPr>
          <w:spacing w:val="31"/>
        </w:rPr>
        <w:t> </w:t>
      </w:r>
      <w:r>
        <w:rPr/>
        <w:t>algorithm,</w:t>
      </w:r>
      <w:r>
        <w:rPr>
          <w:spacing w:val="31"/>
        </w:rPr>
        <w:t> </w:t>
      </w:r>
      <w:r>
        <w:rPr/>
        <w:t>is</w:t>
      </w:r>
      <w:r>
        <w:rPr>
          <w:spacing w:val="31"/>
        </w:rPr>
        <w:t> </w:t>
      </w:r>
      <w:r>
        <w:rPr/>
        <w:t>widely</w:t>
      </w:r>
      <w:r>
        <w:rPr>
          <w:spacing w:val="31"/>
        </w:rPr>
        <w:t> </w:t>
      </w:r>
      <w:r>
        <w:rPr/>
        <w:t>used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market</w:t>
      </w:r>
      <w:r>
        <w:rPr>
          <w:spacing w:val="31"/>
        </w:rPr>
        <w:t> </w:t>
      </w:r>
      <w:r>
        <w:rPr/>
        <w:t>basket</w:t>
      </w:r>
      <w:r>
        <w:rPr>
          <w:spacing w:val="31"/>
        </w:rPr>
        <w:t> </w:t>
      </w:r>
      <w:r>
        <w:rPr/>
        <w:t>analysis to discover frequently co-purchased items. However, Apriori emphasizes only transaction frequency, ignoring profitability, which can lead to suboptimal recommendations from a busi- ness perspective. For instance, a low-margin staple item may dominate recommendations due to its high frequency, while high-margin items are overlooked.</w:t>
      </w:r>
    </w:p>
    <w:p>
      <w:pPr>
        <w:pStyle w:val="BodyText"/>
        <w:spacing w:line="249" w:lineRule="auto" w:before="2"/>
        <w:ind w:left="259" w:firstLine="199"/>
        <w:jc w:val="both"/>
      </w:pPr>
      <w:r>
        <w:rPr/>
        <w:t>To address this gap, we propose the CARTS </w:t>
      </w:r>
      <w:r>
        <w:rPr/>
        <w:t>framework, which extends traditional Apriori by incorporating financial attributes such as profit percentage and margin into rule evaluation. CARTS uses Z-score normalization to combine frequency-based metrics with profitability, generating recom- mendations that are both customer-centric and profit-oriented. This paper compares the workflows and outcomes of Apriori and</w:t>
      </w:r>
      <w:r>
        <w:rPr>
          <w:spacing w:val="-8"/>
        </w:rPr>
        <w:t> </w:t>
      </w:r>
      <w:r>
        <w:rPr/>
        <w:t>CARTS,</w:t>
      </w:r>
      <w:r>
        <w:rPr>
          <w:spacing w:val="-8"/>
        </w:rPr>
        <w:t> </w:t>
      </w:r>
      <w:r>
        <w:rPr/>
        <w:t>highlighting</w:t>
      </w:r>
      <w:r>
        <w:rPr>
          <w:spacing w:val="-8"/>
        </w:rPr>
        <w:t> </w:t>
      </w:r>
      <w:r>
        <w:rPr/>
        <w:t>CARTS’</w:t>
      </w:r>
      <w:r>
        <w:rPr>
          <w:spacing w:val="-8"/>
        </w:rPr>
        <w:t> </w:t>
      </w:r>
      <w:r>
        <w:rPr/>
        <w:t>ability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elevate</w:t>
      </w:r>
      <w:r>
        <w:rPr>
          <w:spacing w:val="-8"/>
        </w:rPr>
        <w:t> </w:t>
      </w:r>
      <w:r>
        <w:rPr/>
        <w:t>profitable yet less frequent item associations.</w:t>
      </w:r>
    </w:p>
    <w:p>
      <w:pPr>
        <w:pStyle w:val="ListParagraph"/>
        <w:numPr>
          <w:ilvl w:val="0"/>
          <w:numId w:val="1"/>
        </w:numPr>
        <w:tabs>
          <w:tab w:pos="2292" w:val="left" w:leader="none"/>
        </w:tabs>
        <w:spacing w:line="240" w:lineRule="auto" w:before="154" w:after="0"/>
        <w:ind w:left="2292" w:right="0" w:hanging="289"/>
        <w:jc w:val="left"/>
        <w:rPr>
          <w:sz w:val="20"/>
        </w:rPr>
      </w:pPr>
      <w:r>
        <w:rPr>
          <w:smallCaps/>
          <w:spacing w:val="-2"/>
          <w:sz w:val="20"/>
        </w:rPr>
        <w:t>Background</w:t>
      </w:r>
    </w:p>
    <w:p>
      <w:pPr>
        <w:spacing w:before="87"/>
        <w:ind w:left="259" w:right="0" w:firstLine="0"/>
        <w:jc w:val="left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Basket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81"/>
        <w:ind w:left="259" w:firstLine="199"/>
        <w:jc w:val="both"/>
      </w:pPr>
      <w:r>
        <w:rPr/>
        <w:t>Market Basket Analysis (MBA) is a data mining </w:t>
      </w:r>
      <w:r>
        <w:rPr/>
        <w:t>technique aimed</w:t>
      </w:r>
      <w:r>
        <w:rPr>
          <w:spacing w:val="48"/>
        </w:rPr>
        <w:t> </w:t>
      </w:r>
      <w:r>
        <w:rPr/>
        <w:t>at</w:t>
      </w:r>
      <w:r>
        <w:rPr>
          <w:spacing w:val="48"/>
        </w:rPr>
        <w:t> </w:t>
      </w:r>
      <w:r>
        <w:rPr/>
        <w:t>uncovering</w:t>
      </w:r>
      <w:r>
        <w:rPr>
          <w:spacing w:val="48"/>
        </w:rPr>
        <w:t> </w:t>
      </w:r>
      <w:r>
        <w:rPr/>
        <w:t>associations</w:t>
      </w:r>
      <w:r>
        <w:rPr>
          <w:spacing w:val="48"/>
        </w:rPr>
        <w:t> </w:t>
      </w:r>
      <w:r>
        <w:rPr/>
        <w:t>between</w:t>
      </w:r>
      <w:r>
        <w:rPr>
          <w:spacing w:val="48"/>
        </w:rPr>
        <w:t> </w:t>
      </w:r>
      <w:r>
        <w:rPr/>
        <w:t>items</w:t>
      </w:r>
      <w:r>
        <w:rPr>
          <w:spacing w:val="48"/>
        </w:rPr>
        <w:t> </w:t>
      </w:r>
      <w:r>
        <w:rPr>
          <w:spacing w:val="-2"/>
        </w:rPr>
        <w:t>purchased</w:t>
      </w:r>
    </w:p>
    <w:p>
      <w:pPr>
        <w:pStyle w:val="BodyText"/>
        <w:tabs>
          <w:tab w:pos="4987" w:val="left" w:leader="none"/>
        </w:tabs>
        <w:spacing w:line="409" w:lineRule="exact"/>
        <w:ind w:left="1578"/>
        <w:rPr>
          <w:position w:val="14"/>
        </w:rPr>
      </w:pPr>
      <w:r>
        <w:rPr/>
        <w:br w:type="column"/>
      </w:r>
      <w:r>
        <w:rPr>
          <w:rFonts w:ascii="Calibri" w:hAnsi="Calibri"/>
          <w:w w:val="110"/>
          <w:position w:val="14"/>
        </w:rPr>
        <w:t>(</w:t>
      </w:r>
      <w:r>
        <w:rPr>
          <w:rFonts w:ascii="Calibri" w:hAnsi="Calibri"/>
          <w:i/>
          <w:w w:val="110"/>
          <w:position w:val="14"/>
        </w:rPr>
        <w:t>A</w:t>
      </w:r>
      <w:r>
        <w:rPr>
          <w:rFonts w:ascii="Calibri" w:hAnsi="Calibri"/>
          <w:i/>
          <w:spacing w:val="8"/>
          <w:w w:val="110"/>
          <w:position w:val="14"/>
        </w:rPr>
        <w:t> </w:t>
      </w:r>
      <w:r>
        <w:rPr>
          <w:rFonts w:ascii="Lucida Sans Unicode" w:hAnsi="Lucida Sans Unicode"/>
          <w:w w:val="110"/>
          <w:position w:val="14"/>
        </w:rPr>
        <w:t>→</w:t>
      </w:r>
      <w:r>
        <w:rPr>
          <w:rFonts w:ascii="Lucida Sans Unicode" w:hAnsi="Lucida Sans Unicode"/>
          <w:spacing w:val="-11"/>
          <w:w w:val="110"/>
          <w:position w:val="14"/>
        </w:rPr>
        <w:t> </w:t>
      </w:r>
      <w:r>
        <w:rPr>
          <w:rFonts w:ascii="Calibri" w:hAnsi="Calibri"/>
          <w:i/>
          <w:w w:val="110"/>
          <w:position w:val="14"/>
        </w:rPr>
        <w:t>B</w:t>
      </w:r>
      <w:r>
        <w:rPr>
          <w:rFonts w:ascii="Calibri" w:hAnsi="Calibri"/>
          <w:w w:val="110"/>
          <w:position w:val="14"/>
        </w:rPr>
        <w:t>)</w:t>
      </w:r>
      <w:r>
        <w:rPr>
          <w:rFonts w:ascii="Calibri" w:hAnsi="Calibri"/>
          <w:spacing w:val="2"/>
          <w:w w:val="125"/>
          <w:position w:val="14"/>
        </w:rPr>
        <w:t> </w:t>
      </w:r>
      <w:r>
        <w:rPr>
          <w:rFonts w:ascii="Calibri" w:hAnsi="Calibri"/>
          <w:w w:val="125"/>
          <w:position w:val="14"/>
        </w:rPr>
        <w:t>=</w:t>
      </w:r>
      <w:r>
        <w:rPr>
          <w:rFonts w:ascii="Calibri" w:hAnsi="Calibri"/>
          <w:spacing w:val="28"/>
          <w:w w:val="125"/>
          <w:position w:val="14"/>
        </w:rPr>
        <w:t> </w:t>
      </w:r>
      <w:r>
        <w:rPr>
          <w:w w:val="110"/>
        </w:rPr>
        <w:t>Support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A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3"/>
          <w:w w:val="110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4"/>
          <w:w w:val="80"/>
        </w:rPr>
        <w:t> </w:t>
      </w:r>
      <w:r>
        <w:rPr>
          <w:w w:val="110"/>
        </w:rPr>
        <w:t>Support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25"/>
          <w:w w:val="110"/>
        </w:rPr>
        <w:t> </w:t>
      </w:r>
      <w:r>
        <w:rPr>
          <w:rFonts w:ascii="Calibri" w:hAnsi="Calibri"/>
          <w:i/>
          <w:spacing w:val="-10"/>
          <w:w w:val="110"/>
          <w:position w:val="14"/>
        </w:rPr>
        <w:t>.</w:t>
      </w:r>
      <w:r>
        <w:rPr>
          <w:rFonts w:ascii="Calibri" w:hAnsi="Calibri"/>
          <w:i/>
          <w:position w:val="14"/>
        </w:rPr>
        <w:tab/>
      </w:r>
      <w:r>
        <w:rPr>
          <w:spacing w:val="-5"/>
          <w:w w:val="110"/>
          <w:position w:val="14"/>
        </w:rPr>
        <w:t>(3)</w:t>
      </w:r>
    </w:p>
    <w:p>
      <w:pPr>
        <w:spacing w:before="79"/>
        <w:ind w:left="199" w:right="0" w:firstLine="0"/>
        <w:jc w:val="both"/>
        <w:rPr>
          <w:i/>
          <w:sz w:val="20"/>
        </w:rPr>
      </w:pPr>
      <w:r>
        <w:rPr>
          <w:i/>
          <w:sz w:val="20"/>
        </w:rPr>
        <w:t>C.</w:t>
      </w:r>
      <w:r>
        <w:rPr>
          <w:i/>
          <w:spacing w:val="43"/>
          <w:sz w:val="20"/>
        </w:rPr>
        <w:t> </w:t>
      </w:r>
      <w:r>
        <w:rPr>
          <w:i/>
          <w:sz w:val="20"/>
        </w:rPr>
        <w:t>Limitations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Apriori</w:t>
      </w:r>
    </w:p>
    <w:p>
      <w:pPr>
        <w:pStyle w:val="BodyText"/>
        <w:spacing w:line="249" w:lineRule="auto" w:before="94"/>
        <w:ind w:left="199" w:right="257" w:firstLine="199"/>
        <w:jc w:val="both"/>
      </w:pPr>
      <w:r>
        <w:rPr/>
        <w:t>Apriori treats all items equally, focusing solely on </w:t>
      </w:r>
      <w:r>
        <w:rPr/>
        <w:t>fre- quency.</w:t>
      </w:r>
      <w:r>
        <w:rPr>
          <w:spacing w:val="40"/>
        </w:rPr>
        <w:t> </w:t>
      </w:r>
      <w:r>
        <w:rPr/>
        <w:t>High-frequency</w:t>
      </w:r>
      <w:r>
        <w:rPr>
          <w:spacing w:val="40"/>
        </w:rPr>
        <w:t> </w:t>
      </w:r>
      <w:r>
        <w:rPr/>
        <w:t>low-margin</w:t>
      </w:r>
      <w:r>
        <w:rPr>
          <w:spacing w:val="40"/>
        </w:rPr>
        <w:t> </w:t>
      </w:r>
      <w:r>
        <w:rPr/>
        <w:t>items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dominate the rule ranking, while profitable combinations with lower occurrence are underrepresented. This can limit practical profitability-focused decision-making for retailers.</w:t>
      </w:r>
    </w:p>
    <w:p>
      <w:pPr>
        <w:pStyle w:val="ListParagraph"/>
        <w:numPr>
          <w:ilvl w:val="0"/>
          <w:numId w:val="2"/>
        </w:numPr>
        <w:tabs>
          <w:tab w:pos="1966" w:val="left" w:leader="none"/>
        </w:tabs>
        <w:spacing w:line="240" w:lineRule="auto" w:before="187" w:after="0"/>
        <w:ind w:left="1966" w:right="0" w:hanging="384"/>
        <w:jc w:val="left"/>
        <w:rPr>
          <w:sz w:val="16"/>
        </w:rPr>
      </w:pPr>
      <w:r>
        <w:rPr>
          <w:sz w:val="20"/>
        </w:rPr>
        <w:t>CARTS</w:t>
      </w:r>
      <w:r>
        <w:rPr>
          <w:spacing w:val="27"/>
          <w:sz w:val="20"/>
        </w:rPr>
        <w:t> </w:t>
      </w:r>
      <w:r>
        <w:rPr>
          <w:spacing w:val="-2"/>
          <w:sz w:val="20"/>
        </w:rPr>
        <w:t>F</w:t>
      </w:r>
      <w:r>
        <w:rPr>
          <w:spacing w:val="-2"/>
          <w:sz w:val="16"/>
        </w:rPr>
        <w:t>RAMEWORK</w:t>
      </w:r>
    </w:p>
    <w:p>
      <w:pPr>
        <w:pStyle w:val="BodyText"/>
        <w:spacing w:line="249" w:lineRule="auto" w:before="109"/>
        <w:ind w:left="199" w:right="257" w:firstLine="199"/>
        <w:jc w:val="both"/>
      </w:pPr>
      <w:r>
        <w:rPr/>
        <w:t>CARTS extends Apriori by integrating financial </w:t>
      </w:r>
      <w:r>
        <w:rPr/>
        <w:t>metrics</w:t>
      </w:r>
      <w:r>
        <w:rPr>
          <w:spacing w:val="40"/>
        </w:rPr>
        <w:t> </w:t>
      </w:r>
      <w:r>
        <w:rPr/>
        <w:t>into rule scoring, making recommendations both frequent and </w:t>
      </w:r>
      <w:r>
        <w:rPr>
          <w:spacing w:val="-2"/>
        </w:rPr>
        <w:t>profitable.</w:t>
      </w: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187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Why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Z-Score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CARTS</w:t>
      </w:r>
    </w:p>
    <w:p>
      <w:pPr>
        <w:pStyle w:val="BodyText"/>
        <w:spacing w:line="249" w:lineRule="auto" w:before="93"/>
        <w:ind w:left="199" w:right="257" w:firstLine="199"/>
        <w:jc w:val="both"/>
      </w:pPr>
      <w:r>
        <w:rPr/>
        <w:t>Different attributes such as support, profit percentage, </w:t>
      </w:r>
      <w:r>
        <w:rPr/>
        <w:t>and margin exist on varying scales. Without normalization, one metric (e.g., profit%) could dominate rule evaluation unfairly. Z-score normalization standardizes features, making them comparable. By centering around the mean and scaling by standard deviation, CARTS ensures that frequency and prof- itability have balanced influence on final recommendations. This</w:t>
      </w:r>
      <w:r>
        <w:rPr>
          <w:spacing w:val="-3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bias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highlight</w:t>
      </w:r>
      <w:r>
        <w:rPr>
          <w:spacing w:val="-3"/>
        </w:rPr>
        <w:t> </w:t>
      </w:r>
      <w:r>
        <w:rPr/>
        <w:t>rules that are not only frequent but also financially meaningful.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71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Z-Score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Normalization</w:t>
      </w:r>
    </w:p>
    <w:p>
      <w:pPr>
        <w:pStyle w:val="BodyText"/>
        <w:spacing w:line="249" w:lineRule="auto" w:before="72"/>
        <w:ind w:left="259" w:right="38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3964948</wp:posOffset>
                </wp:positionH>
                <wp:positionV relativeFrom="paragraph">
                  <wp:posOffset>94207</wp:posOffset>
                </wp:positionV>
                <wp:extent cx="3133090" cy="4051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133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090" h="405130">
                              <a:moveTo>
                                <a:pt x="3076115" y="0"/>
                              </a:moveTo>
                              <a:lnTo>
                                <a:pt x="56948" y="0"/>
                              </a:lnTo>
                              <a:lnTo>
                                <a:pt x="34781" y="4475"/>
                              </a:lnTo>
                              <a:lnTo>
                                <a:pt x="16679" y="16679"/>
                              </a:lnTo>
                              <a:lnTo>
                                <a:pt x="4475" y="34781"/>
                              </a:lnTo>
                              <a:lnTo>
                                <a:pt x="0" y="56948"/>
                              </a:lnTo>
                              <a:lnTo>
                                <a:pt x="0" y="348138"/>
                              </a:lnTo>
                              <a:lnTo>
                                <a:pt x="4475" y="370305"/>
                              </a:lnTo>
                              <a:lnTo>
                                <a:pt x="16679" y="388407"/>
                              </a:lnTo>
                              <a:lnTo>
                                <a:pt x="34781" y="400612"/>
                              </a:lnTo>
                              <a:lnTo>
                                <a:pt x="56948" y="405087"/>
                              </a:lnTo>
                              <a:lnTo>
                                <a:pt x="3076115" y="405087"/>
                              </a:lnTo>
                              <a:lnTo>
                                <a:pt x="3098282" y="400612"/>
                              </a:lnTo>
                              <a:lnTo>
                                <a:pt x="3116384" y="388407"/>
                              </a:lnTo>
                              <a:lnTo>
                                <a:pt x="3128589" y="370305"/>
                              </a:lnTo>
                              <a:lnTo>
                                <a:pt x="3133064" y="348138"/>
                              </a:lnTo>
                              <a:lnTo>
                                <a:pt x="3133064" y="56948"/>
                              </a:lnTo>
                              <a:lnTo>
                                <a:pt x="3128589" y="34781"/>
                              </a:lnTo>
                              <a:lnTo>
                                <a:pt x="3116384" y="16679"/>
                              </a:lnTo>
                              <a:lnTo>
                                <a:pt x="3098282" y="4475"/>
                              </a:lnTo>
                              <a:lnTo>
                                <a:pt x="307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00653pt;margin-top:7.417943pt;width:246.7pt;height:31.9pt;mso-position-horizontal-relative:page;mso-position-vertical-relative:paragraph;z-index:15730176" id="docshape1" coordorigin="6244,148" coordsize="4934,638" path="m11088,148l6334,148,6299,155,6270,175,6251,203,6244,238,6244,697,6251,732,6270,760,6299,779,6334,786,11088,786,11123,779,11152,760,11171,732,11178,697,11178,238,11171,203,11152,175,11123,155,11088,148xe" filled="true" fillcolor="#e5e5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Item attributes such as support, profit percentage, and </w:t>
      </w:r>
      <w:r>
        <w:rPr/>
        <w:t>mar- gin</w:t>
      </w:r>
      <w:r>
        <w:rPr>
          <w:spacing w:val="38"/>
        </w:rPr>
        <w:t> </w:t>
      </w:r>
      <w:r>
        <w:rPr/>
        <w:t>exist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different</w:t>
      </w:r>
      <w:r>
        <w:rPr>
          <w:spacing w:val="38"/>
        </w:rPr>
        <w:t> </w:t>
      </w:r>
      <w:r>
        <w:rPr/>
        <w:t>scales.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standardize</w:t>
      </w:r>
      <w:r>
        <w:rPr>
          <w:spacing w:val="38"/>
        </w:rPr>
        <w:t> </w:t>
      </w:r>
      <w:r>
        <w:rPr/>
        <w:t>these</w:t>
      </w:r>
      <w:r>
        <w:rPr>
          <w:spacing w:val="38"/>
        </w:rPr>
        <w:t> </w:t>
      </w:r>
      <w:r>
        <w:rPr/>
        <w:t>features, Z-score normalization is applied:</w:t>
      </w:r>
    </w:p>
    <w:p>
      <w:pPr>
        <w:pStyle w:val="Heading1"/>
      </w:pPr>
      <w:r>
        <w:rPr>
          <w:b w:val="0"/>
        </w:rPr>
        <w:br w:type="column"/>
      </w:r>
      <w:r>
        <w:rPr/>
        <w:t>Apriori</w:t>
      </w:r>
      <w:r>
        <w:rPr>
          <w:spacing w:val="30"/>
        </w:rPr>
        <w:t> </w:t>
      </w:r>
      <w:r>
        <w:rPr>
          <w:spacing w:val="-2"/>
        </w:rPr>
        <w:t>Workflow</w:t>
      </w:r>
    </w:p>
    <w:p>
      <w:pPr>
        <w:pStyle w:val="Heading1"/>
        <w:spacing w:after="0"/>
        <w:sectPr>
          <w:pgSz w:w="12240" w:h="15840"/>
          <w:pgMar w:top="920" w:bottom="280" w:left="720" w:right="720"/>
          <w:cols w:num="2" w:equalWidth="0">
            <w:col w:w="5321" w:space="1540"/>
            <w:col w:w="3939"/>
          </w:cols>
        </w:sectPr>
      </w:pPr>
    </w:p>
    <w:p>
      <w:pPr>
        <w:pStyle w:val="BodyText"/>
        <w:spacing w:before="4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2240" w:h="15840"/>
          <w:pgMar w:top="900" w:bottom="280" w:left="720" w:right="720"/>
        </w:sectPr>
      </w:pPr>
    </w:p>
    <w:p>
      <w:pPr>
        <w:spacing w:before="194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2281885</wp:posOffset>
                </wp:positionH>
                <wp:positionV relativeFrom="paragraph">
                  <wp:posOffset>212468</wp:posOffset>
                </wp:positionV>
                <wp:extent cx="3035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 h="0">
                              <a:moveTo>
                                <a:pt x="0" y="0"/>
                              </a:moveTo>
                              <a:lnTo>
                                <a:pt x="30318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4928" from="179.675995pt,16.729805pt" to="203.548995pt,16.7298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35"/>
          <w:sz w:val="20"/>
        </w:rPr>
        <w:t>Z</w:t>
      </w:r>
      <w:r>
        <w:rPr>
          <w:rFonts w:ascii="Calibri"/>
          <w:w w:val="135"/>
          <w:sz w:val="20"/>
        </w:rPr>
        <w:t>(</w:t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w w:val="135"/>
          <w:sz w:val="20"/>
        </w:rPr>
        <w:t>)</w:t>
      </w:r>
      <w:r>
        <w:rPr>
          <w:rFonts w:ascii="Calibri"/>
          <w:spacing w:val="2"/>
          <w:w w:val="140"/>
          <w:sz w:val="20"/>
        </w:rPr>
        <w:t> </w:t>
      </w:r>
      <w:r>
        <w:rPr>
          <w:rFonts w:ascii="Calibri"/>
          <w:spacing w:val="-10"/>
          <w:w w:val="140"/>
          <w:sz w:val="20"/>
        </w:rPr>
        <w:t>=</w:t>
      </w:r>
    </w:p>
    <w:p>
      <w:pPr>
        <w:spacing w:line="235" w:lineRule="auto" w:before="34"/>
        <w:ind w:left="217" w:right="0" w:hanging="179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spacing w:val="-2"/>
          <w:w w:val="110"/>
          <w:sz w:val="20"/>
        </w:rPr>
        <w:t>x</w:t>
      </w:r>
      <w:r>
        <w:rPr>
          <w:rFonts w:ascii="Calibri" w:hAnsi="Calibri"/>
          <w:i/>
          <w:spacing w:val="-11"/>
          <w:w w:val="110"/>
          <w:sz w:val="20"/>
        </w:rPr>
        <w:t> </w:t>
      </w:r>
      <w:r>
        <w:rPr>
          <w:rFonts w:ascii="Lucida Sans Unicode" w:hAnsi="Lucida Sans Unicode"/>
          <w:spacing w:val="-2"/>
          <w:w w:val="110"/>
          <w:sz w:val="20"/>
        </w:rPr>
        <w:t>−</w:t>
      </w:r>
      <w:r>
        <w:rPr>
          <w:rFonts w:ascii="Lucida Sans Unicode" w:hAnsi="Lucida Sans Unicode"/>
          <w:spacing w:val="-25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µ</w:t>
      </w:r>
      <w:r>
        <w:rPr>
          <w:rFonts w:ascii="Calibri" w:hAnsi="Calibri"/>
          <w:i/>
          <w:spacing w:val="-2"/>
          <w:w w:val="110"/>
          <w:sz w:val="20"/>
        </w:rPr>
        <w:t> </w:t>
      </w:r>
      <w:r>
        <w:rPr>
          <w:rFonts w:ascii="Calibri" w:hAnsi="Calibri"/>
          <w:i/>
          <w:spacing w:val="-10"/>
          <w:w w:val="110"/>
          <w:sz w:val="20"/>
        </w:rPr>
        <w:t>σ</w:t>
      </w:r>
    </w:p>
    <w:p>
      <w:pPr>
        <w:spacing w:before="197"/>
        <w:ind w:left="1657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(4)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2795" w:space="40"/>
            <w:col w:w="517" w:space="39"/>
            <w:col w:w="7409"/>
          </w:cols>
        </w:sectPr>
      </w:pPr>
    </w:p>
    <w:p>
      <w:pPr>
        <w:pStyle w:val="BodyText"/>
        <w:spacing w:before="26"/>
        <w:ind w:left="259" w:right="5178" w:firstLine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3964948</wp:posOffset>
                </wp:positionH>
                <wp:positionV relativeFrom="paragraph">
                  <wp:posOffset>-75416</wp:posOffset>
                </wp:positionV>
                <wp:extent cx="3133090" cy="4051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33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090" h="405130">
                              <a:moveTo>
                                <a:pt x="3076115" y="0"/>
                              </a:moveTo>
                              <a:lnTo>
                                <a:pt x="56948" y="0"/>
                              </a:lnTo>
                              <a:lnTo>
                                <a:pt x="34781" y="4475"/>
                              </a:lnTo>
                              <a:lnTo>
                                <a:pt x="16679" y="16679"/>
                              </a:lnTo>
                              <a:lnTo>
                                <a:pt x="4475" y="34781"/>
                              </a:lnTo>
                              <a:lnTo>
                                <a:pt x="0" y="56948"/>
                              </a:lnTo>
                              <a:lnTo>
                                <a:pt x="0" y="348138"/>
                              </a:lnTo>
                              <a:lnTo>
                                <a:pt x="4475" y="370306"/>
                              </a:lnTo>
                              <a:lnTo>
                                <a:pt x="16679" y="388407"/>
                              </a:lnTo>
                              <a:lnTo>
                                <a:pt x="34781" y="400612"/>
                              </a:lnTo>
                              <a:lnTo>
                                <a:pt x="56948" y="405087"/>
                              </a:lnTo>
                              <a:lnTo>
                                <a:pt x="3076115" y="405087"/>
                              </a:lnTo>
                              <a:lnTo>
                                <a:pt x="3098282" y="400612"/>
                              </a:lnTo>
                              <a:lnTo>
                                <a:pt x="3116384" y="388407"/>
                              </a:lnTo>
                              <a:lnTo>
                                <a:pt x="3128589" y="370306"/>
                              </a:lnTo>
                              <a:lnTo>
                                <a:pt x="3133064" y="348138"/>
                              </a:lnTo>
                              <a:lnTo>
                                <a:pt x="3133064" y="56948"/>
                              </a:lnTo>
                              <a:lnTo>
                                <a:pt x="3128589" y="34781"/>
                              </a:lnTo>
                              <a:lnTo>
                                <a:pt x="3116384" y="16679"/>
                              </a:lnTo>
                              <a:lnTo>
                                <a:pt x="3098282" y="4475"/>
                              </a:lnTo>
                              <a:lnTo>
                                <a:pt x="307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00653pt;margin-top:-5.938277pt;width:246.7pt;height:31.9pt;mso-position-horizontal-relative:page;mso-position-vertical-relative:paragraph;z-index:15730688" id="docshape2" coordorigin="6244,-119" coordsize="4934,638" path="m11088,-119l6334,-119,6299,-112,6270,-92,6251,-64,6244,-29,6244,429,6251,464,6270,493,6299,512,6334,519,11088,519,11123,512,11152,493,11171,464,11178,429,11178,-29,11171,-64,11152,-92,11123,-112,11088,-119xe" filled="true" fillcolor="#e5e5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where </w:t>
      </w:r>
      <w:r>
        <w:rPr>
          <w:rFonts w:ascii="Calibri" w:hAnsi="Calibri"/>
          <w:i/>
        </w:rPr>
        <w:t>µ </w:t>
      </w:r>
      <w:r>
        <w:rPr/>
        <w:t>is the mean and </w:t>
      </w:r>
      <w:r>
        <w:rPr>
          <w:rFonts w:ascii="Calibri" w:hAnsi="Calibri"/>
          <w:i/>
        </w:rPr>
        <w:t>σ</w:t>
      </w:r>
      <w:r>
        <w:rPr>
          <w:rFonts w:ascii="Calibri" w:hAnsi="Calibri"/>
          <w:i/>
          <w:spacing w:val="25"/>
        </w:rPr>
        <w:t> </w:t>
      </w:r>
      <w:r>
        <w:rPr/>
        <w:t>is the standard deviation of the feature across all items.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43" w:after="0"/>
        <w:ind w:left="540" w:right="0" w:hanging="281"/>
        <w:jc w:val="left"/>
        <w:rPr>
          <w:i/>
          <w:sz w:val="20"/>
        </w:rPr>
      </w:pPr>
      <w:r>
        <w:rPr>
          <w:i/>
          <w:sz w:val="20"/>
        </w:rPr>
        <w:t>CARTS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Scoring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Function</w:t>
      </w:r>
    </w:p>
    <w:p>
      <w:pPr>
        <w:pStyle w:val="BodyText"/>
        <w:spacing w:before="39"/>
        <w:ind w:left="4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3964948</wp:posOffset>
                </wp:positionH>
                <wp:positionV relativeFrom="paragraph">
                  <wp:posOffset>186034</wp:posOffset>
                </wp:positionV>
                <wp:extent cx="3133090" cy="40513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133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090" h="405130">
                              <a:moveTo>
                                <a:pt x="3076115" y="0"/>
                              </a:moveTo>
                              <a:lnTo>
                                <a:pt x="56948" y="0"/>
                              </a:lnTo>
                              <a:lnTo>
                                <a:pt x="34781" y="4475"/>
                              </a:lnTo>
                              <a:lnTo>
                                <a:pt x="16679" y="16679"/>
                              </a:lnTo>
                              <a:lnTo>
                                <a:pt x="4475" y="34781"/>
                              </a:lnTo>
                              <a:lnTo>
                                <a:pt x="0" y="56948"/>
                              </a:lnTo>
                              <a:lnTo>
                                <a:pt x="0" y="348138"/>
                              </a:lnTo>
                              <a:lnTo>
                                <a:pt x="4475" y="370305"/>
                              </a:lnTo>
                              <a:lnTo>
                                <a:pt x="16679" y="388407"/>
                              </a:lnTo>
                              <a:lnTo>
                                <a:pt x="34781" y="400612"/>
                              </a:lnTo>
                              <a:lnTo>
                                <a:pt x="56948" y="405087"/>
                              </a:lnTo>
                              <a:lnTo>
                                <a:pt x="3076115" y="405087"/>
                              </a:lnTo>
                              <a:lnTo>
                                <a:pt x="3098282" y="400612"/>
                              </a:lnTo>
                              <a:lnTo>
                                <a:pt x="3116384" y="388407"/>
                              </a:lnTo>
                              <a:lnTo>
                                <a:pt x="3128589" y="370305"/>
                              </a:lnTo>
                              <a:lnTo>
                                <a:pt x="3133064" y="348138"/>
                              </a:lnTo>
                              <a:lnTo>
                                <a:pt x="3133064" y="56948"/>
                              </a:lnTo>
                              <a:lnTo>
                                <a:pt x="3128589" y="34781"/>
                              </a:lnTo>
                              <a:lnTo>
                                <a:pt x="3116384" y="16679"/>
                              </a:lnTo>
                              <a:lnTo>
                                <a:pt x="3098282" y="4475"/>
                              </a:lnTo>
                              <a:lnTo>
                                <a:pt x="307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00653pt;margin-top:14.648407pt;width:246.7pt;height:31.9pt;mso-position-horizontal-relative:page;mso-position-vertical-relative:paragraph;z-index:15731200" id="docshape3" coordorigin="6244,293" coordsize="4934,638" path="m11088,293l6334,293,6299,300,6270,319,6251,348,6244,383,6244,841,6251,876,6270,905,6299,924,6334,931,11088,931,11123,924,11152,905,11171,876,11178,841,11178,383,11171,348,11152,319,11123,300,11088,293xe" filled="true" fillcolor="#e5e5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For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rule</w:t>
      </w:r>
      <w:r>
        <w:rPr>
          <w:spacing w:val="19"/>
          <w:w w:val="105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9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9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we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define:</w:t>
      </w:r>
    </w:p>
    <w:p>
      <w:pPr>
        <w:pStyle w:val="BodyText"/>
        <w:spacing w:before="10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90" w:lineRule="exact" w:before="65"/>
        <w:ind w:left="0" w:right="125" w:firstLine="0"/>
        <w:jc w:val="right"/>
        <w:rPr>
          <w:rFonts w:ascii="Calibri" w:hAnsi="Calibri"/>
          <w:i/>
          <w:sz w:val="20"/>
        </w:rPr>
      </w:pPr>
      <w:r>
        <w:rPr>
          <w:rFonts w:ascii="Calibri" w:hAnsi="Calibri"/>
          <w:i/>
          <w:w w:val="110"/>
          <w:sz w:val="20"/>
        </w:rPr>
        <w:t>R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A</w:t>
      </w:r>
      <w:r>
        <w:rPr>
          <w:rFonts w:ascii="Calibri" w:hAnsi="Calibri"/>
          <w:i/>
          <w:spacing w:val="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→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B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8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=</w:t>
      </w:r>
      <w:r>
        <w:rPr>
          <w:rFonts w:ascii="Calibri" w:hAnsi="Calibri"/>
          <w:spacing w:val="8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Support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A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∪</w:t>
      </w:r>
      <w:r>
        <w:rPr>
          <w:rFonts w:ascii="Lucida Sans Unicode" w:hAnsi="Lucida Sans Unicode"/>
          <w:spacing w:val="-23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B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-4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×</w:t>
      </w:r>
      <w:r>
        <w:rPr>
          <w:rFonts w:ascii="Lucida Sans Unicode" w:hAnsi="Lucida Sans Unicode"/>
          <w:spacing w:val="-24"/>
          <w:w w:val="110"/>
          <w:sz w:val="20"/>
          <w:vertAlign w:val="baseline"/>
        </w:rPr>
        <w:t> </w:t>
      </w:r>
      <w:r>
        <w:rPr>
          <w:w w:val="110"/>
          <w:sz w:val="20"/>
          <w:vertAlign w:val="baseline"/>
        </w:rPr>
        <w:t>Confidence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A</w:t>
      </w:r>
      <w:r>
        <w:rPr>
          <w:rFonts w:ascii="Calibri" w:hAnsi="Calibri"/>
          <w:i/>
          <w:spacing w:val="8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→</w:t>
      </w:r>
      <w:r>
        <w:rPr>
          <w:rFonts w:ascii="Lucida Sans Unicode" w:hAnsi="Lucida Sans Unicode"/>
          <w:spacing w:val="-12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B</w:t>
      </w:r>
      <w:r>
        <w:rPr>
          <w:rFonts w:ascii="Calibri" w:hAnsi="Calibri"/>
          <w:spacing w:val="-5"/>
          <w:w w:val="110"/>
          <w:sz w:val="20"/>
          <w:vertAlign w:val="baseline"/>
        </w:rPr>
        <w:t>)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,</w:t>
      </w:r>
    </w:p>
    <w:p>
      <w:pPr>
        <w:pStyle w:val="BodyText"/>
        <w:spacing w:line="212" w:lineRule="exact"/>
        <w:ind w:right="75"/>
        <w:jc w:val="right"/>
      </w:pPr>
      <w:r>
        <w:rPr>
          <w:spacing w:val="-5"/>
        </w:rPr>
        <w:t>(5)</w:t>
      </w:r>
    </w:p>
    <w:p>
      <w:pPr>
        <w:spacing w:line="290" w:lineRule="exact" w:before="37"/>
        <w:ind w:left="259" w:right="0" w:firstLine="0"/>
        <w:jc w:val="left"/>
        <w:rPr>
          <w:rFonts w:ascii="Calibri" w:hAnsi="Calibri"/>
          <w:i/>
          <w:sz w:val="20"/>
        </w:rPr>
      </w:pPr>
      <w:r>
        <w:rPr>
          <w:w w:val="110"/>
          <w:sz w:val="20"/>
        </w:rPr>
        <w:t>CARTS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A</w:t>
      </w:r>
      <w:r>
        <w:rPr>
          <w:rFonts w:ascii="Calibri" w:hAnsi="Calibri"/>
          <w:i/>
          <w:spacing w:val="29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→</w:t>
      </w:r>
      <w:r>
        <w:rPr>
          <w:rFonts w:ascii="Lucida Sans Unicode" w:hAnsi="Lucida Sans Unicode"/>
          <w:spacing w:val="10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3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=</w:t>
      </w:r>
      <w:r>
        <w:rPr>
          <w:rFonts w:ascii="Calibri" w:hAnsi="Calibri"/>
          <w:spacing w:val="30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αR</w:t>
      </w:r>
      <w:r>
        <w:rPr>
          <w:rFonts w:ascii="Verdana" w:hAnsi="Verdana"/>
          <w:i/>
          <w:w w:val="110"/>
          <w:sz w:val="20"/>
          <w:vertAlign w:val="subscript"/>
        </w:rPr>
        <w:t>s</w:t>
      </w:r>
      <w:r>
        <w:rPr>
          <w:rFonts w:ascii="Verdana" w:hAnsi="Verdana"/>
          <w:i/>
          <w:spacing w:val="-1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+</w:t>
      </w:r>
      <w:r>
        <w:rPr>
          <w:rFonts w:ascii="Calibri" w:hAnsi="Calibri"/>
          <w:spacing w:val="1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βZ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w w:val="110"/>
          <w:sz w:val="20"/>
          <w:vertAlign w:val="baseline"/>
        </w:rPr>
        <w:t>Profit%</w:t>
      </w:r>
      <w:r>
        <w:rPr>
          <w:rFonts w:ascii="Verdana" w:hAnsi="Verdana"/>
          <w:i/>
          <w:w w:val="110"/>
          <w:sz w:val="20"/>
          <w:vertAlign w:val="subscript"/>
        </w:rPr>
        <w:t>B</w:t>
      </w:r>
      <w:r>
        <w:rPr>
          <w:rFonts w:ascii="Calibri" w:hAnsi="Calibri"/>
          <w:w w:val="110"/>
          <w:sz w:val="20"/>
          <w:vertAlign w:val="baseline"/>
        </w:rPr>
        <w:t>)</w:t>
      </w:r>
      <w:r>
        <w:rPr>
          <w:rFonts w:ascii="Calibri" w:hAnsi="Calibri"/>
          <w:spacing w:val="14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+</w:t>
      </w:r>
      <w:r>
        <w:rPr>
          <w:rFonts w:ascii="Calibri" w:hAnsi="Calibri"/>
          <w:spacing w:val="14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γZ</w:t>
      </w:r>
      <w:r>
        <w:rPr>
          <w:rFonts w:ascii="Calibri" w:hAnsi="Calibri"/>
          <w:w w:val="110"/>
          <w:sz w:val="20"/>
          <w:vertAlign w:val="baseline"/>
        </w:rPr>
        <w:t>(</w:t>
      </w:r>
      <w:r>
        <w:rPr>
          <w:w w:val="110"/>
          <w:sz w:val="20"/>
          <w:vertAlign w:val="baseline"/>
        </w:rPr>
        <w:t>Margin%</w:t>
      </w:r>
      <w:r>
        <w:rPr>
          <w:rFonts w:ascii="Verdana" w:hAnsi="Verdana"/>
          <w:i/>
          <w:w w:val="110"/>
          <w:position w:val="-4"/>
          <w:sz w:val="14"/>
          <w:vertAlign w:val="baseline"/>
        </w:rPr>
        <w:t>B</w:t>
      </w:r>
      <w:r>
        <w:rPr>
          <w:rFonts w:ascii="Verdana" w:hAnsi="Verdana"/>
          <w:i/>
          <w:spacing w:val="-30"/>
          <w:w w:val="110"/>
          <w:position w:val="-4"/>
          <w:sz w:val="14"/>
          <w:vertAlign w:val="baseline"/>
        </w:rPr>
        <w:t> </w:t>
      </w:r>
      <w:r>
        <w:rPr>
          <w:rFonts w:ascii="Calibri" w:hAnsi="Calibri"/>
          <w:spacing w:val="-5"/>
          <w:w w:val="110"/>
          <w:sz w:val="20"/>
          <w:vertAlign w:val="baseline"/>
        </w:rPr>
        <w:t>)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,</w:t>
      </w:r>
    </w:p>
    <w:p>
      <w:pPr>
        <w:pStyle w:val="BodyText"/>
        <w:spacing w:line="212" w:lineRule="exact"/>
        <w:ind w:right="7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3964948</wp:posOffset>
                </wp:positionH>
                <wp:positionV relativeFrom="paragraph">
                  <wp:posOffset>62407</wp:posOffset>
                </wp:positionV>
                <wp:extent cx="3133090" cy="40513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133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090" h="405130">
                              <a:moveTo>
                                <a:pt x="3076115" y="0"/>
                              </a:moveTo>
                              <a:lnTo>
                                <a:pt x="56948" y="0"/>
                              </a:lnTo>
                              <a:lnTo>
                                <a:pt x="34781" y="4475"/>
                              </a:lnTo>
                              <a:lnTo>
                                <a:pt x="16679" y="16679"/>
                              </a:lnTo>
                              <a:lnTo>
                                <a:pt x="4475" y="34781"/>
                              </a:lnTo>
                              <a:lnTo>
                                <a:pt x="0" y="56948"/>
                              </a:lnTo>
                              <a:lnTo>
                                <a:pt x="0" y="348138"/>
                              </a:lnTo>
                              <a:lnTo>
                                <a:pt x="4475" y="370306"/>
                              </a:lnTo>
                              <a:lnTo>
                                <a:pt x="16679" y="388407"/>
                              </a:lnTo>
                              <a:lnTo>
                                <a:pt x="34781" y="400612"/>
                              </a:lnTo>
                              <a:lnTo>
                                <a:pt x="56948" y="405087"/>
                              </a:lnTo>
                              <a:lnTo>
                                <a:pt x="3076115" y="405087"/>
                              </a:lnTo>
                              <a:lnTo>
                                <a:pt x="3098282" y="400612"/>
                              </a:lnTo>
                              <a:lnTo>
                                <a:pt x="3116384" y="388407"/>
                              </a:lnTo>
                              <a:lnTo>
                                <a:pt x="3128589" y="370306"/>
                              </a:lnTo>
                              <a:lnTo>
                                <a:pt x="3133064" y="348138"/>
                              </a:lnTo>
                              <a:lnTo>
                                <a:pt x="3133064" y="56948"/>
                              </a:lnTo>
                              <a:lnTo>
                                <a:pt x="3128589" y="34781"/>
                              </a:lnTo>
                              <a:lnTo>
                                <a:pt x="3116384" y="16679"/>
                              </a:lnTo>
                              <a:lnTo>
                                <a:pt x="3098282" y="4475"/>
                              </a:lnTo>
                              <a:lnTo>
                                <a:pt x="307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00653pt;margin-top:4.91397pt;width:246.7pt;height:31.9pt;mso-position-horizontal-relative:page;mso-position-vertical-relative:paragraph;z-index:15731712" id="docshape4" coordorigin="6244,98" coordsize="4934,638" path="m11088,98l6334,98,6299,105,6270,125,6251,153,6244,188,6244,647,6251,681,6270,710,6299,729,6334,736,11088,736,11123,729,11152,710,11171,681,11178,647,11178,188,11171,153,11152,125,11123,105,11088,98xe" filled="true" fillcolor="#e5e5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(6)</w:t>
      </w:r>
    </w:p>
    <w:p>
      <w:pPr>
        <w:pStyle w:val="BodyText"/>
        <w:spacing w:line="237" w:lineRule="auto" w:before="112"/>
        <w:ind w:left="259" w:right="75" w:firstLine="199"/>
        <w:jc w:val="both"/>
      </w:pPr>
      <w:r>
        <w:rPr>
          <w:w w:val="110"/>
        </w:rPr>
        <w:t>where</w:t>
      </w:r>
      <w:r>
        <w:rPr>
          <w:spacing w:val="17"/>
          <w:w w:val="110"/>
        </w:rPr>
        <w:t> </w:t>
      </w:r>
      <w:r>
        <w:rPr>
          <w:rFonts w:ascii="Calibri" w:hAnsi="Calibri"/>
          <w:i/>
          <w:w w:val="110"/>
        </w:rPr>
        <w:t>α</w:t>
      </w:r>
      <w:r>
        <w:rPr>
          <w:rFonts w:ascii="Calibri" w:hAnsi="Calibri"/>
          <w:i/>
          <w:spacing w:val="-3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0"/>
          <w:w w:val="125"/>
        </w:rPr>
        <w:t> </w:t>
      </w:r>
      <w:r>
        <w:rPr>
          <w:rFonts w:ascii="Calibri" w:hAnsi="Calibri"/>
          <w:i/>
          <w:w w:val="110"/>
        </w:rPr>
        <w:t>β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0"/>
          <w:w w:val="125"/>
        </w:rPr>
        <w:t> </w:t>
      </w:r>
      <w:r>
        <w:rPr>
          <w:rFonts w:ascii="Calibri" w:hAnsi="Calibri"/>
          <w:i/>
          <w:w w:val="110"/>
        </w:rPr>
        <w:t>γ</w:t>
      </w:r>
      <w:r>
        <w:rPr>
          <w:rFonts w:ascii="Calibri" w:hAnsi="Calibri"/>
          <w:i/>
          <w:spacing w:val="21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> </w:t>
      </w:r>
      <w:r>
        <w:rPr>
          <w:rFonts w:ascii="Calibri" w:hAnsi="Calibri"/>
          <w:w w:val="110"/>
        </w:rPr>
        <w:t>1</w:t>
      </w:r>
      <w:r>
        <w:rPr>
          <w:w w:val="110"/>
        </w:rPr>
        <w:t>;</w:t>
      </w:r>
      <w:r>
        <w:rPr>
          <w:spacing w:val="17"/>
          <w:w w:val="110"/>
        </w:rPr>
        <w:t> </w:t>
      </w:r>
      <w:r>
        <w:rPr>
          <w:w w:val="110"/>
        </w:rPr>
        <w:t>typical</w:t>
      </w:r>
      <w:r>
        <w:rPr>
          <w:spacing w:val="17"/>
          <w:w w:val="110"/>
        </w:rPr>
        <w:t> </w:t>
      </w:r>
      <w:r>
        <w:rPr>
          <w:w w:val="110"/>
        </w:rPr>
        <w:t>values:</w:t>
      </w:r>
      <w:r>
        <w:rPr>
          <w:spacing w:val="17"/>
          <w:w w:val="110"/>
        </w:rPr>
        <w:t> </w:t>
      </w:r>
      <w:r>
        <w:rPr>
          <w:rFonts w:ascii="Calibri" w:hAnsi="Calibri"/>
          <w:i/>
          <w:w w:val="110"/>
        </w:rPr>
        <w:t>α</w:t>
      </w:r>
      <w:r>
        <w:rPr>
          <w:rFonts w:ascii="Calibri" w:hAnsi="Calibri"/>
          <w:i/>
          <w:spacing w:val="12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4</w:t>
      </w:r>
      <w:r>
        <w:rPr>
          <w:w w:val="110"/>
        </w:rPr>
        <w:t>,</w:t>
      </w:r>
      <w:r>
        <w:rPr>
          <w:spacing w:val="17"/>
          <w:w w:val="110"/>
        </w:rPr>
        <w:t> </w:t>
      </w:r>
      <w:r>
        <w:rPr>
          <w:rFonts w:ascii="Calibri" w:hAnsi="Calibri"/>
          <w:i/>
          <w:w w:val="110"/>
        </w:rPr>
        <w:t>β</w:t>
      </w:r>
      <w:r>
        <w:rPr>
          <w:rFonts w:ascii="Calibri" w:hAnsi="Calibri"/>
          <w:i/>
          <w:spacing w:val="20"/>
          <w:w w:val="12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11"/>
          <w:w w:val="125"/>
        </w:rPr>
        <w:t> </w:t>
      </w:r>
      <w:r>
        <w:rPr>
          <w:rFonts w:ascii="Calibri" w:hAnsi="Calibri"/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w w:val="110"/>
        </w:rPr>
        <w:t>2</w:t>
      </w:r>
      <w:r>
        <w:rPr>
          <w:w w:val="110"/>
        </w:rPr>
        <w:t>, </w:t>
      </w:r>
      <w:r>
        <w:rPr>
          <w:rFonts w:ascii="Calibri" w:hAnsi="Calibri"/>
          <w:i/>
        </w:rPr>
        <w:t>γ </w:t>
      </w:r>
      <w:r>
        <w:rPr>
          <w:rFonts w:ascii="Calibri" w:hAnsi="Calibri"/>
        </w:rPr>
        <w:t>= 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4</w:t>
      </w:r>
      <w:r>
        <w:rPr/>
        <w:t>. CARTS balances rule frequency with profit consid- erations, providing actionable insights for retail decisions.</w:t>
      </w:r>
    </w:p>
    <w:p>
      <w:pPr>
        <w:pStyle w:val="ListParagraph"/>
        <w:numPr>
          <w:ilvl w:val="0"/>
          <w:numId w:val="2"/>
        </w:numPr>
        <w:tabs>
          <w:tab w:pos="1753" w:val="left" w:leader="none"/>
        </w:tabs>
        <w:spacing w:line="240" w:lineRule="auto" w:before="143" w:after="0"/>
        <w:ind w:left="1753" w:right="0" w:hanging="342"/>
        <w:jc w:val="left"/>
        <w:rPr>
          <w:sz w:val="20"/>
        </w:rPr>
      </w:pPr>
      <w:r>
        <w:rPr>
          <w:smallCaps/>
          <w:sz w:val="20"/>
        </w:rPr>
        <w:t>Architecture</w:t>
      </w:r>
      <w:r>
        <w:rPr>
          <w:smallCaps/>
          <w:spacing w:val="65"/>
          <w:sz w:val="20"/>
        </w:rPr>
        <w:t> </w:t>
      </w:r>
      <w:r>
        <w:rPr>
          <w:smallCaps/>
          <w:sz w:val="20"/>
        </w:rPr>
        <w:t>of</w:t>
      </w:r>
      <w:r>
        <w:rPr>
          <w:smallCaps/>
          <w:spacing w:val="66"/>
          <w:sz w:val="20"/>
        </w:rPr>
        <w:t> </w:t>
      </w:r>
      <w:r>
        <w:rPr>
          <w:smallCaps/>
          <w:spacing w:val="-4"/>
          <w:sz w:val="20"/>
        </w:rPr>
        <w:t>CARTS</w:t>
      </w:r>
    </w:p>
    <w:p>
      <w:pPr>
        <w:pStyle w:val="BodyText"/>
        <w:spacing w:line="249" w:lineRule="auto" w:before="72"/>
        <w:ind w:left="259" w:right="75" w:firstLine="199"/>
        <w:jc w:val="both"/>
      </w:pPr>
      <w:r>
        <w:rPr/>
        <w:t>The CARTS architecture is designed to extend the </w:t>
      </w:r>
      <w:r>
        <w:rPr/>
        <w:t>Apri-</w:t>
      </w:r>
      <w:r>
        <w:rPr>
          <w:spacing w:val="80"/>
          <w:w w:val="150"/>
        </w:rPr>
        <w:t> </w:t>
      </w:r>
      <w:r>
        <w:rPr/>
        <w:t>ori algorithm by embedding business-oriented metrics into</w:t>
      </w:r>
      <w:r>
        <w:rPr>
          <w:spacing w:val="80"/>
          <w:w w:val="150"/>
        </w:rPr>
        <w:t> </w:t>
      </w:r>
      <w:r>
        <w:rPr/>
        <w:t>the recommendation pipeline. The process begins with raw transactional data and an item master containing cost price (CP), selling price (SP), profit percentage, and margin. After data</w:t>
      </w:r>
      <w:r>
        <w:rPr>
          <w:spacing w:val="34"/>
        </w:rPr>
        <w:t> </w:t>
      </w:r>
      <w:r>
        <w:rPr/>
        <w:t>preprocessing,</w:t>
      </w:r>
      <w:r>
        <w:rPr>
          <w:spacing w:val="34"/>
        </w:rPr>
        <w:t> </w:t>
      </w:r>
      <w:r>
        <w:rPr/>
        <w:t>candidate</w:t>
      </w:r>
      <w:r>
        <w:rPr>
          <w:spacing w:val="34"/>
        </w:rPr>
        <w:t> </w:t>
      </w:r>
      <w:r>
        <w:rPr/>
        <w:t>itemsets</w:t>
      </w:r>
      <w:r>
        <w:rPr>
          <w:spacing w:val="34"/>
        </w:rPr>
        <w:t> </w:t>
      </w:r>
      <w:r>
        <w:rPr/>
        <w:t>are</w:t>
      </w:r>
      <w:r>
        <w:rPr>
          <w:spacing w:val="34"/>
        </w:rPr>
        <w:t> </w:t>
      </w:r>
      <w:r>
        <w:rPr/>
        <w:t>generated</w:t>
      </w:r>
      <w:r>
        <w:rPr>
          <w:spacing w:val="34"/>
        </w:rPr>
        <w:t> </w:t>
      </w:r>
      <w:r>
        <w:rPr/>
        <w:t>just</w:t>
      </w:r>
      <w:r>
        <w:rPr>
          <w:spacing w:val="34"/>
        </w:rPr>
        <w:t> </w:t>
      </w:r>
      <w:r>
        <w:rPr/>
        <w:t>as in Apriori. However, CARTS introduces additional layers: normalization of financial attributes using Z-scores and com- putation of a composite CARTS score. This ensures that recommendations capture both customer buying patterns and the profitability perspective of retailers.</w:t>
      </w:r>
    </w:p>
    <w:p>
      <w:pPr>
        <w:spacing w:before="133"/>
        <w:ind w:left="259" w:right="0" w:firstLine="0"/>
        <w:jc w:val="left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25"/>
          <w:sz w:val="20"/>
        </w:rPr>
        <w:t> </w:t>
      </w:r>
      <w:r>
        <w:rPr>
          <w:i/>
          <w:sz w:val="20"/>
        </w:rPr>
        <w:t>Workflow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Diagrams</w:t>
      </w:r>
    </w:p>
    <w:p>
      <w:pPr>
        <w:spacing w:line="240" w:lineRule="auto" w:before="0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64"/>
        <w:rPr>
          <w:i/>
        </w:rPr>
      </w:pPr>
    </w:p>
    <w:p>
      <w:pPr>
        <w:pStyle w:val="BodyText"/>
        <w:ind w:left="2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3964948</wp:posOffset>
                </wp:positionH>
                <wp:positionV relativeFrom="paragraph">
                  <wp:posOffset>-1287344</wp:posOffset>
                </wp:positionV>
                <wp:extent cx="3133090" cy="40513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33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090" h="405130">
                              <a:moveTo>
                                <a:pt x="3076115" y="0"/>
                              </a:moveTo>
                              <a:lnTo>
                                <a:pt x="56948" y="0"/>
                              </a:lnTo>
                              <a:lnTo>
                                <a:pt x="34781" y="4475"/>
                              </a:lnTo>
                              <a:lnTo>
                                <a:pt x="16679" y="16679"/>
                              </a:lnTo>
                              <a:lnTo>
                                <a:pt x="4475" y="34781"/>
                              </a:lnTo>
                              <a:lnTo>
                                <a:pt x="0" y="56948"/>
                              </a:lnTo>
                              <a:lnTo>
                                <a:pt x="0" y="348138"/>
                              </a:lnTo>
                              <a:lnTo>
                                <a:pt x="4475" y="370305"/>
                              </a:lnTo>
                              <a:lnTo>
                                <a:pt x="16679" y="388407"/>
                              </a:lnTo>
                              <a:lnTo>
                                <a:pt x="34781" y="400612"/>
                              </a:lnTo>
                              <a:lnTo>
                                <a:pt x="56948" y="405087"/>
                              </a:lnTo>
                              <a:lnTo>
                                <a:pt x="3076115" y="405087"/>
                              </a:lnTo>
                              <a:lnTo>
                                <a:pt x="3098282" y="400612"/>
                              </a:lnTo>
                              <a:lnTo>
                                <a:pt x="3116384" y="388407"/>
                              </a:lnTo>
                              <a:lnTo>
                                <a:pt x="3128589" y="370305"/>
                              </a:lnTo>
                              <a:lnTo>
                                <a:pt x="3133064" y="348138"/>
                              </a:lnTo>
                              <a:lnTo>
                                <a:pt x="3133064" y="56948"/>
                              </a:lnTo>
                              <a:lnTo>
                                <a:pt x="3128589" y="34781"/>
                              </a:lnTo>
                              <a:lnTo>
                                <a:pt x="3116384" y="16679"/>
                              </a:lnTo>
                              <a:lnTo>
                                <a:pt x="3098282" y="4475"/>
                              </a:lnTo>
                              <a:lnTo>
                                <a:pt x="307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00653pt;margin-top:-101.365746pt;width:246.7pt;height:31.9pt;mso-position-horizontal-relative:page;mso-position-vertical-relative:paragraph;z-index:15732224" id="docshape5" coordorigin="6244,-2027" coordsize="4934,638" path="m11088,-2027l6334,-2027,6299,-2020,6270,-2001,6251,-1973,6244,-1938,6244,-1479,6251,-1444,6270,-1416,6299,-1396,6334,-1389,11088,-1389,11123,-1396,11152,-1416,11171,-1444,11178,-1479,11178,-1938,11171,-1973,11152,-2001,11123,-2020,11088,-2027xe" filled="true" fillcolor="#e5e5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3964948</wp:posOffset>
                </wp:positionH>
                <wp:positionV relativeFrom="paragraph">
                  <wp:posOffset>-471474</wp:posOffset>
                </wp:positionV>
                <wp:extent cx="3133090" cy="40513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133090" cy="405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3090" h="405130">
                              <a:moveTo>
                                <a:pt x="3076115" y="0"/>
                              </a:moveTo>
                              <a:lnTo>
                                <a:pt x="56948" y="0"/>
                              </a:lnTo>
                              <a:lnTo>
                                <a:pt x="34781" y="4475"/>
                              </a:lnTo>
                              <a:lnTo>
                                <a:pt x="16679" y="16679"/>
                              </a:lnTo>
                              <a:lnTo>
                                <a:pt x="4475" y="34781"/>
                              </a:lnTo>
                              <a:lnTo>
                                <a:pt x="0" y="56948"/>
                              </a:lnTo>
                              <a:lnTo>
                                <a:pt x="0" y="348138"/>
                              </a:lnTo>
                              <a:lnTo>
                                <a:pt x="4475" y="370306"/>
                              </a:lnTo>
                              <a:lnTo>
                                <a:pt x="16679" y="388407"/>
                              </a:lnTo>
                              <a:lnTo>
                                <a:pt x="34781" y="400612"/>
                              </a:lnTo>
                              <a:lnTo>
                                <a:pt x="56948" y="405087"/>
                              </a:lnTo>
                              <a:lnTo>
                                <a:pt x="3076115" y="405087"/>
                              </a:lnTo>
                              <a:lnTo>
                                <a:pt x="3098282" y="400612"/>
                              </a:lnTo>
                              <a:lnTo>
                                <a:pt x="3116384" y="388407"/>
                              </a:lnTo>
                              <a:lnTo>
                                <a:pt x="3128589" y="370306"/>
                              </a:lnTo>
                              <a:lnTo>
                                <a:pt x="3133064" y="348138"/>
                              </a:lnTo>
                              <a:lnTo>
                                <a:pt x="3133064" y="56948"/>
                              </a:lnTo>
                              <a:lnTo>
                                <a:pt x="3128589" y="34781"/>
                              </a:lnTo>
                              <a:lnTo>
                                <a:pt x="3116384" y="16679"/>
                              </a:lnTo>
                              <a:lnTo>
                                <a:pt x="3098282" y="4475"/>
                              </a:lnTo>
                              <a:lnTo>
                                <a:pt x="30761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200653pt;margin-top:-37.124004pt;width:246.7pt;height:31.9pt;mso-position-horizontal-relative:page;mso-position-vertical-relative:paragraph;z-index:15732736" id="docshape6" coordorigin="6244,-742" coordsize="4934,638" path="m11088,-742l6334,-742,6299,-735,6270,-716,6251,-688,6244,-653,6244,-194,6251,-159,6270,-131,6299,-112,6334,-105,11088,-105,11123,-112,11152,-131,11171,-159,11178,-194,11178,-653,11171,-688,11152,-716,11123,-735,11088,-742xe" filled="true" fillcolor="#e5e5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3924000</wp:posOffset>
                </wp:positionH>
                <wp:positionV relativeFrom="paragraph">
                  <wp:posOffset>-4554487</wp:posOffset>
                </wp:positionV>
                <wp:extent cx="3215005" cy="448754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215005" cy="4487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67"/>
                              <w:gridCol w:w="2467"/>
                            </w:tblGrid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4934" w:type="dxa"/>
                                  <w:gridSpan w:val="2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8"/>
                                    <w:ind w:left="1623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Transactions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467" w:type="dxa"/>
                                  <w:tcBorders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tcBorders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4934" w:type="dxa"/>
                                  <w:gridSpan w:val="2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8"/>
                                    <w:ind w:left="309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Preprocess</w:t>
                                  </w:r>
                                  <w:r>
                                    <w:rPr>
                                      <w:spacing w:val="2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(Clean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Remove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Duplicates)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467" w:type="dxa"/>
                                  <w:tcBorders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tcBorders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4934" w:type="dxa"/>
                                  <w:gridSpan w:val="2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81"/>
                                    <w:ind w:left="1158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Generate</w:t>
                                  </w:r>
                                  <w:r>
                                    <w:rPr>
                                      <w:spacing w:val="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Candidate</w:t>
                                  </w:r>
                                  <w:r>
                                    <w:rPr>
                                      <w:spacing w:val="2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Itemsets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467" w:type="dxa"/>
                                  <w:tcBorders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tcBorders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4934" w:type="dxa"/>
                                  <w:gridSpan w:val="2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58"/>
                                    <w:ind w:left="41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Filter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Frequent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Itemsets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(Support</w:t>
                                  </w:r>
                                  <w:r>
                                    <w:rPr>
                                      <w:spacing w:val="2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Threshold)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467" w:type="dxa"/>
                                  <w:tcBorders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tcBorders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4934" w:type="dxa"/>
                                  <w:gridSpan w:val="2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62"/>
                                    <w:ind w:left="87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Generate</w:t>
                                  </w:r>
                                  <w:r>
                                    <w:rPr>
                                      <w:spacing w:val="2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Association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Rules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(Confidence</w:t>
                                  </w:r>
                                  <w:r>
                                    <w:rPr>
                                      <w:spacing w:val="2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Threshold)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1" w:hRule="atLeast"/>
                              </w:trPr>
                              <w:tc>
                                <w:tcPr>
                                  <w:tcW w:w="2467" w:type="dxa"/>
                                  <w:tcBorders>
                                    <w:left w:val="nil"/>
                                    <w:right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7" w:type="dxa"/>
                                  <w:tcBorders>
                                    <w:left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2" w:hRule="atLeast"/>
                              </w:trPr>
                              <w:tc>
                                <w:tcPr>
                                  <w:tcW w:w="4934" w:type="dxa"/>
                                  <w:gridSpan w:val="2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23"/>
                                    <w:ind w:left="959" w:right="889" w:firstLine="64"/>
                                    <w:jc w:val="lef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Rank Rules by Frequency Met- rics</w:t>
                                  </w:r>
                                  <w:r>
                                    <w:rPr>
                                      <w:spacing w:val="2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Output</w:t>
                                  </w:r>
                                  <w:r>
                                    <w:rPr>
                                      <w:spacing w:val="2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Recommendations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08.976440pt;margin-top:-358.621033pt;width:253.15pt;height:353.35pt;mso-position-horizontal-relative:page;mso-position-vertical-relative:paragraph;z-index:15733248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67"/>
                        <w:gridCol w:w="2467"/>
                      </w:tblGrid>
                      <w:tr>
                        <w:trPr>
                          <w:trHeight w:val="622" w:hRule="atLeast"/>
                        </w:trPr>
                        <w:tc>
                          <w:tcPr>
                            <w:tcW w:w="4934" w:type="dxa"/>
                            <w:gridSpan w:val="2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8"/>
                              <w:ind w:left="162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Input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Transactions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467" w:type="dxa"/>
                            <w:tcBorders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tcBorders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4934" w:type="dxa"/>
                            <w:gridSpan w:val="2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8"/>
                              <w:ind w:left="309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Preprocess</w:t>
                            </w:r>
                            <w:r>
                              <w:rPr>
                                <w:spacing w:val="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Data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(Clean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Remove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Duplicates)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467" w:type="dxa"/>
                            <w:tcBorders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tcBorders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4934" w:type="dxa"/>
                            <w:gridSpan w:val="2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81"/>
                              <w:ind w:left="115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Generate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Candidate</w:t>
                            </w:r>
                            <w:r>
                              <w:rPr>
                                <w:spacing w:val="2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Itemsets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467" w:type="dxa"/>
                            <w:tcBorders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tcBorders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4934" w:type="dxa"/>
                            <w:gridSpan w:val="2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58"/>
                              <w:ind w:left="41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Filter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Frequent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Itemsets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(Support</w:t>
                            </w:r>
                            <w:r>
                              <w:rPr>
                                <w:spacing w:val="2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Threshold)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467" w:type="dxa"/>
                            <w:tcBorders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tcBorders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4934" w:type="dxa"/>
                            <w:gridSpan w:val="2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62"/>
                              <w:ind w:left="87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Generate</w:t>
                            </w:r>
                            <w:r>
                              <w:rPr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Association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Rules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(Confidence</w:t>
                            </w:r>
                            <w:r>
                              <w:rPr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Threshold)</w:t>
                            </w:r>
                          </w:p>
                        </w:tc>
                      </w:tr>
                      <w:tr>
                        <w:trPr>
                          <w:trHeight w:val="631" w:hRule="atLeast"/>
                        </w:trPr>
                        <w:tc>
                          <w:tcPr>
                            <w:tcW w:w="2467" w:type="dxa"/>
                            <w:tcBorders>
                              <w:left w:val="nil"/>
                              <w:right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67" w:type="dxa"/>
                            <w:tcBorders>
                              <w:left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2" w:hRule="atLeast"/>
                        </w:trPr>
                        <w:tc>
                          <w:tcPr>
                            <w:tcW w:w="4934" w:type="dxa"/>
                            <w:gridSpan w:val="2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23"/>
                              <w:ind w:left="959" w:right="889" w:firstLine="64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Rank Rules by Frequency Met- rics</w:t>
                            </w:r>
                            <w:r>
                              <w:rPr>
                                <w:spacing w:val="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Output</w:t>
                            </w:r>
                            <w:r>
                              <w:rPr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Recommendations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Fig.</w:t>
      </w:r>
      <w:r>
        <w:rPr>
          <w:spacing w:val="7"/>
        </w:rPr>
        <w:t> </w:t>
      </w:r>
      <w:r>
        <w:rPr/>
        <w:t>1:</w:t>
      </w:r>
      <w:r>
        <w:rPr>
          <w:spacing w:val="7"/>
        </w:rPr>
        <w:t> </w:t>
      </w:r>
      <w:r>
        <w:rPr/>
        <w:t>Apriori</w:t>
      </w:r>
      <w:r>
        <w:rPr>
          <w:spacing w:val="7"/>
        </w:rPr>
        <w:t> </w:t>
      </w:r>
      <w:r>
        <w:rPr/>
        <w:t>Workflow</w:t>
      </w:r>
      <w:r>
        <w:rPr>
          <w:spacing w:val="7"/>
        </w:rPr>
        <w:t> </w:t>
      </w:r>
      <w:r>
        <w:rPr/>
        <w:t>emphasizing</w:t>
      </w:r>
      <w:r>
        <w:rPr>
          <w:spacing w:val="7"/>
        </w:rPr>
        <w:t> </w:t>
      </w:r>
      <w:r>
        <w:rPr>
          <w:spacing w:val="-2"/>
        </w:rPr>
        <w:t>frequency.</w:t>
      </w: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  <w:cols w:num="2" w:equalWidth="0">
            <w:col w:w="5358" w:space="397"/>
            <w:col w:w="5045"/>
          </w:cols>
        </w:sectPr>
      </w:pPr>
    </w:p>
    <w:p>
      <w:pPr>
        <w:pStyle w:val="Heading1"/>
        <w:ind w:left="18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621822</wp:posOffset>
                </wp:positionH>
                <wp:positionV relativeFrom="paragraph">
                  <wp:posOffset>2703753</wp:posOffset>
                </wp:positionV>
                <wp:extent cx="3138805" cy="204025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138805" cy="2040255"/>
                          <a:chExt cx="3138805" cy="20402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847" y="2847"/>
                            <a:ext cx="313309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405130">
                                <a:moveTo>
                                  <a:pt x="3076115" y="0"/>
                                </a:moveTo>
                                <a:lnTo>
                                  <a:pt x="56948" y="0"/>
                                </a:lnTo>
                                <a:lnTo>
                                  <a:pt x="34781" y="4475"/>
                                </a:lnTo>
                                <a:lnTo>
                                  <a:pt x="16679" y="16679"/>
                                </a:lnTo>
                                <a:lnTo>
                                  <a:pt x="4475" y="34781"/>
                                </a:lnTo>
                                <a:lnTo>
                                  <a:pt x="0" y="56948"/>
                                </a:lnTo>
                                <a:lnTo>
                                  <a:pt x="0" y="348138"/>
                                </a:lnTo>
                                <a:lnTo>
                                  <a:pt x="4475" y="370306"/>
                                </a:lnTo>
                                <a:lnTo>
                                  <a:pt x="16679" y="388407"/>
                                </a:lnTo>
                                <a:lnTo>
                                  <a:pt x="34781" y="400612"/>
                                </a:lnTo>
                                <a:lnTo>
                                  <a:pt x="56948" y="405087"/>
                                </a:lnTo>
                                <a:lnTo>
                                  <a:pt x="3076115" y="405087"/>
                                </a:lnTo>
                                <a:lnTo>
                                  <a:pt x="3098282" y="400612"/>
                                </a:lnTo>
                                <a:lnTo>
                                  <a:pt x="3116384" y="388407"/>
                                </a:lnTo>
                                <a:lnTo>
                                  <a:pt x="3128589" y="370306"/>
                                </a:lnTo>
                                <a:lnTo>
                                  <a:pt x="3133064" y="348138"/>
                                </a:lnTo>
                                <a:lnTo>
                                  <a:pt x="3133064" y="56948"/>
                                </a:lnTo>
                                <a:lnTo>
                                  <a:pt x="3128589" y="34781"/>
                                </a:lnTo>
                                <a:lnTo>
                                  <a:pt x="3116384" y="16679"/>
                                </a:lnTo>
                                <a:lnTo>
                                  <a:pt x="3098282" y="4475"/>
                                </a:lnTo>
                                <a:lnTo>
                                  <a:pt x="307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47" y="2847"/>
                            <a:ext cx="313309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405130">
                                <a:moveTo>
                                  <a:pt x="3076115" y="0"/>
                                </a:moveTo>
                                <a:lnTo>
                                  <a:pt x="56948" y="0"/>
                                </a:lnTo>
                                <a:lnTo>
                                  <a:pt x="34781" y="4475"/>
                                </a:lnTo>
                                <a:lnTo>
                                  <a:pt x="16679" y="16679"/>
                                </a:lnTo>
                                <a:lnTo>
                                  <a:pt x="4475" y="34781"/>
                                </a:lnTo>
                                <a:lnTo>
                                  <a:pt x="0" y="56948"/>
                                </a:lnTo>
                                <a:lnTo>
                                  <a:pt x="0" y="348138"/>
                                </a:lnTo>
                                <a:lnTo>
                                  <a:pt x="4475" y="370306"/>
                                </a:lnTo>
                                <a:lnTo>
                                  <a:pt x="16679" y="388407"/>
                                </a:lnTo>
                                <a:lnTo>
                                  <a:pt x="34781" y="400612"/>
                                </a:lnTo>
                                <a:lnTo>
                                  <a:pt x="56948" y="405087"/>
                                </a:lnTo>
                                <a:lnTo>
                                  <a:pt x="3076115" y="405087"/>
                                </a:lnTo>
                                <a:lnTo>
                                  <a:pt x="3098282" y="400612"/>
                                </a:lnTo>
                                <a:lnTo>
                                  <a:pt x="3116384" y="388407"/>
                                </a:lnTo>
                                <a:lnTo>
                                  <a:pt x="3128589" y="370306"/>
                                </a:lnTo>
                                <a:lnTo>
                                  <a:pt x="3133064" y="348138"/>
                                </a:lnTo>
                                <a:lnTo>
                                  <a:pt x="3133064" y="56948"/>
                                </a:lnTo>
                                <a:lnTo>
                                  <a:pt x="3128589" y="34781"/>
                                </a:lnTo>
                                <a:lnTo>
                                  <a:pt x="3116384" y="16679"/>
                                </a:lnTo>
                                <a:lnTo>
                                  <a:pt x="3098282" y="4475"/>
                                </a:lnTo>
                                <a:lnTo>
                                  <a:pt x="3076115" y="0"/>
                                </a:lnTo>
                                <a:close/>
                              </a:path>
                            </a:pathLst>
                          </a:custGeom>
                          <a:ln w="5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847" y="818717"/>
                            <a:ext cx="313309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405130">
                                <a:moveTo>
                                  <a:pt x="3076115" y="0"/>
                                </a:moveTo>
                                <a:lnTo>
                                  <a:pt x="56948" y="0"/>
                                </a:lnTo>
                                <a:lnTo>
                                  <a:pt x="34781" y="4475"/>
                                </a:lnTo>
                                <a:lnTo>
                                  <a:pt x="16679" y="16679"/>
                                </a:lnTo>
                                <a:lnTo>
                                  <a:pt x="4475" y="34781"/>
                                </a:lnTo>
                                <a:lnTo>
                                  <a:pt x="0" y="56948"/>
                                </a:lnTo>
                                <a:lnTo>
                                  <a:pt x="0" y="348138"/>
                                </a:lnTo>
                                <a:lnTo>
                                  <a:pt x="4475" y="370305"/>
                                </a:lnTo>
                                <a:lnTo>
                                  <a:pt x="16679" y="388407"/>
                                </a:lnTo>
                                <a:lnTo>
                                  <a:pt x="34781" y="400612"/>
                                </a:lnTo>
                                <a:lnTo>
                                  <a:pt x="56948" y="405087"/>
                                </a:lnTo>
                                <a:lnTo>
                                  <a:pt x="3076115" y="405087"/>
                                </a:lnTo>
                                <a:lnTo>
                                  <a:pt x="3098282" y="400612"/>
                                </a:lnTo>
                                <a:lnTo>
                                  <a:pt x="3116384" y="388407"/>
                                </a:lnTo>
                                <a:lnTo>
                                  <a:pt x="3128589" y="370305"/>
                                </a:lnTo>
                                <a:lnTo>
                                  <a:pt x="3133064" y="348138"/>
                                </a:lnTo>
                                <a:lnTo>
                                  <a:pt x="3133064" y="56948"/>
                                </a:lnTo>
                                <a:lnTo>
                                  <a:pt x="3128589" y="34781"/>
                                </a:lnTo>
                                <a:lnTo>
                                  <a:pt x="3116384" y="16679"/>
                                </a:lnTo>
                                <a:lnTo>
                                  <a:pt x="3098282" y="4475"/>
                                </a:lnTo>
                                <a:lnTo>
                                  <a:pt x="307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47" y="818717"/>
                            <a:ext cx="313309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405130">
                                <a:moveTo>
                                  <a:pt x="3076115" y="0"/>
                                </a:moveTo>
                                <a:lnTo>
                                  <a:pt x="56948" y="0"/>
                                </a:lnTo>
                                <a:lnTo>
                                  <a:pt x="34781" y="4475"/>
                                </a:lnTo>
                                <a:lnTo>
                                  <a:pt x="16679" y="16679"/>
                                </a:lnTo>
                                <a:lnTo>
                                  <a:pt x="4475" y="34781"/>
                                </a:lnTo>
                                <a:lnTo>
                                  <a:pt x="0" y="56948"/>
                                </a:lnTo>
                                <a:lnTo>
                                  <a:pt x="0" y="348138"/>
                                </a:lnTo>
                                <a:lnTo>
                                  <a:pt x="4475" y="370305"/>
                                </a:lnTo>
                                <a:lnTo>
                                  <a:pt x="16679" y="388407"/>
                                </a:lnTo>
                                <a:lnTo>
                                  <a:pt x="34781" y="400612"/>
                                </a:lnTo>
                                <a:lnTo>
                                  <a:pt x="56948" y="405087"/>
                                </a:lnTo>
                                <a:lnTo>
                                  <a:pt x="3076115" y="405087"/>
                                </a:lnTo>
                                <a:lnTo>
                                  <a:pt x="3098282" y="400612"/>
                                </a:lnTo>
                                <a:lnTo>
                                  <a:pt x="3116384" y="388407"/>
                                </a:lnTo>
                                <a:lnTo>
                                  <a:pt x="3128589" y="370305"/>
                                </a:lnTo>
                                <a:lnTo>
                                  <a:pt x="3133064" y="348138"/>
                                </a:lnTo>
                                <a:lnTo>
                                  <a:pt x="3133064" y="56948"/>
                                </a:lnTo>
                                <a:lnTo>
                                  <a:pt x="3128589" y="34781"/>
                                </a:lnTo>
                                <a:lnTo>
                                  <a:pt x="3116384" y="16679"/>
                                </a:lnTo>
                                <a:lnTo>
                                  <a:pt x="3098282" y="4475"/>
                                </a:lnTo>
                                <a:lnTo>
                                  <a:pt x="3076115" y="0"/>
                                </a:lnTo>
                                <a:close/>
                              </a:path>
                            </a:pathLst>
                          </a:custGeom>
                          <a:ln w="569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847" y="1634587"/>
                            <a:ext cx="313309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090" h="405130">
                                <a:moveTo>
                                  <a:pt x="3076115" y="0"/>
                                </a:moveTo>
                                <a:lnTo>
                                  <a:pt x="56948" y="0"/>
                                </a:lnTo>
                                <a:lnTo>
                                  <a:pt x="34781" y="4475"/>
                                </a:lnTo>
                                <a:lnTo>
                                  <a:pt x="16679" y="16679"/>
                                </a:lnTo>
                                <a:lnTo>
                                  <a:pt x="4475" y="34781"/>
                                </a:lnTo>
                                <a:lnTo>
                                  <a:pt x="0" y="56948"/>
                                </a:lnTo>
                                <a:lnTo>
                                  <a:pt x="0" y="348138"/>
                                </a:lnTo>
                                <a:lnTo>
                                  <a:pt x="4475" y="370306"/>
                                </a:lnTo>
                                <a:lnTo>
                                  <a:pt x="16679" y="388407"/>
                                </a:lnTo>
                                <a:lnTo>
                                  <a:pt x="34781" y="400612"/>
                                </a:lnTo>
                                <a:lnTo>
                                  <a:pt x="56948" y="405087"/>
                                </a:lnTo>
                                <a:lnTo>
                                  <a:pt x="3076115" y="405087"/>
                                </a:lnTo>
                                <a:lnTo>
                                  <a:pt x="3098282" y="400612"/>
                                </a:lnTo>
                                <a:lnTo>
                                  <a:pt x="3116384" y="388407"/>
                                </a:lnTo>
                                <a:lnTo>
                                  <a:pt x="3128589" y="370306"/>
                                </a:lnTo>
                                <a:lnTo>
                                  <a:pt x="3133064" y="348138"/>
                                </a:lnTo>
                                <a:lnTo>
                                  <a:pt x="3133064" y="56948"/>
                                </a:lnTo>
                                <a:lnTo>
                                  <a:pt x="3128589" y="34781"/>
                                </a:lnTo>
                                <a:lnTo>
                                  <a:pt x="3116384" y="16679"/>
                                </a:lnTo>
                                <a:lnTo>
                                  <a:pt x="3098282" y="4475"/>
                                </a:lnTo>
                                <a:lnTo>
                                  <a:pt x="3076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F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69379" y="410782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0"/>
                                </a:moveTo>
                                <a:lnTo>
                                  <a:pt x="0" y="393698"/>
                                </a:lnTo>
                              </a:path>
                            </a:pathLst>
                          </a:custGeom>
                          <a:ln w="11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24922" y="773728"/>
                            <a:ext cx="8953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36830">
                                <a:moveTo>
                                  <a:pt x="88913" y="0"/>
                                </a:moveTo>
                                <a:lnTo>
                                  <a:pt x="71443" y="6401"/>
                                </a:lnTo>
                                <a:lnTo>
                                  <a:pt x="58627" y="15114"/>
                                </a:lnTo>
                                <a:lnTo>
                                  <a:pt x="49840" y="25381"/>
                                </a:lnTo>
                                <a:lnTo>
                                  <a:pt x="44456" y="36447"/>
                                </a:lnTo>
                                <a:lnTo>
                                  <a:pt x="39073" y="25381"/>
                                </a:lnTo>
                                <a:lnTo>
                                  <a:pt x="30286" y="15114"/>
                                </a:lnTo>
                                <a:lnTo>
                                  <a:pt x="17470" y="6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69379" y="1226652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0"/>
                                </a:moveTo>
                                <a:lnTo>
                                  <a:pt x="0" y="393698"/>
                                </a:lnTo>
                              </a:path>
                            </a:pathLst>
                          </a:custGeom>
                          <a:ln w="11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524922" y="1589598"/>
                            <a:ext cx="8953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" h="36830">
                                <a:moveTo>
                                  <a:pt x="88913" y="0"/>
                                </a:moveTo>
                                <a:lnTo>
                                  <a:pt x="71443" y="6401"/>
                                </a:lnTo>
                                <a:lnTo>
                                  <a:pt x="58627" y="15114"/>
                                </a:lnTo>
                                <a:lnTo>
                                  <a:pt x="49840" y="25381"/>
                                </a:lnTo>
                                <a:lnTo>
                                  <a:pt x="44456" y="36447"/>
                                </a:lnTo>
                                <a:lnTo>
                                  <a:pt x="39073" y="25381"/>
                                </a:lnTo>
                                <a:lnTo>
                                  <a:pt x="30286" y="15114"/>
                                </a:lnTo>
                                <a:lnTo>
                                  <a:pt x="17470" y="64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68393" y="106948"/>
                            <a:ext cx="261493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Filter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Frequent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Itemsets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(Support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Threshold)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8967" y="925589"/>
                            <a:ext cx="303403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Generate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Association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Rules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(Confidence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Threshold)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6244pt;margin-top:212.893982pt;width:247.15pt;height:160.65pt;mso-position-horizontal-relative:page;mso-position-vertical-relative:paragraph;z-index:-16119296" id="docshapegroup8" coordorigin="979,4258" coordsize="4943,3213">
                <v:shape style="position:absolute;left:983;top:4262;width:4934;height:638" id="docshape9" coordorigin="984,4262" coordsize="4934,638" path="m5828,4262l1073,4262,1039,4269,1010,4289,991,4317,984,4352,984,4811,991,4846,1010,4874,1039,4893,1073,4900,5828,4900,5863,4893,5891,4874,5911,4846,5918,4811,5918,4352,5911,4317,5891,4289,5863,4269,5828,4262xe" filled="true" fillcolor="#d8ffd8" stroked="false">
                  <v:path arrowok="t"/>
                  <v:fill type="solid"/>
                </v:shape>
                <v:shape style="position:absolute;left:983;top:4262;width:4934;height:638" id="docshape10" coordorigin="984,4262" coordsize="4934,638" path="m5828,4262l1073,4262,1039,4269,1010,4289,991,4317,984,4352,984,4811,991,4846,1010,4874,1039,4893,1073,4900,5828,4900,5863,4893,5891,4874,5911,4846,5918,4811,5918,4352,5911,4317,5891,4289,5863,4269,5828,4262xe" filled="false" stroked="true" strokeweight=".448404pt" strokecolor="#000000">
                  <v:path arrowok="t"/>
                  <v:stroke dashstyle="solid"/>
                </v:shape>
                <v:shape style="position:absolute;left:983;top:5547;width:4934;height:638" id="docshape11" coordorigin="984,5547" coordsize="4934,638" path="m5828,5547l1073,5547,1039,5554,1010,5573,991,5602,984,5637,984,6095,991,6130,1010,6159,1039,6178,1073,6185,5828,6185,5863,6178,5891,6159,5911,6130,5918,6095,5918,5637,5911,5602,5891,5573,5863,5554,5828,5547xe" filled="true" fillcolor="#d8ffd8" stroked="false">
                  <v:path arrowok="t"/>
                  <v:fill type="solid"/>
                </v:shape>
                <v:shape style="position:absolute;left:983;top:5547;width:4934;height:638" id="docshape12" coordorigin="984,5547" coordsize="4934,638" path="m5828,5547l1073,5547,1039,5554,1010,5573,991,5602,984,5637,984,6095,991,6130,1010,6159,1039,6178,1073,6185,5828,6185,5863,6178,5891,6159,5911,6130,5918,6095,5918,5637,5911,5602,5891,5573,5863,5554,5828,5547xe" filled="false" stroked="true" strokeweight=".448404pt" strokecolor="#000000">
                  <v:path arrowok="t"/>
                  <v:stroke dashstyle="solid"/>
                </v:shape>
                <v:shape style="position:absolute;left:983;top:6832;width:4934;height:638" id="docshape13" coordorigin="984,6832" coordsize="4934,638" path="m5828,6832l1073,6832,1039,6839,1010,6858,991,6887,984,6922,984,7380,991,7415,1010,7444,1039,7463,1073,7470,5828,7470,5863,7463,5891,7444,5911,7415,5918,7380,5918,6922,5911,6887,5891,6858,5863,6839,5828,6832xe" filled="true" fillcolor="#d8ffd8" stroked="false">
                  <v:path arrowok="t"/>
                  <v:fill type="solid"/>
                </v:shape>
                <v:line style="position:absolute" from="3451,4905" to="3451,5525" stroked="true" strokeweight=".89682pt" strokecolor="#000000">
                  <v:stroke dashstyle="solid"/>
                </v:line>
                <v:shape style="position:absolute;left:3380;top:5476;width:141;height:58" id="docshape14" coordorigin="3381,5476" coordsize="141,58" path="m3521,5476l3493,5486,3473,5500,3459,5516,3451,5534,3442,5516,3428,5500,3408,5486,3381,5476e" filled="false" stroked="true" strokeweight=".89682pt" strokecolor="#000000">
                  <v:path arrowok="t"/>
                  <v:stroke dashstyle="solid"/>
                </v:shape>
                <v:line style="position:absolute" from="3451,6190" to="3451,6810" stroked="true" strokeweight=".89682pt" strokecolor="#000000">
                  <v:stroke dashstyle="solid"/>
                </v:line>
                <v:shape style="position:absolute;left:3380;top:6761;width:141;height:58" id="docshape15" coordorigin="3381,6761" coordsize="141,58" path="m3521,6761l3493,6771,3473,6785,3459,6801,3451,6819,3442,6801,3428,6785,3408,6771,3381,6761e" filled="false" stroked="true" strokeweight=".89682pt" strokecolor="#000000">
                  <v:path arrowok="t"/>
                  <v:stroke dashstyle="solid"/>
                </v:shape>
                <v:shape style="position:absolute;left:1401;top:4426;width:4118;height:271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Filter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Frequent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Itemsets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(Support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Threshold)</w:t>
                        </w:r>
                      </w:p>
                    </w:txbxContent>
                  </v:textbox>
                  <w10:wrap type="none"/>
                </v:shape>
                <v:shape style="position:absolute;left:1072;top:5715;width:4778;height:271" type="#_x0000_t202" id="docshape1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Generate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Association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Rules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(Confidence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Threshold)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CARTS</w:t>
      </w:r>
      <w:r>
        <w:rPr>
          <w:spacing w:val="27"/>
        </w:rPr>
        <w:t> </w:t>
      </w:r>
      <w:r>
        <w:rPr>
          <w:spacing w:val="-2"/>
        </w:rPr>
        <w:t>Workflow</w:t>
      </w:r>
    </w:p>
    <w:p>
      <w:pPr>
        <w:pStyle w:val="BodyText"/>
        <w:rPr>
          <w:b/>
          <w:sz w:val="3"/>
        </w:rPr>
      </w:pPr>
    </w:p>
    <w:tbl>
      <w:tblPr>
        <w:tblW w:w="0" w:type="auto"/>
        <w:jc w:val="left"/>
        <w:tblInd w:w="2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7"/>
        <w:gridCol w:w="2467"/>
      </w:tblGrid>
      <w:tr>
        <w:trPr>
          <w:trHeight w:val="622" w:hRule="atLeast"/>
        </w:trPr>
        <w:tc>
          <w:tcPr>
            <w:tcW w:w="49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23"/>
              <w:ind w:left="1039" w:right="889" w:hanging="51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56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-5240</wp:posOffset>
                      </wp:positionV>
                      <wp:extent cx="3133090" cy="40513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133090" cy="405130"/>
                                <a:chExt cx="3133090" cy="4051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133090" cy="40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3090" h="405130">
                                      <a:moveTo>
                                        <a:pt x="3076115" y="0"/>
                                      </a:moveTo>
                                      <a:lnTo>
                                        <a:pt x="56948" y="0"/>
                                      </a:lnTo>
                                      <a:lnTo>
                                        <a:pt x="34781" y="4475"/>
                                      </a:lnTo>
                                      <a:lnTo>
                                        <a:pt x="16679" y="16679"/>
                                      </a:lnTo>
                                      <a:lnTo>
                                        <a:pt x="4475" y="34781"/>
                                      </a:lnTo>
                                      <a:lnTo>
                                        <a:pt x="0" y="56948"/>
                                      </a:lnTo>
                                      <a:lnTo>
                                        <a:pt x="0" y="348138"/>
                                      </a:lnTo>
                                      <a:lnTo>
                                        <a:pt x="4475" y="370305"/>
                                      </a:lnTo>
                                      <a:lnTo>
                                        <a:pt x="16679" y="388407"/>
                                      </a:lnTo>
                                      <a:lnTo>
                                        <a:pt x="34781" y="400612"/>
                                      </a:lnTo>
                                      <a:lnTo>
                                        <a:pt x="56948" y="405087"/>
                                      </a:lnTo>
                                      <a:lnTo>
                                        <a:pt x="3076115" y="405087"/>
                                      </a:lnTo>
                                      <a:lnTo>
                                        <a:pt x="3098282" y="400612"/>
                                      </a:lnTo>
                                      <a:lnTo>
                                        <a:pt x="3116384" y="388407"/>
                                      </a:lnTo>
                                      <a:lnTo>
                                        <a:pt x="3128589" y="370305"/>
                                      </a:lnTo>
                                      <a:lnTo>
                                        <a:pt x="3133064" y="348138"/>
                                      </a:lnTo>
                                      <a:lnTo>
                                        <a:pt x="3133064" y="56948"/>
                                      </a:lnTo>
                                      <a:lnTo>
                                        <a:pt x="3128589" y="34781"/>
                                      </a:lnTo>
                                      <a:lnTo>
                                        <a:pt x="3116384" y="16679"/>
                                      </a:lnTo>
                                      <a:lnTo>
                                        <a:pt x="3098282" y="4475"/>
                                      </a:lnTo>
                                      <a:lnTo>
                                        <a:pt x="3076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FF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2pt;margin-top:-.412673pt;width:246.7pt;height:31.9pt;mso-position-horizontal-relative:column;mso-position-vertical-relative:paragraph;z-index:-16120832" id="docshapegroup18" coordorigin="0,-8" coordsize="4934,638">
                      <v:shape style="position:absolute;left:0;top:-9;width:4934;height:638" id="docshape19" coordorigin="0,-8" coordsize="4934,638" path="m4844,-8l90,-8,55,-1,26,18,7,47,0,81,0,540,7,575,26,603,55,623,90,630,4844,630,4879,623,4908,603,4927,575,4934,540,4934,81,4927,47,4908,18,4879,-1,4844,-8xe" filled="true" fillcolor="#d8ffd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Input Transactions &amp; Item </w:t>
            </w:r>
            <w:r>
              <w:rPr>
                <w:sz w:val="22"/>
              </w:rPr>
              <w:t>Mas- ter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(CP,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SP,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Profit%,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Margin%)</w:t>
            </w:r>
          </w:p>
        </w:tc>
      </w:tr>
      <w:tr>
        <w:trPr>
          <w:trHeight w:val="631" w:hRule="atLeast"/>
        </w:trPr>
        <w:tc>
          <w:tcPr>
            <w:tcW w:w="2467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2467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49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58"/>
              <w:ind w:left="436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61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-4928</wp:posOffset>
                      </wp:positionV>
                      <wp:extent cx="3133090" cy="40513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133090" cy="405130"/>
                                <a:chExt cx="3133090" cy="40513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133090" cy="40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3090" h="405130">
                                      <a:moveTo>
                                        <a:pt x="3076115" y="0"/>
                                      </a:moveTo>
                                      <a:lnTo>
                                        <a:pt x="56948" y="0"/>
                                      </a:lnTo>
                                      <a:lnTo>
                                        <a:pt x="34781" y="4475"/>
                                      </a:lnTo>
                                      <a:lnTo>
                                        <a:pt x="16679" y="16679"/>
                                      </a:lnTo>
                                      <a:lnTo>
                                        <a:pt x="4475" y="34781"/>
                                      </a:lnTo>
                                      <a:lnTo>
                                        <a:pt x="0" y="56948"/>
                                      </a:lnTo>
                                      <a:lnTo>
                                        <a:pt x="0" y="348138"/>
                                      </a:lnTo>
                                      <a:lnTo>
                                        <a:pt x="4475" y="370306"/>
                                      </a:lnTo>
                                      <a:lnTo>
                                        <a:pt x="16679" y="388407"/>
                                      </a:lnTo>
                                      <a:lnTo>
                                        <a:pt x="34781" y="400612"/>
                                      </a:lnTo>
                                      <a:lnTo>
                                        <a:pt x="56948" y="405087"/>
                                      </a:lnTo>
                                      <a:lnTo>
                                        <a:pt x="3076115" y="405087"/>
                                      </a:lnTo>
                                      <a:lnTo>
                                        <a:pt x="3098282" y="400612"/>
                                      </a:lnTo>
                                      <a:lnTo>
                                        <a:pt x="3116384" y="388407"/>
                                      </a:lnTo>
                                      <a:lnTo>
                                        <a:pt x="3128589" y="370306"/>
                                      </a:lnTo>
                                      <a:lnTo>
                                        <a:pt x="3133064" y="348138"/>
                                      </a:lnTo>
                                      <a:lnTo>
                                        <a:pt x="3133064" y="56948"/>
                                      </a:lnTo>
                                      <a:lnTo>
                                        <a:pt x="3128589" y="34781"/>
                                      </a:lnTo>
                                      <a:lnTo>
                                        <a:pt x="3116384" y="16679"/>
                                      </a:lnTo>
                                      <a:lnTo>
                                        <a:pt x="3098282" y="4475"/>
                                      </a:lnTo>
                                      <a:lnTo>
                                        <a:pt x="3076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FF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2pt;margin-top:-.388107pt;width:246.7pt;height:31.9pt;mso-position-horizontal-relative:column;mso-position-vertical-relative:paragraph;z-index:-16120320" id="docshapegroup20" coordorigin="0,-8" coordsize="4934,638">
                      <v:shape style="position:absolute;left:0;top:-8;width:4934;height:638" id="docshape21" coordorigin="0,-8" coordsize="4934,638" path="m4844,-8l90,-8,55,-1,26,19,7,47,0,82,0,540,7,575,26,604,55,623,90,630,4844,630,4879,623,4908,604,4927,575,4934,540,4934,82,4927,47,4908,19,4879,-1,4844,-8xe" filled="true" fillcolor="#d8ffd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Preprocess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(Clean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Normalize</w:t>
            </w:r>
            <w:r>
              <w:rPr>
                <w:spacing w:val="25"/>
                <w:sz w:val="22"/>
              </w:rPr>
              <w:t> </w:t>
            </w:r>
            <w:r>
              <w:rPr>
                <w:spacing w:val="-2"/>
                <w:sz w:val="22"/>
              </w:rPr>
              <w:t>Items)</w:t>
            </w:r>
          </w:p>
        </w:tc>
      </w:tr>
      <w:tr>
        <w:trPr>
          <w:trHeight w:val="631" w:hRule="atLeast"/>
        </w:trPr>
        <w:tc>
          <w:tcPr>
            <w:tcW w:w="2467" w:type="dxa"/>
            <w:tcBorders>
              <w:left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2467" w:type="dxa"/>
            <w:tcBorders>
              <w:left w:val="single" w:sz="8" w:space="0" w:color="000000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49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81"/>
              <w:ind w:left="1158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66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-4726</wp:posOffset>
                      </wp:positionV>
                      <wp:extent cx="3133090" cy="40513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133090" cy="405130"/>
                                <a:chExt cx="3133090" cy="40513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133090" cy="40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3090" h="405130">
                                      <a:moveTo>
                                        <a:pt x="3076115" y="0"/>
                                      </a:moveTo>
                                      <a:lnTo>
                                        <a:pt x="56948" y="0"/>
                                      </a:lnTo>
                                      <a:lnTo>
                                        <a:pt x="34781" y="4475"/>
                                      </a:lnTo>
                                      <a:lnTo>
                                        <a:pt x="16679" y="16679"/>
                                      </a:lnTo>
                                      <a:lnTo>
                                        <a:pt x="4475" y="34781"/>
                                      </a:lnTo>
                                      <a:lnTo>
                                        <a:pt x="0" y="56948"/>
                                      </a:lnTo>
                                      <a:lnTo>
                                        <a:pt x="0" y="348138"/>
                                      </a:lnTo>
                                      <a:lnTo>
                                        <a:pt x="4475" y="370305"/>
                                      </a:lnTo>
                                      <a:lnTo>
                                        <a:pt x="16679" y="388407"/>
                                      </a:lnTo>
                                      <a:lnTo>
                                        <a:pt x="34781" y="400612"/>
                                      </a:lnTo>
                                      <a:lnTo>
                                        <a:pt x="56948" y="405087"/>
                                      </a:lnTo>
                                      <a:lnTo>
                                        <a:pt x="3076115" y="405087"/>
                                      </a:lnTo>
                                      <a:lnTo>
                                        <a:pt x="3098282" y="400612"/>
                                      </a:lnTo>
                                      <a:lnTo>
                                        <a:pt x="3116384" y="388407"/>
                                      </a:lnTo>
                                      <a:lnTo>
                                        <a:pt x="3128589" y="370305"/>
                                      </a:lnTo>
                                      <a:lnTo>
                                        <a:pt x="3133064" y="348138"/>
                                      </a:lnTo>
                                      <a:lnTo>
                                        <a:pt x="3133064" y="56948"/>
                                      </a:lnTo>
                                      <a:lnTo>
                                        <a:pt x="3128589" y="34781"/>
                                      </a:lnTo>
                                      <a:lnTo>
                                        <a:pt x="3116384" y="16679"/>
                                      </a:lnTo>
                                      <a:lnTo>
                                        <a:pt x="3098282" y="4475"/>
                                      </a:lnTo>
                                      <a:lnTo>
                                        <a:pt x="3076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FF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2pt;margin-top:-.372199pt;width:246.7pt;height:31.9pt;mso-position-horizontal-relative:column;mso-position-vertical-relative:paragraph;z-index:-16119808" id="docshapegroup22" coordorigin="0,-7" coordsize="4934,638">
                      <v:shape style="position:absolute;left:0;top:-8;width:4934;height:638" id="docshape23" coordorigin="0,-7" coordsize="4934,638" path="m4844,-7l90,-7,55,0,26,19,7,47,0,82,0,541,7,576,26,604,55,623,90,630,4844,630,4879,623,4908,604,4927,576,4934,541,4934,82,4927,47,4908,19,4879,0,4844,-7xe" filled="true" fillcolor="#d8ffd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Generate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Candidate</w:t>
            </w:r>
            <w:r>
              <w:rPr>
                <w:spacing w:val="27"/>
                <w:sz w:val="22"/>
              </w:rPr>
              <w:t> </w:t>
            </w:r>
            <w:r>
              <w:rPr>
                <w:spacing w:val="-2"/>
                <w:sz w:val="22"/>
              </w:rPr>
              <w:t>Itemsets</w:t>
            </w:r>
          </w:p>
        </w:tc>
      </w:tr>
      <w:tr>
        <w:trPr>
          <w:trHeight w:val="616" w:hRule="atLeast"/>
        </w:trPr>
        <w:tc>
          <w:tcPr>
            <w:tcW w:w="2467" w:type="dxa"/>
            <w:tcBorders>
              <w:left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2467" w:type="dxa"/>
            <w:tcBorders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tbl>
      <w:tblPr>
        <w:tblW w:w="0" w:type="auto"/>
        <w:jc w:val="left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7"/>
        <w:gridCol w:w="2467"/>
      </w:tblGrid>
      <w:tr>
        <w:trPr>
          <w:trHeight w:val="604" w:hRule="atLeast"/>
        </w:trPr>
        <w:tc>
          <w:tcPr>
            <w:tcW w:w="4934" w:type="dxa"/>
            <w:gridSpan w:val="2"/>
            <w:tcBorders>
              <w:top w:val="nil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39"/>
              <w:ind w:left="743"/>
              <w:jc w:val="left"/>
              <w:rPr>
                <w:sz w:val="22"/>
              </w:rPr>
            </w:pPr>
            <w:r>
              <w:rPr>
                <w:sz w:val="22"/>
              </w:rPr>
              <w:t>Normalize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Profit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Margin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(Z-</w:t>
            </w:r>
            <w:r>
              <w:rPr>
                <w:spacing w:val="-2"/>
                <w:sz w:val="22"/>
              </w:rPr>
              <w:t>Score)</w:t>
            </w:r>
          </w:p>
        </w:tc>
      </w:tr>
      <w:tr>
        <w:trPr>
          <w:trHeight w:val="631" w:hRule="atLeast"/>
        </w:trPr>
        <w:tc>
          <w:tcPr>
            <w:tcW w:w="24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24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49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158"/>
              <w:ind w:left="692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76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-4863</wp:posOffset>
                      </wp:positionV>
                      <wp:extent cx="3133090" cy="40513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133090" cy="405130"/>
                                <a:chExt cx="3133090" cy="40513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133090" cy="40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3090" h="405130">
                                      <a:moveTo>
                                        <a:pt x="3076115" y="0"/>
                                      </a:moveTo>
                                      <a:lnTo>
                                        <a:pt x="56948" y="0"/>
                                      </a:lnTo>
                                      <a:lnTo>
                                        <a:pt x="34781" y="4475"/>
                                      </a:lnTo>
                                      <a:lnTo>
                                        <a:pt x="16679" y="16679"/>
                                      </a:lnTo>
                                      <a:lnTo>
                                        <a:pt x="4475" y="34781"/>
                                      </a:lnTo>
                                      <a:lnTo>
                                        <a:pt x="0" y="56948"/>
                                      </a:lnTo>
                                      <a:lnTo>
                                        <a:pt x="0" y="348138"/>
                                      </a:lnTo>
                                      <a:lnTo>
                                        <a:pt x="4475" y="370305"/>
                                      </a:lnTo>
                                      <a:lnTo>
                                        <a:pt x="16679" y="388407"/>
                                      </a:lnTo>
                                      <a:lnTo>
                                        <a:pt x="34781" y="400612"/>
                                      </a:lnTo>
                                      <a:lnTo>
                                        <a:pt x="56948" y="405087"/>
                                      </a:lnTo>
                                      <a:lnTo>
                                        <a:pt x="3076115" y="405087"/>
                                      </a:lnTo>
                                      <a:lnTo>
                                        <a:pt x="3098282" y="400612"/>
                                      </a:lnTo>
                                      <a:lnTo>
                                        <a:pt x="3116384" y="388407"/>
                                      </a:lnTo>
                                      <a:lnTo>
                                        <a:pt x="3128589" y="370305"/>
                                      </a:lnTo>
                                      <a:lnTo>
                                        <a:pt x="3133064" y="348138"/>
                                      </a:lnTo>
                                      <a:lnTo>
                                        <a:pt x="3133064" y="56948"/>
                                      </a:lnTo>
                                      <a:lnTo>
                                        <a:pt x="3128589" y="34781"/>
                                      </a:lnTo>
                                      <a:lnTo>
                                        <a:pt x="3116384" y="16679"/>
                                      </a:lnTo>
                                      <a:lnTo>
                                        <a:pt x="3098282" y="4475"/>
                                      </a:lnTo>
                                      <a:lnTo>
                                        <a:pt x="3076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FF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2pt;margin-top:-.382983pt;width:246.7pt;height:31.9pt;mso-position-horizontal-relative:column;mso-position-vertical-relative:paragraph;z-index:-16118784" id="docshapegroup24" coordorigin="0,-8" coordsize="4934,638">
                      <v:shape style="position:absolute;left:0;top:-8;width:4934;height:638" id="docshape25" coordorigin="0,-8" coordsize="4934,638" path="m4844,-8l90,-8,55,-1,26,19,7,47,0,82,0,541,7,575,26,604,55,623,90,630,4844,630,4879,623,4908,604,4927,575,4934,541,4934,82,4927,47,4908,19,4879,-1,4844,-8xe" filled="true" fillcolor="#d8ffd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Compute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CARTS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4"/>
                <w:sz w:val="22"/>
              </w:rPr>
              <w:t>Rule</w:t>
            </w:r>
          </w:p>
        </w:tc>
      </w:tr>
      <w:tr>
        <w:trPr>
          <w:trHeight w:val="631" w:hRule="atLeast"/>
        </w:trPr>
        <w:tc>
          <w:tcPr>
            <w:tcW w:w="2467" w:type="dxa"/>
            <w:tcBorders>
              <w:top w:val="single" w:sz="6" w:space="0" w:color="000000"/>
              <w:left w:val="nil"/>
              <w:bottom w:val="single" w:sz="6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2467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493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54" w:lineRule="auto" w:before="23"/>
              <w:ind w:left="765" w:hanging="136"/>
              <w:jc w:val="lef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982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-5159</wp:posOffset>
                      </wp:positionV>
                      <wp:extent cx="3133090" cy="40513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133090" cy="405130"/>
                                <a:chExt cx="3133090" cy="40513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3133090" cy="40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3090" h="405130">
                                      <a:moveTo>
                                        <a:pt x="3076115" y="0"/>
                                      </a:moveTo>
                                      <a:lnTo>
                                        <a:pt x="56948" y="0"/>
                                      </a:lnTo>
                                      <a:lnTo>
                                        <a:pt x="34781" y="4475"/>
                                      </a:lnTo>
                                      <a:lnTo>
                                        <a:pt x="16679" y="16679"/>
                                      </a:lnTo>
                                      <a:lnTo>
                                        <a:pt x="4475" y="34781"/>
                                      </a:lnTo>
                                      <a:lnTo>
                                        <a:pt x="0" y="56948"/>
                                      </a:lnTo>
                                      <a:lnTo>
                                        <a:pt x="0" y="348138"/>
                                      </a:lnTo>
                                      <a:lnTo>
                                        <a:pt x="4475" y="370305"/>
                                      </a:lnTo>
                                      <a:lnTo>
                                        <a:pt x="16679" y="388407"/>
                                      </a:lnTo>
                                      <a:lnTo>
                                        <a:pt x="34781" y="400612"/>
                                      </a:lnTo>
                                      <a:lnTo>
                                        <a:pt x="56948" y="405087"/>
                                      </a:lnTo>
                                      <a:lnTo>
                                        <a:pt x="3076115" y="405087"/>
                                      </a:lnTo>
                                      <a:lnTo>
                                        <a:pt x="3098282" y="400612"/>
                                      </a:lnTo>
                                      <a:lnTo>
                                        <a:pt x="3116384" y="388407"/>
                                      </a:lnTo>
                                      <a:lnTo>
                                        <a:pt x="3128589" y="370305"/>
                                      </a:lnTo>
                                      <a:lnTo>
                                        <a:pt x="3133064" y="348138"/>
                                      </a:lnTo>
                                      <a:lnTo>
                                        <a:pt x="3133064" y="56948"/>
                                      </a:lnTo>
                                      <a:lnTo>
                                        <a:pt x="3128589" y="34781"/>
                                      </a:lnTo>
                                      <a:lnTo>
                                        <a:pt x="3116384" y="16679"/>
                                      </a:lnTo>
                                      <a:lnTo>
                                        <a:pt x="3098282" y="4475"/>
                                      </a:lnTo>
                                      <a:lnTo>
                                        <a:pt x="30761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8FF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00002pt;margin-top:-.406257pt;width:246.7pt;height:31.9pt;mso-position-horizontal-relative:column;mso-position-vertical-relative:paragraph;z-index:-16118272" id="docshapegroup26" coordorigin="0,-8" coordsize="4934,638">
                      <v:shape style="position:absolute;left:0;top:-9;width:4934;height:638" id="docshape27" coordorigin="0,-8" coordsize="4934,638" path="m4844,-8l90,-8,55,-1,26,18,7,47,0,82,0,540,7,575,26,604,55,623,90,630,4844,630,4879,623,4908,604,4927,575,4934,540,4934,82,4927,47,4908,18,4879,-1,4844,-8xe" filled="true" fillcolor="#d8ffd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Rank Rules by CARTS Score &amp; </w:t>
            </w:r>
            <w:r>
              <w:rPr>
                <w:sz w:val="22"/>
              </w:rPr>
              <w:t>Output Financially Aware Recommendations</w:t>
            </w:r>
          </w:p>
        </w:tc>
      </w:tr>
    </w:tbl>
    <w:p>
      <w:pPr>
        <w:pStyle w:val="BodyText"/>
        <w:spacing w:line="249" w:lineRule="auto" w:before="106"/>
        <w:ind w:left="259"/>
      </w:pPr>
      <w:r>
        <w:rPr/>
        <w:t>Fig.</w:t>
      </w:r>
      <w:r>
        <w:rPr>
          <w:spacing w:val="40"/>
        </w:rPr>
        <w:t> </w:t>
      </w:r>
      <w:r>
        <w:rPr/>
        <w:t>2:</w:t>
      </w:r>
      <w:r>
        <w:rPr>
          <w:spacing w:val="40"/>
        </w:rPr>
        <w:t> </w:t>
      </w:r>
      <w:r>
        <w:rPr/>
        <w:t>CARTS</w:t>
      </w:r>
      <w:r>
        <w:rPr>
          <w:spacing w:val="40"/>
        </w:rPr>
        <w:t> </w:t>
      </w:r>
      <w:r>
        <w:rPr/>
        <w:t>Workflow</w:t>
      </w:r>
      <w:r>
        <w:rPr>
          <w:spacing w:val="40"/>
        </w:rPr>
        <w:t> </w:t>
      </w:r>
      <w:r>
        <w:rPr/>
        <w:t>integrating</w:t>
      </w:r>
      <w:r>
        <w:rPr>
          <w:spacing w:val="40"/>
        </w:rPr>
        <w:t> </w:t>
      </w:r>
      <w:r>
        <w:rPr/>
        <w:t>profitability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fre- </w:t>
      </w:r>
      <w:r>
        <w:rPr>
          <w:spacing w:val="-2"/>
        </w:rPr>
        <w:t>quency.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495" w:val="left" w:leader="none"/>
        </w:tabs>
        <w:spacing w:line="240" w:lineRule="auto" w:before="0" w:after="0"/>
        <w:ind w:left="1495" w:right="0" w:hanging="266"/>
        <w:jc w:val="left"/>
        <w:rPr>
          <w:sz w:val="20"/>
        </w:rPr>
      </w:pPr>
      <w:r>
        <w:rPr>
          <w:smallCaps/>
          <w:sz w:val="20"/>
        </w:rPr>
        <w:t>Dataset</w:t>
      </w:r>
      <w:r>
        <w:rPr>
          <w:smallCaps/>
          <w:spacing w:val="30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30"/>
          <w:sz w:val="20"/>
        </w:rPr>
        <w:t> </w:t>
      </w:r>
      <w:r>
        <w:rPr>
          <w:smallCaps/>
          <w:spacing w:val="-2"/>
          <w:sz w:val="20"/>
        </w:rPr>
        <w:t>Implementation</w:t>
      </w:r>
    </w:p>
    <w:p>
      <w:pPr>
        <w:pStyle w:val="BodyText"/>
        <w:rPr>
          <w:sz w:val="16"/>
        </w:rPr>
      </w:pPr>
    </w:p>
    <w:p>
      <w:pPr>
        <w:pStyle w:val="BodyText"/>
        <w:spacing w:line="249" w:lineRule="auto" w:before="1"/>
        <w:ind w:left="259" w:firstLine="199"/>
        <w:jc w:val="both"/>
      </w:pPr>
      <w:r>
        <w:rPr/>
        <w:t>The proposed system relies on two complementary </w:t>
      </w:r>
      <w:r>
        <w:rPr/>
        <w:t>datasets to evaluate Apriori and CARTS. The first dataset, the </w:t>
      </w:r>
      <w:r>
        <w:rPr>
          <w:b/>
        </w:rPr>
        <w:t>Item Master</w:t>
      </w:r>
      <w:r>
        <w:rPr/>
        <w:t>,</w:t>
      </w:r>
      <w:r>
        <w:rPr>
          <w:spacing w:val="40"/>
        </w:rPr>
        <w:t> </w:t>
      </w:r>
      <w:r>
        <w:rPr/>
        <w:t>stores</w:t>
      </w:r>
      <w:r>
        <w:rPr>
          <w:spacing w:val="40"/>
        </w:rPr>
        <w:t> </w:t>
      </w:r>
      <w:r>
        <w:rPr/>
        <w:t>static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such as cost price (CP), selling price (SP), profit percentage, and margin percentage. These attributes are essential for CARTS since it extends traditional frequency-based recommendations by incorporating profitability into the scoring function.</w:t>
      </w:r>
    </w:p>
    <w:p>
      <w:pPr>
        <w:spacing w:before="18"/>
        <w:ind w:left="458" w:right="0" w:firstLine="0"/>
        <w:jc w:val="both"/>
        <w:rPr>
          <w:sz w:val="20"/>
        </w:rPr>
      </w:pPr>
      <w:r>
        <w:rPr>
          <w:sz w:val="20"/>
        </w:rPr>
        <w:t>The</w:t>
      </w:r>
      <w:r>
        <w:rPr>
          <w:spacing w:val="36"/>
          <w:sz w:val="20"/>
        </w:rPr>
        <w:t> </w:t>
      </w:r>
      <w:r>
        <w:rPr>
          <w:sz w:val="20"/>
        </w:rPr>
        <w:t>second</w:t>
      </w:r>
      <w:r>
        <w:rPr>
          <w:spacing w:val="38"/>
          <w:sz w:val="20"/>
        </w:rPr>
        <w:t> </w:t>
      </w:r>
      <w:r>
        <w:rPr>
          <w:sz w:val="20"/>
        </w:rPr>
        <w:t>dataset,</w:t>
      </w:r>
      <w:r>
        <w:rPr>
          <w:spacing w:val="36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b/>
          <w:sz w:val="20"/>
        </w:rPr>
        <w:t>Transactions</w:t>
      </w:r>
      <w:r>
        <w:rPr>
          <w:sz w:val="20"/>
        </w:rPr>
        <w:t>,</w:t>
      </w:r>
      <w:r>
        <w:rPr>
          <w:spacing w:val="37"/>
          <w:sz w:val="20"/>
        </w:rPr>
        <w:t> </w:t>
      </w:r>
      <w:r>
        <w:rPr>
          <w:sz w:val="20"/>
        </w:rPr>
        <w:t>contains</w:t>
      </w:r>
      <w:r>
        <w:rPr>
          <w:spacing w:val="37"/>
          <w:sz w:val="20"/>
        </w:rPr>
        <w:t> </w:t>
      </w:r>
      <w:r>
        <w:rPr>
          <w:spacing w:val="-2"/>
          <w:sz w:val="20"/>
        </w:rPr>
        <w:t>customer</w:t>
      </w:r>
    </w:p>
    <w:p>
      <w:pPr>
        <w:pStyle w:val="BodyText"/>
        <w:spacing w:line="249" w:lineRule="auto" w:before="71"/>
        <w:ind w:left="199" w:right="257"/>
        <w:jc w:val="both"/>
      </w:pPr>
      <w:r>
        <w:rPr/>
        <w:br w:type="column"/>
      </w:r>
      <w:r>
        <w:rPr/>
        <w:t>purchase records, where each transaction lists items </w:t>
      </w:r>
      <w:r>
        <w:rPr/>
        <w:t>bought together. This dataset forms the foundation for association</w:t>
      </w:r>
      <w:r>
        <w:rPr>
          <w:spacing w:val="40"/>
        </w:rPr>
        <w:t> </w:t>
      </w:r>
      <w:r>
        <w:rPr/>
        <w:t>rule mining in both Apriori and CARTS. In Apriori, only</w:t>
      </w:r>
      <w:r>
        <w:rPr>
          <w:spacing w:val="80"/>
          <w:w w:val="150"/>
        </w:rPr>
        <w:t> </w:t>
      </w:r>
      <w:r>
        <w:rPr/>
        <w:t>item frequency is considered, whereas CARTS enhances the same transaction records by linking them with profitability information from the Item Master.</w:t>
      </w:r>
    </w:p>
    <w:p>
      <w:pPr>
        <w:pStyle w:val="BodyText"/>
        <w:spacing w:line="249" w:lineRule="auto" w:before="4"/>
        <w:ind w:left="199" w:right="257" w:firstLine="199"/>
        <w:jc w:val="both"/>
      </w:pPr>
      <w:r>
        <w:rPr/>
        <w:t>Together, these datasets allow CARTS to generate </w:t>
      </w:r>
      <w:r>
        <w:rPr/>
        <w:t>recom- mendations that are not only frequent but also financially aware, balancing customer preferences with business prof- </w:t>
      </w:r>
      <w:r>
        <w:rPr>
          <w:spacing w:val="-2"/>
        </w:rPr>
        <w:t>itability.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72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Item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Master</w:t>
      </w:r>
    </w:p>
    <w:p>
      <w:pPr>
        <w:pStyle w:val="BodyText"/>
        <w:spacing w:before="229"/>
        <w:ind w:left="1105"/>
      </w:pPr>
      <w:r>
        <w:rPr/>
        <w:t>TABLE</w:t>
      </w:r>
      <w:r>
        <w:rPr>
          <w:spacing w:val="10"/>
        </w:rPr>
        <w:t> </w:t>
      </w:r>
      <w:r>
        <w:rPr/>
        <w:t>I:</w:t>
      </w:r>
      <w:r>
        <w:rPr>
          <w:spacing w:val="11"/>
        </w:rPr>
        <w:t> </w:t>
      </w:r>
      <w:r>
        <w:rPr/>
        <w:t>Sample</w:t>
      </w:r>
      <w:r>
        <w:rPr>
          <w:spacing w:val="10"/>
        </w:rPr>
        <w:t> </w:t>
      </w:r>
      <w:r>
        <w:rPr/>
        <w:t>Item</w:t>
      </w:r>
      <w:r>
        <w:rPr>
          <w:spacing w:val="11"/>
        </w:rPr>
        <w:t> </w:t>
      </w:r>
      <w:r>
        <w:rPr/>
        <w:t>Master</w:t>
      </w:r>
      <w:r>
        <w:rPr>
          <w:spacing w:val="11"/>
        </w:rPr>
        <w:t> </w:t>
      </w:r>
      <w:r>
        <w:rPr>
          <w:spacing w:val="-2"/>
        </w:rPr>
        <w:t>Dataset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0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3"/>
        <w:gridCol w:w="478"/>
        <w:gridCol w:w="478"/>
        <w:gridCol w:w="726"/>
        <w:gridCol w:w="838"/>
      </w:tblGrid>
      <w:tr>
        <w:trPr>
          <w:trHeight w:val="177" w:hRule="atLeast"/>
        </w:trPr>
        <w:tc>
          <w:tcPr>
            <w:tcW w:w="753" w:type="dxa"/>
          </w:tcPr>
          <w:p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Item</w:t>
            </w:r>
          </w:p>
        </w:tc>
        <w:tc>
          <w:tcPr>
            <w:tcW w:w="478" w:type="dxa"/>
          </w:tcPr>
          <w:p>
            <w:pPr>
              <w:pStyle w:val="TableParagraph"/>
              <w:spacing w:line="157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CP</w:t>
            </w:r>
          </w:p>
        </w:tc>
        <w:tc>
          <w:tcPr>
            <w:tcW w:w="478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SP</w:t>
            </w:r>
          </w:p>
        </w:tc>
        <w:tc>
          <w:tcPr>
            <w:tcW w:w="72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Profit%</w:t>
            </w:r>
          </w:p>
        </w:tc>
        <w:tc>
          <w:tcPr>
            <w:tcW w:w="838" w:type="dxa"/>
          </w:tcPr>
          <w:p>
            <w:pPr>
              <w:pStyle w:val="TableParagraph"/>
              <w:spacing w:line="157" w:lineRule="exact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Margin%</w:t>
            </w:r>
          </w:p>
        </w:tc>
      </w:tr>
      <w:tr>
        <w:trPr>
          <w:trHeight w:val="162" w:hRule="atLeast"/>
        </w:trPr>
        <w:tc>
          <w:tcPr>
            <w:tcW w:w="753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Milk</w:t>
            </w:r>
          </w:p>
        </w:tc>
        <w:tc>
          <w:tcPr>
            <w:tcW w:w="47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47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44</w:t>
            </w:r>
          </w:p>
        </w:tc>
        <w:tc>
          <w:tcPr>
            <w:tcW w:w="726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838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9.1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Bread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7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Rice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7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Oil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7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16.7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Biscuits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7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66.7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</w:tr>
      <w:tr>
        <w:trPr>
          <w:trHeight w:val="179" w:hRule="atLeast"/>
        </w:trPr>
        <w:tc>
          <w:tcPr>
            <w:tcW w:w="753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Tea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47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72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838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16.7</w:t>
            </w:r>
          </w:p>
        </w:tc>
      </w:tr>
      <w:tr>
        <w:trPr>
          <w:trHeight w:val="193" w:hRule="atLeast"/>
        </w:trPr>
        <w:tc>
          <w:tcPr>
            <w:tcW w:w="753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Juice</w:t>
            </w:r>
          </w:p>
        </w:tc>
        <w:tc>
          <w:tcPr>
            <w:tcW w:w="47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right="1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47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726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33.3</w:t>
            </w:r>
          </w:p>
        </w:tc>
        <w:tc>
          <w:tcPr>
            <w:tcW w:w="838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</w:tr>
    </w:tbl>
    <w:p>
      <w:pPr>
        <w:pStyle w:val="BodyText"/>
        <w:spacing w:before="203"/>
      </w:pP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" w:after="0"/>
        <w:ind w:left="469" w:right="0" w:hanging="270"/>
        <w:jc w:val="left"/>
        <w:rPr>
          <w:i/>
          <w:sz w:val="20"/>
        </w:rPr>
      </w:pPr>
      <w:r>
        <w:rPr>
          <w:i/>
          <w:spacing w:val="-2"/>
          <w:sz w:val="20"/>
        </w:rPr>
        <w:t>Transactions</w:t>
      </w:r>
    </w:p>
    <w:p>
      <w:pPr>
        <w:pStyle w:val="BodyText"/>
        <w:spacing w:before="229"/>
        <w:ind w:left="1061"/>
      </w:pPr>
      <w:r>
        <w:rPr/>
        <w:t>TABLE</w:t>
      </w:r>
      <w:r>
        <w:rPr>
          <w:spacing w:val="6"/>
        </w:rPr>
        <w:t> </w:t>
      </w:r>
      <w:r>
        <w:rPr/>
        <w:t>II:</w:t>
      </w:r>
      <w:r>
        <w:rPr>
          <w:spacing w:val="6"/>
        </w:rPr>
        <w:t> </w:t>
      </w:r>
      <w:r>
        <w:rPr/>
        <w:t>Sample</w:t>
      </w:r>
      <w:r>
        <w:rPr>
          <w:spacing w:val="7"/>
        </w:rPr>
        <w:t> </w:t>
      </w:r>
      <w:r>
        <w:rPr/>
        <w:t>Transactions</w:t>
      </w:r>
      <w:r>
        <w:rPr>
          <w:spacing w:val="6"/>
        </w:rPr>
        <w:t> </w:t>
      </w:r>
      <w:r>
        <w:rPr>
          <w:spacing w:val="-2"/>
        </w:rPr>
        <w:t>Dataset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1635"/>
      </w:tblGrid>
      <w:tr>
        <w:trPr>
          <w:trHeight w:val="177" w:hRule="atLeast"/>
        </w:trPr>
        <w:tc>
          <w:tcPr>
            <w:tcW w:w="1210" w:type="dxa"/>
          </w:tcPr>
          <w:p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1635" w:type="dxa"/>
          </w:tcPr>
          <w:p>
            <w:pPr>
              <w:pStyle w:val="TableParagraph"/>
              <w:spacing w:line="157" w:lineRule="exact"/>
              <w:ind w:left="7"/>
              <w:rPr>
                <w:sz w:val="16"/>
              </w:rPr>
            </w:pPr>
            <w:r>
              <w:rPr>
                <w:sz w:val="16"/>
              </w:rPr>
              <w:t>Items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Purchased</w:t>
            </w:r>
          </w:p>
        </w:tc>
      </w:tr>
      <w:tr>
        <w:trPr>
          <w:trHeight w:val="162" w:hRule="atLeast"/>
        </w:trPr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T1</w:t>
            </w:r>
          </w:p>
        </w:tc>
        <w:tc>
          <w:tcPr>
            <w:tcW w:w="1635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7"/>
              <w:rPr>
                <w:sz w:val="16"/>
              </w:rPr>
            </w:pPr>
            <w:r>
              <w:rPr>
                <w:sz w:val="16"/>
              </w:rPr>
              <w:t>Milk,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Bread,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T2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Tea, </w:t>
            </w:r>
            <w:r>
              <w:rPr>
                <w:spacing w:val="-2"/>
                <w:sz w:val="16"/>
              </w:rPr>
              <w:t>Biscuits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T3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Rice,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Oil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T4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Juice,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T5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Milk,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Bread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T6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Tea,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Bread,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T7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Rice,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Oil,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5"/>
                <w:sz w:val="16"/>
              </w:rPr>
              <w:t>Tea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T8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Juice,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Tea,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</w:tr>
      <w:tr>
        <w:trPr>
          <w:trHeight w:val="179" w:hRule="atLeast"/>
        </w:trPr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T9</w:t>
            </w:r>
          </w:p>
        </w:tc>
        <w:tc>
          <w:tcPr>
            <w:tcW w:w="1635" w:type="dxa"/>
            <w:tcBorders>
              <w:top w:val="nil"/>
              <w:bottom w:val="nil"/>
            </w:tcBorders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z w:val="16"/>
              </w:rPr>
              <w:t>Milk,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Rice</w:t>
            </w:r>
          </w:p>
        </w:tc>
      </w:tr>
      <w:tr>
        <w:trPr>
          <w:trHeight w:val="193" w:hRule="atLeast"/>
        </w:trPr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T10</w:t>
            </w:r>
          </w:p>
        </w:tc>
        <w:tc>
          <w:tcPr>
            <w:tcW w:w="1635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7"/>
              <w:rPr>
                <w:sz w:val="16"/>
              </w:rPr>
            </w:pPr>
            <w:r>
              <w:rPr>
                <w:sz w:val="16"/>
              </w:rPr>
              <w:t>Bread,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Tea,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</w:tr>
    </w:tbl>
    <w:p>
      <w:pPr>
        <w:pStyle w:val="BodyText"/>
        <w:spacing w:before="204"/>
      </w:pPr>
    </w:p>
    <w:p>
      <w:pPr>
        <w:pStyle w:val="ListParagraph"/>
        <w:numPr>
          <w:ilvl w:val="0"/>
          <w:numId w:val="2"/>
        </w:numPr>
        <w:tabs>
          <w:tab w:pos="1826" w:val="left" w:leader="none"/>
        </w:tabs>
        <w:spacing w:line="240" w:lineRule="auto" w:before="1" w:after="0"/>
        <w:ind w:left="1826" w:right="0" w:hanging="367"/>
        <w:jc w:val="left"/>
        <w:rPr>
          <w:sz w:val="20"/>
        </w:rPr>
      </w:pPr>
      <w:r>
        <w:rPr>
          <w:smallCaps/>
          <w:sz w:val="20"/>
        </w:rPr>
        <w:t>Results</w:t>
      </w:r>
      <w:r>
        <w:rPr>
          <w:smallCaps/>
          <w:spacing w:val="43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Analysis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98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Apriori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Output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(1-</w:t>
      </w:r>
      <w:r>
        <w:rPr>
          <w:i/>
          <w:spacing w:val="-2"/>
          <w:sz w:val="20"/>
        </w:rPr>
        <w:t>Itemsets)</w:t>
      </w:r>
    </w:p>
    <w:p>
      <w:pPr>
        <w:pStyle w:val="BodyText"/>
        <w:spacing w:before="88"/>
        <w:ind w:left="398"/>
      </w:pPr>
      <w:r>
        <w:rPr/>
        <w:t>Top</w:t>
      </w:r>
      <w:r>
        <w:rPr>
          <w:spacing w:val="12"/>
        </w:rPr>
        <w:t> </w:t>
      </w:r>
      <w:r>
        <w:rPr/>
        <w:t>rules</w:t>
      </w:r>
      <w:r>
        <w:rPr>
          <w:spacing w:val="12"/>
        </w:rPr>
        <w:t> </w:t>
      </w:r>
      <w:r>
        <w:rPr/>
        <w:t>based</w:t>
      </w:r>
      <w:r>
        <w:rPr>
          <w:spacing w:val="12"/>
        </w:rPr>
        <w:t> </w:t>
      </w:r>
      <w:r>
        <w:rPr/>
        <w:t>purely</w:t>
      </w:r>
      <w:r>
        <w:rPr>
          <w:spacing w:val="12"/>
        </w:rPr>
        <w:t> </w:t>
      </w:r>
      <w:r>
        <w:rPr/>
        <w:t>on</w:t>
      </w:r>
      <w:r>
        <w:rPr>
          <w:spacing w:val="12"/>
        </w:rPr>
        <w:t> </w:t>
      </w:r>
      <w:r>
        <w:rPr>
          <w:spacing w:val="-2"/>
        </w:rPr>
        <w:t>frequency: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73" w:lineRule="exact" w:before="25" w:after="0"/>
        <w:ind w:left="598" w:right="0" w:hanging="200"/>
        <w:jc w:val="left"/>
        <w:rPr>
          <w:sz w:val="20"/>
        </w:rPr>
      </w:pPr>
      <w:r>
        <w:rPr>
          <w:sz w:val="20"/>
        </w:rPr>
        <w:t>Bread</w:t>
      </w:r>
      <w:r>
        <w:rPr>
          <w:spacing w:val="15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2"/>
          <w:sz w:val="20"/>
        </w:rPr>
        <w:t> </w:t>
      </w:r>
      <w:r>
        <w:rPr>
          <w:sz w:val="20"/>
        </w:rPr>
        <w:t>Biscuits</w:t>
      </w:r>
      <w:r>
        <w:rPr>
          <w:spacing w:val="16"/>
          <w:sz w:val="20"/>
        </w:rPr>
        <w:t> </w:t>
      </w:r>
      <w:r>
        <w:rPr>
          <w:sz w:val="20"/>
        </w:rPr>
        <w:t>(Support=30%,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Confidence=60%)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39" w:lineRule="exact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Rice</w:t>
      </w:r>
      <w:r>
        <w:rPr>
          <w:spacing w:val="16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4"/>
          <w:sz w:val="20"/>
        </w:rPr>
        <w:t> </w:t>
      </w:r>
      <w:r>
        <w:rPr>
          <w:sz w:val="20"/>
        </w:rPr>
        <w:t>Oil</w:t>
      </w:r>
      <w:r>
        <w:rPr>
          <w:spacing w:val="17"/>
          <w:sz w:val="20"/>
        </w:rPr>
        <w:t> </w:t>
      </w:r>
      <w:r>
        <w:rPr>
          <w:sz w:val="20"/>
        </w:rPr>
        <w:t>(Support=20%,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Confidence=66%)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73" w:lineRule="exact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Tea</w:t>
      </w:r>
      <w:r>
        <w:rPr>
          <w:spacing w:val="12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-1"/>
          <w:sz w:val="20"/>
        </w:rPr>
        <w:t> </w:t>
      </w:r>
      <w:r>
        <w:rPr>
          <w:sz w:val="20"/>
        </w:rPr>
        <w:t>Biscuits</w:t>
      </w:r>
      <w:r>
        <w:rPr>
          <w:spacing w:val="13"/>
          <w:sz w:val="20"/>
        </w:rPr>
        <w:t> </w:t>
      </w:r>
      <w:r>
        <w:rPr>
          <w:sz w:val="20"/>
        </w:rPr>
        <w:t>(Support=30%,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Confidence=75%)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37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CARTS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Output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(1-</w:t>
      </w:r>
      <w:r>
        <w:rPr>
          <w:i/>
          <w:spacing w:val="-2"/>
          <w:sz w:val="20"/>
        </w:rPr>
        <w:t>Itemsets)</w:t>
      </w:r>
    </w:p>
    <w:p>
      <w:pPr>
        <w:pStyle w:val="BodyText"/>
        <w:spacing w:before="87"/>
        <w:ind w:left="398"/>
      </w:pPr>
      <w:r>
        <w:rPr/>
        <w:t>Top</w:t>
      </w:r>
      <w:r>
        <w:rPr>
          <w:spacing w:val="7"/>
        </w:rPr>
        <w:t> </w:t>
      </w:r>
      <w:r>
        <w:rPr/>
        <w:t>rules</w:t>
      </w:r>
      <w:r>
        <w:rPr>
          <w:spacing w:val="7"/>
        </w:rPr>
        <w:t> </w:t>
      </w:r>
      <w:r>
        <w:rPr/>
        <w:t>integrating</w:t>
      </w:r>
      <w:r>
        <w:rPr>
          <w:spacing w:val="8"/>
        </w:rPr>
        <w:t> </w:t>
      </w:r>
      <w:r>
        <w:rPr>
          <w:spacing w:val="-2"/>
        </w:rPr>
        <w:t>profit: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73" w:lineRule="exact" w:before="26" w:after="0"/>
        <w:ind w:left="598" w:right="0" w:hanging="200"/>
        <w:jc w:val="left"/>
        <w:rPr>
          <w:sz w:val="20"/>
        </w:rPr>
      </w:pPr>
      <w:r>
        <w:rPr>
          <w:sz w:val="20"/>
        </w:rPr>
        <w:t>Tea</w:t>
      </w:r>
      <w:r>
        <w:rPr>
          <w:spacing w:val="14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1"/>
          <w:sz w:val="20"/>
        </w:rPr>
        <w:t> </w:t>
      </w:r>
      <w:r>
        <w:rPr>
          <w:sz w:val="20"/>
        </w:rPr>
        <w:t>Biscuits</w:t>
      </w:r>
      <w:r>
        <w:rPr>
          <w:spacing w:val="14"/>
          <w:sz w:val="20"/>
        </w:rPr>
        <w:t> </w:t>
      </w:r>
      <w:r>
        <w:rPr>
          <w:sz w:val="20"/>
        </w:rPr>
        <w:t>(high</w:t>
      </w:r>
      <w:r>
        <w:rPr>
          <w:spacing w:val="14"/>
          <w:sz w:val="20"/>
        </w:rPr>
        <w:t> </w:t>
      </w:r>
      <w:r>
        <w:rPr>
          <w:sz w:val="20"/>
        </w:rPr>
        <w:t>margin</w:t>
      </w:r>
      <w:r>
        <w:rPr>
          <w:spacing w:val="14"/>
          <w:sz w:val="20"/>
        </w:rPr>
        <w:t> </w:t>
      </w:r>
      <w:r>
        <w:rPr>
          <w:sz w:val="20"/>
        </w:rPr>
        <w:t>+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frequency)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39" w:lineRule="exact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Juice</w:t>
      </w:r>
      <w:r>
        <w:rPr>
          <w:spacing w:val="14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2"/>
          <w:sz w:val="20"/>
        </w:rPr>
        <w:t> </w:t>
      </w:r>
      <w:r>
        <w:rPr>
          <w:sz w:val="20"/>
        </w:rPr>
        <w:t>Biscuits</w:t>
      </w:r>
      <w:r>
        <w:rPr>
          <w:spacing w:val="15"/>
          <w:sz w:val="20"/>
        </w:rPr>
        <w:t> </w:t>
      </w:r>
      <w:r>
        <w:rPr>
          <w:sz w:val="20"/>
        </w:rPr>
        <w:t>(profit-</w:t>
      </w:r>
      <w:r>
        <w:rPr>
          <w:spacing w:val="-2"/>
          <w:sz w:val="20"/>
        </w:rPr>
        <w:t>oriented)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73" w:lineRule="exact" w:before="0" w:after="0"/>
        <w:ind w:left="598" w:right="0" w:hanging="200"/>
        <w:jc w:val="left"/>
        <w:rPr>
          <w:sz w:val="20"/>
        </w:rPr>
      </w:pPr>
      <w:r>
        <w:rPr>
          <w:sz w:val="20"/>
        </w:rPr>
        <w:t>Rice</w:t>
      </w:r>
      <w:r>
        <w:rPr>
          <w:spacing w:val="16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3"/>
          <w:sz w:val="20"/>
        </w:rPr>
        <w:t> </w:t>
      </w:r>
      <w:r>
        <w:rPr>
          <w:sz w:val="20"/>
        </w:rPr>
        <w:t>Oil</w:t>
      </w:r>
      <w:r>
        <w:rPr>
          <w:spacing w:val="16"/>
          <w:sz w:val="20"/>
        </w:rPr>
        <w:t> </w:t>
      </w:r>
      <w:r>
        <w:rPr>
          <w:sz w:val="20"/>
        </w:rPr>
        <w:t>(balanced</w:t>
      </w:r>
      <w:r>
        <w:rPr>
          <w:spacing w:val="16"/>
          <w:sz w:val="20"/>
        </w:rPr>
        <w:t> </w:t>
      </w:r>
      <w:r>
        <w:rPr>
          <w:sz w:val="20"/>
        </w:rPr>
        <w:t>frequency</w:t>
      </w:r>
      <w:r>
        <w:rPr>
          <w:spacing w:val="17"/>
          <w:sz w:val="20"/>
        </w:rPr>
        <w:t> </w:t>
      </w:r>
      <w:r>
        <w:rPr>
          <w:sz w:val="20"/>
        </w:rPr>
        <w:t>+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margin)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37" w:after="0"/>
        <w:ind w:left="480" w:right="0" w:hanging="281"/>
        <w:jc w:val="left"/>
        <w:rPr>
          <w:i/>
          <w:sz w:val="20"/>
        </w:rPr>
      </w:pPr>
      <w:r>
        <w:rPr>
          <w:i/>
          <w:sz w:val="20"/>
        </w:rPr>
        <w:t>Apriori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Output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(2-</w:t>
      </w:r>
      <w:r>
        <w:rPr>
          <w:i/>
          <w:spacing w:val="-2"/>
          <w:sz w:val="20"/>
        </w:rPr>
        <w:t>Itemsets)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  <w:tab w:pos="1419" w:val="left" w:leader="none"/>
          <w:tab w:pos="2381" w:val="left" w:leader="none"/>
          <w:tab w:pos="2966" w:val="left" w:leader="none"/>
          <w:tab w:pos="3995" w:val="left" w:leader="none"/>
        </w:tabs>
        <w:spacing w:line="208" w:lineRule="auto" w:before="79" w:after="0"/>
        <w:ind w:left="599" w:right="257" w:hanging="202"/>
        <w:jc w:val="left"/>
        <w:rPr>
          <w:sz w:val="20"/>
        </w:rPr>
      </w:pPr>
      <w:r>
        <w:rPr>
          <w:rFonts w:ascii="Lucida Sans Unicode" w:hAnsi="Lucida Sans Unicode"/>
          <w:spacing w:val="-2"/>
          <w:sz w:val="20"/>
        </w:rPr>
        <w:t>{</w:t>
      </w:r>
      <w:r>
        <w:rPr>
          <w:spacing w:val="-2"/>
          <w:sz w:val="20"/>
        </w:rPr>
        <w:t>Tea,</w:t>
      </w:r>
      <w:r>
        <w:rPr>
          <w:sz w:val="20"/>
        </w:rPr>
        <w:tab/>
      </w:r>
      <w:r>
        <w:rPr>
          <w:spacing w:val="-2"/>
          <w:sz w:val="20"/>
        </w:rPr>
        <w:t>Bread</w:t>
      </w:r>
      <w:r>
        <w:rPr>
          <w:rFonts w:ascii="Lucida Sans Unicode" w:hAnsi="Lucida Sans Unicode"/>
          <w:spacing w:val="-2"/>
          <w:sz w:val="20"/>
        </w:rPr>
        <w:t>}</w:t>
      </w:r>
      <w:r>
        <w:rPr>
          <w:rFonts w:ascii="Lucida Sans Unicode" w:hAnsi="Lucida Sans Unicode"/>
          <w:sz w:val="20"/>
        </w:rPr>
        <w:tab/>
      </w:r>
      <w:r>
        <w:rPr>
          <w:rFonts w:ascii="Lucida Sans Unicode" w:hAnsi="Lucida Sans Unicode"/>
          <w:spacing w:val="-10"/>
          <w:sz w:val="20"/>
        </w:rPr>
        <w:t>→</w:t>
      </w:r>
      <w:r>
        <w:rPr>
          <w:rFonts w:ascii="Lucida Sans Unicode" w:hAnsi="Lucida Sans Unicode"/>
          <w:sz w:val="20"/>
        </w:rPr>
        <w:tab/>
      </w:r>
      <w:r>
        <w:rPr>
          <w:spacing w:val="-2"/>
          <w:sz w:val="20"/>
        </w:rPr>
        <w:t>Biscuits</w:t>
      </w:r>
      <w:r>
        <w:rPr>
          <w:sz w:val="20"/>
        </w:rPr>
        <w:tab/>
      </w:r>
      <w:r>
        <w:rPr>
          <w:spacing w:val="-2"/>
          <w:sz w:val="20"/>
        </w:rPr>
        <w:t>(Support=20%, Confidence=66%)</w:t>
      </w:r>
    </w:p>
    <w:p>
      <w:pPr>
        <w:pStyle w:val="ListParagraph"/>
        <w:numPr>
          <w:ilvl w:val="1"/>
          <w:numId w:val="5"/>
        </w:numPr>
        <w:tabs>
          <w:tab w:pos="598" w:val="left" w:leader="none"/>
        </w:tabs>
        <w:spacing w:line="255" w:lineRule="exact" w:before="0" w:after="0"/>
        <w:ind w:left="598" w:right="0" w:hanging="200"/>
        <w:jc w:val="left"/>
        <w:rPr>
          <w:sz w:val="20"/>
        </w:rPr>
      </w:pP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Rice,</w:t>
      </w:r>
      <w:r>
        <w:rPr>
          <w:spacing w:val="27"/>
          <w:sz w:val="20"/>
        </w:rPr>
        <w:t> </w:t>
      </w:r>
      <w:r>
        <w:rPr>
          <w:sz w:val="20"/>
        </w:rPr>
        <w:t>Oil</w:t>
      </w:r>
      <w:r>
        <w:rPr>
          <w:rFonts w:ascii="Lucida Sans Unicode" w:hAnsi="Lucida Sans Unicode"/>
          <w:sz w:val="20"/>
        </w:rPr>
        <w:t>}</w:t>
      </w:r>
      <w:r>
        <w:rPr>
          <w:rFonts w:ascii="Lucida Sans Unicode" w:hAnsi="Lucida Sans Unicode"/>
          <w:spacing w:val="14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15"/>
          <w:sz w:val="20"/>
        </w:rPr>
        <w:t> </w:t>
      </w:r>
      <w:r>
        <w:rPr>
          <w:sz w:val="20"/>
        </w:rPr>
        <w:t>Tea</w:t>
      </w:r>
      <w:r>
        <w:rPr>
          <w:spacing w:val="27"/>
          <w:sz w:val="20"/>
        </w:rPr>
        <w:t> </w:t>
      </w:r>
      <w:r>
        <w:rPr>
          <w:sz w:val="20"/>
        </w:rPr>
        <w:t>(Support=20%,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Confidence=50%)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08" w:lineRule="auto" w:before="0" w:after="0"/>
        <w:ind w:left="599" w:right="257" w:hanging="202"/>
        <w:jc w:val="left"/>
        <w:rPr>
          <w:sz w:val="20"/>
        </w:rPr>
      </w:pP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Milk,</w:t>
      </w:r>
      <w:r>
        <w:rPr>
          <w:spacing w:val="80"/>
          <w:w w:val="150"/>
          <w:sz w:val="20"/>
        </w:rPr>
        <w:t> </w:t>
      </w:r>
      <w:r>
        <w:rPr>
          <w:sz w:val="20"/>
        </w:rPr>
        <w:t>Bread</w:t>
      </w:r>
      <w:r>
        <w:rPr>
          <w:rFonts w:ascii="Lucida Sans Unicode" w:hAnsi="Lucida Sans Unicode"/>
          <w:sz w:val="20"/>
        </w:rPr>
        <w:t>}</w:t>
      </w:r>
      <w:r>
        <w:rPr>
          <w:rFonts w:ascii="Lucida Sans Unicode" w:hAnsi="Lucida Sans Unicode"/>
          <w:spacing w:val="80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80"/>
          <w:sz w:val="20"/>
        </w:rPr>
        <w:t> </w:t>
      </w:r>
      <w:r>
        <w:rPr>
          <w:sz w:val="20"/>
        </w:rPr>
        <w:t>Biscuits</w:t>
      </w:r>
      <w:r>
        <w:rPr>
          <w:spacing w:val="80"/>
          <w:w w:val="150"/>
          <w:sz w:val="20"/>
        </w:rPr>
        <w:t> </w:t>
      </w:r>
      <w:r>
        <w:rPr>
          <w:sz w:val="20"/>
        </w:rPr>
        <w:t>(Support=30%,</w:t>
      </w:r>
      <w:r>
        <w:rPr>
          <w:spacing w:val="80"/>
          <w:w w:val="150"/>
          <w:sz w:val="20"/>
        </w:rPr>
        <w:t> </w:t>
      </w:r>
      <w:r>
        <w:rPr>
          <w:sz w:val="20"/>
        </w:rPr>
        <w:t>Confi-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dence=60%)</w:t>
      </w:r>
    </w:p>
    <w:p>
      <w:pPr>
        <w:pStyle w:val="ListParagraph"/>
        <w:spacing w:after="0" w:line="208" w:lineRule="auto"/>
        <w:jc w:val="left"/>
        <w:rPr>
          <w:sz w:val="20"/>
        </w:rPr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0" w:lineRule="auto" w:before="71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w:t>CARTS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Output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(2-</w:t>
      </w:r>
      <w:r>
        <w:rPr>
          <w:i/>
          <w:spacing w:val="-2"/>
          <w:sz w:val="20"/>
        </w:rPr>
        <w:t>Itemsets)</w:t>
      </w:r>
    </w:p>
    <w:p>
      <w:pPr>
        <w:pStyle w:val="ListParagraph"/>
        <w:numPr>
          <w:ilvl w:val="1"/>
          <w:numId w:val="5"/>
        </w:numPr>
        <w:tabs>
          <w:tab w:pos="658" w:val="left" w:leader="none"/>
        </w:tabs>
        <w:spacing w:line="273" w:lineRule="exact" w:before="45" w:after="0"/>
        <w:ind w:left="658" w:right="0" w:hanging="200"/>
        <w:jc w:val="left"/>
        <w:rPr>
          <w:sz w:val="20"/>
        </w:rPr>
      </w:pP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Tea,</w:t>
      </w:r>
      <w:r>
        <w:rPr>
          <w:spacing w:val="23"/>
          <w:sz w:val="20"/>
        </w:rPr>
        <w:t> </w:t>
      </w:r>
      <w:r>
        <w:rPr>
          <w:sz w:val="20"/>
        </w:rPr>
        <w:t>Bread</w:t>
      </w:r>
      <w:r>
        <w:rPr>
          <w:rFonts w:ascii="Lucida Sans Unicode" w:hAnsi="Lucida Sans Unicode"/>
          <w:sz w:val="20"/>
        </w:rPr>
        <w:t>}</w:t>
      </w:r>
      <w:r>
        <w:rPr>
          <w:rFonts w:ascii="Lucida Sans Unicode" w:hAnsi="Lucida Sans Unicode"/>
          <w:spacing w:val="11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11"/>
          <w:sz w:val="20"/>
        </w:rPr>
        <w:t> </w:t>
      </w:r>
      <w:r>
        <w:rPr>
          <w:sz w:val="20"/>
        </w:rPr>
        <w:t>Biscuits</w:t>
      </w:r>
      <w:r>
        <w:rPr>
          <w:spacing w:val="24"/>
          <w:sz w:val="20"/>
        </w:rPr>
        <w:t> </w:t>
      </w:r>
      <w:r>
        <w:rPr>
          <w:sz w:val="20"/>
        </w:rPr>
        <w:t>(high</w:t>
      </w:r>
      <w:r>
        <w:rPr>
          <w:spacing w:val="24"/>
          <w:sz w:val="20"/>
        </w:rPr>
        <w:t> </w:t>
      </w:r>
      <w:r>
        <w:rPr>
          <w:sz w:val="20"/>
        </w:rPr>
        <w:t>margin</w:t>
      </w:r>
      <w:r>
        <w:rPr>
          <w:spacing w:val="24"/>
          <w:sz w:val="20"/>
        </w:rPr>
        <w:t> </w:t>
      </w:r>
      <w:r>
        <w:rPr>
          <w:sz w:val="20"/>
        </w:rPr>
        <w:t>+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frequency)</w:t>
      </w:r>
    </w:p>
    <w:p>
      <w:pPr>
        <w:pStyle w:val="ListParagraph"/>
        <w:numPr>
          <w:ilvl w:val="1"/>
          <w:numId w:val="5"/>
        </w:numPr>
        <w:tabs>
          <w:tab w:pos="658" w:val="left" w:leader="none"/>
        </w:tabs>
        <w:spacing w:line="239" w:lineRule="exact" w:before="0" w:after="0"/>
        <w:ind w:left="658" w:right="0" w:hanging="200"/>
        <w:jc w:val="left"/>
        <w:rPr>
          <w:sz w:val="20"/>
        </w:rPr>
      </w:pP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Juice,</w:t>
      </w:r>
      <w:r>
        <w:rPr>
          <w:spacing w:val="28"/>
          <w:sz w:val="20"/>
        </w:rPr>
        <w:t> </w:t>
      </w:r>
      <w:r>
        <w:rPr>
          <w:sz w:val="20"/>
        </w:rPr>
        <w:t>Tea</w:t>
      </w:r>
      <w:r>
        <w:rPr>
          <w:rFonts w:ascii="Lucida Sans Unicode" w:hAnsi="Lucida Sans Unicode"/>
          <w:sz w:val="20"/>
        </w:rPr>
        <w:t>}</w:t>
      </w:r>
      <w:r>
        <w:rPr>
          <w:rFonts w:ascii="Lucida Sans Unicode" w:hAnsi="Lucida Sans Unicode"/>
          <w:spacing w:val="16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16"/>
          <w:sz w:val="20"/>
        </w:rPr>
        <w:t> </w:t>
      </w:r>
      <w:r>
        <w:rPr>
          <w:sz w:val="20"/>
        </w:rPr>
        <w:t>Biscuits</w:t>
      </w:r>
      <w:r>
        <w:rPr>
          <w:spacing w:val="28"/>
          <w:sz w:val="20"/>
        </w:rPr>
        <w:t> </w:t>
      </w:r>
      <w:r>
        <w:rPr>
          <w:sz w:val="20"/>
        </w:rPr>
        <w:t>(profit-</w:t>
      </w:r>
      <w:r>
        <w:rPr>
          <w:spacing w:val="-2"/>
          <w:sz w:val="20"/>
        </w:rPr>
        <w:t>oriented)</w:t>
      </w:r>
    </w:p>
    <w:p>
      <w:pPr>
        <w:pStyle w:val="ListParagraph"/>
        <w:numPr>
          <w:ilvl w:val="1"/>
          <w:numId w:val="5"/>
        </w:numPr>
        <w:tabs>
          <w:tab w:pos="658" w:val="left" w:leader="none"/>
        </w:tabs>
        <w:spacing w:line="273" w:lineRule="exact" w:before="0" w:after="0"/>
        <w:ind w:left="658" w:right="0" w:hanging="200"/>
        <w:jc w:val="left"/>
        <w:rPr>
          <w:sz w:val="20"/>
        </w:rPr>
      </w:pPr>
      <w:r>
        <w:rPr>
          <w:rFonts w:ascii="Lucida Sans Unicode" w:hAnsi="Lucida Sans Unicode"/>
          <w:sz w:val="20"/>
        </w:rPr>
        <w:t>{</w:t>
      </w:r>
      <w:r>
        <w:rPr>
          <w:sz w:val="20"/>
        </w:rPr>
        <w:t>Rice,</w:t>
      </w:r>
      <w:r>
        <w:rPr>
          <w:spacing w:val="23"/>
          <w:sz w:val="20"/>
        </w:rPr>
        <w:t> </w:t>
      </w:r>
      <w:r>
        <w:rPr>
          <w:sz w:val="20"/>
        </w:rPr>
        <w:t>Oil</w:t>
      </w:r>
      <w:r>
        <w:rPr>
          <w:rFonts w:ascii="Lucida Sans Unicode" w:hAnsi="Lucida Sans Unicode"/>
          <w:sz w:val="20"/>
        </w:rPr>
        <w:t>}</w:t>
      </w:r>
      <w:r>
        <w:rPr>
          <w:rFonts w:ascii="Lucida Sans Unicode" w:hAnsi="Lucida Sans Unicode"/>
          <w:spacing w:val="11"/>
          <w:sz w:val="20"/>
        </w:rPr>
        <w:t> </w:t>
      </w:r>
      <w:r>
        <w:rPr>
          <w:rFonts w:ascii="Lucida Sans Unicode" w:hAnsi="Lucida Sans Unicode"/>
          <w:sz w:val="20"/>
        </w:rPr>
        <w:t>→</w:t>
      </w:r>
      <w:r>
        <w:rPr>
          <w:rFonts w:ascii="Lucida Sans Unicode" w:hAnsi="Lucida Sans Unicode"/>
          <w:spacing w:val="11"/>
          <w:sz w:val="20"/>
        </w:rPr>
        <w:t> </w:t>
      </w:r>
      <w:r>
        <w:rPr>
          <w:sz w:val="20"/>
        </w:rPr>
        <w:t>Tea</w:t>
      </w:r>
      <w:r>
        <w:rPr>
          <w:spacing w:val="24"/>
          <w:sz w:val="20"/>
        </w:rPr>
        <w:t> </w:t>
      </w:r>
      <w:r>
        <w:rPr>
          <w:sz w:val="20"/>
        </w:rPr>
        <w:t>(balanced</w:t>
      </w:r>
      <w:r>
        <w:rPr>
          <w:spacing w:val="24"/>
          <w:sz w:val="20"/>
        </w:rPr>
        <w:t> </w:t>
      </w:r>
      <w:r>
        <w:rPr>
          <w:sz w:val="20"/>
        </w:rPr>
        <w:t>frequency</w:t>
      </w:r>
      <w:r>
        <w:rPr>
          <w:spacing w:val="24"/>
          <w:sz w:val="20"/>
        </w:rPr>
        <w:t> </w:t>
      </w:r>
      <w:r>
        <w:rPr>
          <w:sz w:val="20"/>
        </w:rPr>
        <w:t>+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margin)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16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Comparison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Tables</w:t>
      </w:r>
    </w:p>
    <w:p>
      <w:pPr>
        <w:pStyle w:val="BodyText"/>
        <w:spacing w:before="25"/>
        <w:rPr>
          <w:i/>
        </w:rPr>
      </w:pPr>
    </w:p>
    <w:p>
      <w:pPr>
        <w:pStyle w:val="BodyText"/>
        <w:ind w:left="460"/>
      </w:pPr>
      <w:r>
        <w:rPr/>
        <w:t>TABLE</w:t>
      </w:r>
      <w:r>
        <w:rPr>
          <w:spacing w:val="11"/>
        </w:rPr>
        <w:t> </w:t>
      </w:r>
      <w:r>
        <w:rPr/>
        <w:t>III:</w:t>
      </w:r>
      <w:r>
        <w:rPr>
          <w:spacing w:val="11"/>
        </w:rPr>
        <w:t> </w:t>
      </w:r>
      <w:r>
        <w:rPr/>
        <w:t>1-Itemset</w:t>
      </w:r>
      <w:r>
        <w:rPr>
          <w:spacing w:val="11"/>
        </w:rPr>
        <w:t> </w:t>
      </w:r>
      <w:r>
        <w:rPr/>
        <w:t>Rule</w:t>
      </w:r>
      <w:r>
        <w:rPr>
          <w:spacing w:val="11"/>
        </w:rPr>
        <w:t> </w:t>
      </w:r>
      <w:r>
        <w:rPr/>
        <w:t>Ranking:</w:t>
      </w:r>
      <w:r>
        <w:rPr>
          <w:spacing w:val="12"/>
        </w:rPr>
        <w:t> </w:t>
      </w:r>
      <w:r>
        <w:rPr/>
        <w:t>Apriori</w:t>
      </w:r>
      <w:r>
        <w:rPr>
          <w:spacing w:val="11"/>
        </w:rPr>
        <w:t> </w:t>
      </w:r>
      <w:r>
        <w:rPr/>
        <w:t>vs</w:t>
      </w:r>
      <w:r>
        <w:rPr>
          <w:spacing w:val="11"/>
        </w:rPr>
        <w:t> </w:t>
      </w:r>
      <w:r>
        <w:rPr>
          <w:spacing w:val="-4"/>
        </w:rPr>
        <w:t>CARTS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9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1100"/>
        <w:gridCol w:w="1135"/>
      </w:tblGrid>
      <w:tr>
        <w:trPr>
          <w:trHeight w:val="177" w:hRule="atLeast"/>
        </w:trPr>
        <w:tc>
          <w:tcPr>
            <w:tcW w:w="1414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Rule</w:t>
            </w:r>
          </w:p>
        </w:tc>
        <w:tc>
          <w:tcPr>
            <w:tcW w:w="1100" w:type="dxa"/>
          </w:tcPr>
          <w:p>
            <w:pPr>
              <w:pStyle w:val="TableParagraph"/>
              <w:spacing w:line="157" w:lineRule="exact"/>
              <w:ind w:left="9"/>
              <w:rPr>
                <w:sz w:val="16"/>
              </w:rPr>
            </w:pPr>
            <w:r>
              <w:rPr>
                <w:sz w:val="16"/>
              </w:rPr>
              <w:t>Apriori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Rank</w:t>
            </w:r>
          </w:p>
        </w:tc>
        <w:tc>
          <w:tcPr>
            <w:tcW w:w="1135" w:type="dxa"/>
          </w:tcPr>
          <w:p>
            <w:pPr>
              <w:pStyle w:val="TableParagraph"/>
              <w:spacing w:line="157" w:lineRule="exact"/>
              <w:ind w:left="10"/>
              <w:rPr>
                <w:sz w:val="16"/>
              </w:rPr>
            </w:pPr>
            <w:r>
              <w:rPr>
                <w:sz w:val="16"/>
              </w:rPr>
              <w:t>CARTS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Rank</w:t>
            </w:r>
          </w:p>
        </w:tc>
      </w:tr>
      <w:tr>
        <w:trPr>
          <w:trHeight w:val="162" w:hRule="atLeast"/>
        </w:trPr>
        <w:tc>
          <w:tcPr>
            <w:tcW w:w="1414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sz w:val="16"/>
              </w:rPr>
              <w:t>Tea</w:t>
            </w:r>
            <w:r>
              <w:rPr>
                <w:spacing w:val="11"/>
                <w:sz w:val="16"/>
              </w:rPr>
              <w:t> </w:t>
            </w:r>
            <w:r>
              <w:rPr>
                <w:i/>
                <w:sz w:val="16"/>
              </w:rPr>
              <w:t>→</w:t>
            </w:r>
            <w:r>
              <w:rPr>
                <w:i/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35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4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Bread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→</w:t>
            </w:r>
            <w:r>
              <w:rPr>
                <w:i/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  <w:tc>
          <w:tcPr>
            <w:tcW w:w="1100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79" w:hRule="atLeast"/>
        </w:trPr>
        <w:tc>
          <w:tcPr>
            <w:tcW w:w="14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Rice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→</w:t>
            </w:r>
            <w:r>
              <w:rPr>
                <w:i/>
                <w:spacing w:val="18"/>
                <w:sz w:val="16"/>
              </w:rPr>
              <w:t> </w:t>
            </w:r>
            <w:r>
              <w:rPr>
                <w:spacing w:val="-5"/>
                <w:sz w:val="16"/>
              </w:rPr>
              <w:t>Oil</w:t>
            </w:r>
          </w:p>
        </w:tc>
        <w:tc>
          <w:tcPr>
            <w:tcW w:w="1100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>
        <w:trPr>
          <w:trHeight w:val="193" w:hRule="atLeast"/>
        </w:trPr>
        <w:tc>
          <w:tcPr>
            <w:tcW w:w="1414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z w:val="16"/>
              </w:rPr>
              <w:t>Juice</w:t>
            </w:r>
            <w:r>
              <w:rPr>
                <w:spacing w:val="17"/>
                <w:sz w:val="16"/>
              </w:rPr>
              <w:t> </w:t>
            </w:r>
            <w:r>
              <w:rPr>
                <w:i/>
                <w:sz w:val="16"/>
              </w:rPr>
              <w:t>→</w:t>
            </w:r>
            <w:r>
              <w:rPr>
                <w:i/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Biscuits</w:t>
            </w: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35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</w:tbl>
    <w:p>
      <w:pPr>
        <w:pStyle w:val="BodyText"/>
        <w:spacing w:before="15"/>
        <w:rPr>
          <w:sz w:val="7"/>
        </w:rPr>
      </w:pPr>
    </w:p>
    <w:p>
      <w:pPr>
        <w:spacing w:before="177"/>
        <w:ind w:left="0" w:right="0" w:firstLine="0"/>
        <w:jc w:val="right"/>
        <w:rPr>
          <w:rFonts w:ascii="Calibri"/>
          <w:sz w:val="20"/>
        </w:rPr>
      </w:pPr>
      <w:r>
        <w:rPr/>
        <w:br w:type="column"/>
      </w:r>
      <w:r>
        <w:rPr>
          <w:rFonts w:ascii="Calibri"/>
          <w:spacing w:val="-2"/>
          <w:sz w:val="20"/>
        </w:rPr>
        <w:t>1</w:t>
      </w:r>
      <w:r>
        <w:rPr>
          <w:rFonts w:ascii="Calibri"/>
          <w:i/>
          <w:spacing w:val="-2"/>
          <w:sz w:val="20"/>
        </w:rPr>
        <w:t>,</w:t>
      </w:r>
      <w:r>
        <w:rPr>
          <w:rFonts w:ascii="Calibri"/>
          <w:spacing w:val="-2"/>
          <w:sz w:val="20"/>
        </w:rPr>
        <w:t>000</w:t>
      </w:r>
    </w:p>
    <w:p>
      <w:pPr>
        <w:pStyle w:val="BodyText"/>
        <w:spacing w:before="230"/>
        <w:jc w:val="right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3986397</wp:posOffset>
                </wp:positionH>
                <wp:positionV relativeFrom="paragraph">
                  <wp:posOffset>28237</wp:posOffset>
                </wp:positionV>
                <wp:extent cx="178435" cy="112014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78435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rPr/>
                              <w:t>Execution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/>
                              <w:t>Time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(ms)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889557pt;margin-top:2.223438pt;width:14.05pt;height:88.2pt;mso-position-horizontal-relative:page;mso-position-vertical-relative:paragraph;z-index:15738880" type="#_x0000_t202" id="docshape28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7"/>
                        <w:ind w:left="20"/>
                      </w:pPr>
                      <w:r>
                        <w:rPr/>
                        <w:t>Execution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/>
                        <w:t>Time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spacing w:val="-4"/>
                        </w:rPr>
                        <w:t>(ms)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</w:rPr>
        <w:t>800</w:t>
      </w:r>
    </w:p>
    <w:p>
      <w:pPr>
        <w:pStyle w:val="BodyText"/>
        <w:spacing w:before="212"/>
        <w:jc w:val="right"/>
        <w:rPr>
          <w:rFonts w:ascii="Calibri"/>
        </w:rPr>
      </w:pPr>
      <w:r>
        <w:rPr>
          <w:rFonts w:ascii="Calibri"/>
          <w:spacing w:val="-5"/>
        </w:rPr>
        <w:t>600</w:t>
      </w:r>
    </w:p>
    <w:p>
      <w:pPr>
        <w:pStyle w:val="BodyText"/>
        <w:spacing w:before="211"/>
        <w:jc w:val="right"/>
        <w:rPr>
          <w:rFonts w:ascii="Calibri"/>
        </w:rPr>
      </w:pPr>
      <w:r>
        <w:rPr>
          <w:rFonts w:ascii="Calibri"/>
          <w:spacing w:val="-5"/>
        </w:rPr>
        <w:t>400</w:t>
      </w:r>
    </w:p>
    <w:p>
      <w:pPr>
        <w:pStyle w:val="BodyText"/>
        <w:spacing w:before="211"/>
        <w:jc w:val="right"/>
        <w:rPr>
          <w:rFonts w:ascii="Calibri"/>
        </w:rPr>
      </w:pPr>
      <w:r>
        <w:rPr>
          <w:rFonts w:ascii="Calibri"/>
          <w:spacing w:val="-5"/>
        </w:rPr>
        <w:t>200</w:t>
      </w:r>
    </w:p>
    <w:p>
      <w:pPr>
        <w:pStyle w:val="BodyText"/>
        <w:spacing w:before="212"/>
        <w:jc w:val="right"/>
        <w:rPr>
          <w:rFonts w:ascii="Calibri"/>
        </w:rPr>
      </w:pPr>
      <w:r>
        <w:rPr>
          <w:rFonts w:ascii="Calibri"/>
          <w:spacing w:val="-10"/>
        </w:rPr>
        <w:t>0</w:t>
      </w:r>
    </w:p>
    <w:p>
      <w:pPr>
        <w:spacing w:line="240" w:lineRule="auto" w:before="5" w:after="25"/>
        <w:rPr>
          <w:rFonts w:ascii="Calibri"/>
          <w:sz w:val="5"/>
        </w:rPr>
      </w:pPr>
      <w:r>
        <w:rPr/>
        <w:br w:type="column"/>
      </w:r>
      <w:r>
        <w:rPr>
          <w:rFonts w:ascii="Calibri"/>
          <w:sz w:val="5"/>
        </w:rPr>
      </w:r>
    </w:p>
    <w:p>
      <w:pPr>
        <w:pStyle w:val="BodyText"/>
        <w:ind w:left="26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2569845" cy="1595755"/>
                <wp:effectExtent l="9525" t="0" r="0" b="4444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569845" cy="1595755"/>
                          <a:chExt cx="2569845" cy="15957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2530" y="2530"/>
                            <a:ext cx="256476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590675">
                                <a:moveTo>
                                  <a:pt x="213712" y="1590650"/>
                                </a:moveTo>
                                <a:lnTo>
                                  <a:pt x="213712" y="0"/>
                                </a:lnTo>
                              </a:path>
                              <a:path w="2564765" h="1590675">
                                <a:moveTo>
                                  <a:pt x="747962" y="1590650"/>
                                </a:moveTo>
                                <a:lnTo>
                                  <a:pt x="747962" y="0"/>
                                </a:lnTo>
                              </a:path>
                              <a:path w="2564765" h="1590675">
                                <a:moveTo>
                                  <a:pt x="1282212" y="1590650"/>
                                </a:moveTo>
                                <a:lnTo>
                                  <a:pt x="1282212" y="0"/>
                                </a:lnTo>
                              </a:path>
                              <a:path w="2564765" h="1590675">
                                <a:moveTo>
                                  <a:pt x="1816461" y="1590650"/>
                                </a:moveTo>
                                <a:lnTo>
                                  <a:pt x="1816461" y="0"/>
                                </a:lnTo>
                              </a:path>
                              <a:path w="2564765" h="1590675">
                                <a:moveTo>
                                  <a:pt x="2350711" y="1590650"/>
                                </a:moveTo>
                                <a:lnTo>
                                  <a:pt x="2350711" y="0"/>
                                </a:lnTo>
                              </a:path>
                              <a:path w="2564765" h="1590675">
                                <a:moveTo>
                                  <a:pt x="0" y="1590650"/>
                                </a:moveTo>
                                <a:lnTo>
                                  <a:pt x="2564424" y="1590650"/>
                                </a:lnTo>
                              </a:path>
                              <a:path w="2564765" h="1590675">
                                <a:moveTo>
                                  <a:pt x="0" y="1301443"/>
                                </a:moveTo>
                                <a:lnTo>
                                  <a:pt x="2564424" y="1301443"/>
                                </a:lnTo>
                              </a:path>
                              <a:path w="2564765" h="1590675">
                                <a:moveTo>
                                  <a:pt x="0" y="1012235"/>
                                </a:moveTo>
                                <a:lnTo>
                                  <a:pt x="2564424" y="1012235"/>
                                </a:lnTo>
                              </a:path>
                              <a:path w="2564765" h="1590675">
                                <a:moveTo>
                                  <a:pt x="0" y="723028"/>
                                </a:moveTo>
                                <a:lnTo>
                                  <a:pt x="2564424" y="723028"/>
                                </a:lnTo>
                              </a:path>
                              <a:path w="2564765" h="1590675">
                                <a:moveTo>
                                  <a:pt x="0" y="433820"/>
                                </a:moveTo>
                                <a:lnTo>
                                  <a:pt x="2564424" y="433820"/>
                                </a:lnTo>
                              </a:path>
                              <a:path w="2564765" h="1590675">
                                <a:moveTo>
                                  <a:pt x="0" y="144612"/>
                                </a:moveTo>
                                <a:lnTo>
                                  <a:pt x="2564424" y="144612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30" y="2530"/>
                            <a:ext cx="256476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590675">
                                <a:moveTo>
                                  <a:pt x="213712" y="1590650"/>
                                </a:moveTo>
                                <a:lnTo>
                                  <a:pt x="213712" y="1536645"/>
                                </a:lnTo>
                              </a:path>
                              <a:path w="2564765" h="1590675">
                                <a:moveTo>
                                  <a:pt x="747962" y="1590650"/>
                                </a:moveTo>
                                <a:lnTo>
                                  <a:pt x="747962" y="1536645"/>
                                </a:lnTo>
                              </a:path>
                              <a:path w="2564765" h="1590675">
                                <a:moveTo>
                                  <a:pt x="1282212" y="1590650"/>
                                </a:moveTo>
                                <a:lnTo>
                                  <a:pt x="1282212" y="1536645"/>
                                </a:lnTo>
                              </a:path>
                              <a:path w="2564765" h="1590675">
                                <a:moveTo>
                                  <a:pt x="1816461" y="1590650"/>
                                </a:moveTo>
                                <a:lnTo>
                                  <a:pt x="1816461" y="1536645"/>
                                </a:lnTo>
                              </a:path>
                              <a:path w="2564765" h="1590675">
                                <a:moveTo>
                                  <a:pt x="2350711" y="1590650"/>
                                </a:moveTo>
                                <a:lnTo>
                                  <a:pt x="2350711" y="1536645"/>
                                </a:lnTo>
                              </a:path>
                              <a:path w="2564765" h="1590675">
                                <a:moveTo>
                                  <a:pt x="213712" y="0"/>
                                </a:moveTo>
                                <a:lnTo>
                                  <a:pt x="213712" y="54005"/>
                                </a:lnTo>
                              </a:path>
                              <a:path w="2564765" h="1590675">
                                <a:moveTo>
                                  <a:pt x="747962" y="0"/>
                                </a:moveTo>
                                <a:lnTo>
                                  <a:pt x="747962" y="54005"/>
                                </a:lnTo>
                              </a:path>
                              <a:path w="2564765" h="1590675">
                                <a:moveTo>
                                  <a:pt x="1282212" y="0"/>
                                </a:moveTo>
                                <a:lnTo>
                                  <a:pt x="1282212" y="54005"/>
                                </a:lnTo>
                              </a:path>
                              <a:path w="2564765" h="1590675">
                                <a:moveTo>
                                  <a:pt x="1816461" y="0"/>
                                </a:moveTo>
                                <a:lnTo>
                                  <a:pt x="1816461" y="54005"/>
                                </a:lnTo>
                              </a:path>
                              <a:path w="2564765" h="1590675">
                                <a:moveTo>
                                  <a:pt x="2350711" y="0"/>
                                </a:moveTo>
                                <a:lnTo>
                                  <a:pt x="2350711" y="54005"/>
                                </a:lnTo>
                              </a:path>
                              <a:path w="2564765" h="1590675">
                                <a:moveTo>
                                  <a:pt x="0" y="1590650"/>
                                </a:moveTo>
                                <a:lnTo>
                                  <a:pt x="53999" y="1590650"/>
                                </a:lnTo>
                              </a:path>
                              <a:path w="2564765" h="1590675">
                                <a:moveTo>
                                  <a:pt x="0" y="1301443"/>
                                </a:moveTo>
                                <a:lnTo>
                                  <a:pt x="53999" y="1301443"/>
                                </a:lnTo>
                              </a:path>
                              <a:path w="2564765" h="1590675">
                                <a:moveTo>
                                  <a:pt x="0" y="1012235"/>
                                </a:moveTo>
                                <a:lnTo>
                                  <a:pt x="53999" y="1012235"/>
                                </a:lnTo>
                              </a:path>
                              <a:path w="2564765" h="1590675">
                                <a:moveTo>
                                  <a:pt x="0" y="723028"/>
                                </a:moveTo>
                                <a:lnTo>
                                  <a:pt x="53999" y="723028"/>
                                </a:lnTo>
                              </a:path>
                              <a:path w="2564765" h="1590675">
                                <a:moveTo>
                                  <a:pt x="0" y="433820"/>
                                </a:moveTo>
                                <a:lnTo>
                                  <a:pt x="53999" y="433820"/>
                                </a:lnTo>
                              </a:path>
                              <a:path w="2564765" h="1590675">
                                <a:moveTo>
                                  <a:pt x="0" y="144612"/>
                                </a:moveTo>
                                <a:lnTo>
                                  <a:pt x="53999" y="144612"/>
                                </a:lnTo>
                              </a:path>
                              <a:path w="2564765" h="1590675">
                                <a:moveTo>
                                  <a:pt x="2564424" y="1590650"/>
                                </a:moveTo>
                                <a:lnTo>
                                  <a:pt x="2510425" y="1590650"/>
                                </a:lnTo>
                              </a:path>
                              <a:path w="2564765" h="1590675">
                                <a:moveTo>
                                  <a:pt x="2564424" y="1301443"/>
                                </a:moveTo>
                                <a:lnTo>
                                  <a:pt x="2510425" y="1301443"/>
                                </a:lnTo>
                              </a:path>
                              <a:path w="2564765" h="1590675">
                                <a:moveTo>
                                  <a:pt x="2564424" y="1012235"/>
                                </a:moveTo>
                                <a:lnTo>
                                  <a:pt x="2510425" y="1012235"/>
                                </a:lnTo>
                              </a:path>
                              <a:path w="2564765" h="1590675">
                                <a:moveTo>
                                  <a:pt x="2564424" y="723028"/>
                                </a:moveTo>
                                <a:lnTo>
                                  <a:pt x="2510425" y="723028"/>
                                </a:lnTo>
                              </a:path>
                              <a:path w="2564765" h="1590675">
                                <a:moveTo>
                                  <a:pt x="2564424" y="433820"/>
                                </a:moveTo>
                                <a:lnTo>
                                  <a:pt x="2510425" y="433820"/>
                                </a:lnTo>
                              </a:path>
                              <a:path w="2564765" h="1590675">
                                <a:moveTo>
                                  <a:pt x="2564424" y="144612"/>
                                </a:moveTo>
                                <a:lnTo>
                                  <a:pt x="2510425" y="144612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30" y="2530"/>
                            <a:ext cx="256476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590675">
                                <a:moveTo>
                                  <a:pt x="0" y="1590650"/>
                                </a:moveTo>
                                <a:lnTo>
                                  <a:pt x="0" y="0"/>
                                </a:lnTo>
                                <a:lnTo>
                                  <a:pt x="2564424" y="0"/>
                                </a:lnTo>
                                <a:lnTo>
                                  <a:pt x="2564424" y="1590650"/>
                                </a:lnTo>
                                <a:lnTo>
                                  <a:pt x="0" y="159065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6243" y="147142"/>
                            <a:ext cx="2137410" cy="13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1301750">
                                <a:moveTo>
                                  <a:pt x="0" y="1301434"/>
                                </a:moveTo>
                                <a:lnTo>
                                  <a:pt x="62628" y="1277418"/>
                                </a:lnTo>
                                <a:lnTo>
                                  <a:pt x="211530" y="1219315"/>
                                </a:lnTo>
                                <a:lnTo>
                                  <a:pt x="388229" y="1148045"/>
                                </a:lnTo>
                                <a:lnTo>
                                  <a:pt x="534249" y="1084528"/>
                                </a:lnTo>
                                <a:lnTo>
                                  <a:pt x="573073" y="1065811"/>
                                </a:lnTo>
                                <a:lnTo>
                                  <a:pt x="615004" y="1044993"/>
                                </a:lnTo>
                                <a:lnTo>
                                  <a:pt x="659422" y="1022411"/>
                                </a:lnTo>
                                <a:lnTo>
                                  <a:pt x="705703" y="998402"/>
                                </a:lnTo>
                                <a:lnTo>
                                  <a:pt x="753228" y="973303"/>
                                </a:lnTo>
                                <a:lnTo>
                                  <a:pt x="801374" y="947448"/>
                                </a:lnTo>
                                <a:lnTo>
                                  <a:pt x="849520" y="921176"/>
                                </a:lnTo>
                                <a:lnTo>
                                  <a:pt x="897045" y="894823"/>
                                </a:lnTo>
                                <a:lnTo>
                                  <a:pt x="943327" y="868724"/>
                                </a:lnTo>
                                <a:lnTo>
                                  <a:pt x="987744" y="843216"/>
                                </a:lnTo>
                                <a:lnTo>
                                  <a:pt x="1029675" y="818636"/>
                                </a:lnTo>
                                <a:lnTo>
                                  <a:pt x="1068499" y="795321"/>
                                </a:lnTo>
                                <a:lnTo>
                                  <a:pt x="1104218" y="773288"/>
                                </a:lnTo>
                                <a:lnTo>
                                  <a:pt x="1142626" y="749079"/>
                                </a:lnTo>
                                <a:lnTo>
                                  <a:pt x="1183233" y="723026"/>
                                </a:lnTo>
                                <a:lnTo>
                                  <a:pt x="1225551" y="695459"/>
                                </a:lnTo>
                                <a:lnTo>
                                  <a:pt x="1269092" y="666709"/>
                                </a:lnTo>
                                <a:lnTo>
                                  <a:pt x="1313365" y="637107"/>
                                </a:lnTo>
                                <a:lnTo>
                                  <a:pt x="1357883" y="606983"/>
                                </a:lnTo>
                                <a:lnTo>
                                  <a:pt x="1402156" y="576669"/>
                                </a:lnTo>
                                <a:lnTo>
                                  <a:pt x="1445696" y="546494"/>
                                </a:lnTo>
                                <a:lnTo>
                                  <a:pt x="1488015" y="516790"/>
                                </a:lnTo>
                                <a:lnTo>
                                  <a:pt x="1528622" y="487888"/>
                                </a:lnTo>
                                <a:lnTo>
                                  <a:pt x="1567030" y="460118"/>
                                </a:lnTo>
                                <a:lnTo>
                                  <a:pt x="1602749" y="433811"/>
                                </a:lnTo>
                                <a:lnTo>
                                  <a:pt x="1748769" y="319475"/>
                                </a:lnTo>
                                <a:lnTo>
                                  <a:pt x="1925468" y="175524"/>
                                </a:lnTo>
                                <a:lnTo>
                                  <a:pt x="2074370" y="52265"/>
                                </a:lnTo>
                                <a:lnTo>
                                  <a:pt x="213699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6243" y="508652"/>
                            <a:ext cx="2137410" cy="969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969010">
                                <a:moveTo>
                                  <a:pt x="0" y="968845"/>
                                </a:moveTo>
                                <a:lnTo>
                                  <a:pt x="62628" y="953022"/>
                                </a:lnTo>
                                <a:lnTo>
                                  <a:pt x="211530" y="914601"/>
                                </a:lnTo>
                                <a:lnTo>
                                  <a:pt x="388229" y="867150"/>
                                </a:lnTo>
                                <a:lnTo>
                                  <a:pt x="534249" y="824241"/>
                                </a:lnTo>
                                <a:lnTo>
                                  <a:pt x="576766" y="810120"/>
                                </a:lnTo>
                                <a:lnTo>
                                  <a:pt x="622914" y="794225"/>
                                </a:lnTo>
                                <a:lnTo>
                                  <a:pt x="671885" y="776862"/>
                                </a:lnTo>
                                <a:lnTo>
                                  <a:pt x="722874" y="758337"/>
                                </a:lnTo>
                                <a:lnTo>
                                  <a:pt x="775073" y="738955"/>
                                </a:lnTo>
                                <a:lnTo>
                                  <a:pt x="827675" y="719022"/>
                                </a:lnTo>
                                <a:lnTo>
                                  <a:pt x="879874" y="698844"/>
                                </a:lnTo>
                                <a:lnTo>
                                  <a:pt x="930863" y="678727"/>
                                </a:lnTo>
                                <a:lnTo>
                                  <a:pt x="979835" y="658976"/>
                                </a:lnTo>
                                <a:lnTo>
                                  <a:pt x="1025982" y="639897"/>
                                </a:lnTo>
                                <a:lnTo>
                                  <a:pt x="1068499" y="621796"/>
                                </a:lnTo>
                                <a:lnTo>
                                  <a:pt x="1107323" y="604835"/>
                                </a:lnTo>
                                <a:lnTo>
                                  <a:pt x="1149254" y="586214"/>
                                </a:lnTo>
                                <a:lnTo>
                                  <a:pt x="1193671" y="566173"/>
                                </a:lnTo>
                                <a:lnTo>
                                  <a:pt x="1239953" y="544951"/>
                                </a:lnTo>
                                <a:lnTo>
                                  <a:pt x="1287478" y="522790"/>
                                </a:lnTo>
                                <a:lnTo>
                                  <a:pt x="1335624" y="499929"/>
                                </a:lnTo>
                                <a:lnTo>
                                  <a:pt x="1383770" y="476608"/>
                                </a:lnTo>
                                <a:lnTo>
                                  <a:pt x="1431295" y="453067"/>
                                </a:lnTo>
                                <a:lnTo>
                                  <a:pt x="1477576" y="429547"/>
                                </a:lnTo>
                                <a:lnTo>
                                  <a:pt x="1521994" y="406287"/>
                                </a:lnTo>
                                <a:lnTo>
                                  <a:pt x="1563925" y="383528"/>
                                </a:lnTo>
                                <a:lnTo>
                                  <a:pt x="1602749" y="361509"/>
                                </a:lnTo>
                                <a:lnTo>
                                  <a:pt x="1748769" y="268627"/>
                                </a:lnTo>
                                <a:lnTo>
                                  <a:pt x="1925468" y="148402"/>
                                </a:lnTo>
                                <a:lnTo>
                                  <a:pt x="2074370" y="44353"/>
                                </a:lnTo>
                                <a:lnTo>
                                  <a:pt x="213699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90937" y="142327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0937" y="1423272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25187" y="120636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25187" y="120636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59437" y="91715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59437" y="91715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93687" y="55564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793687" y="55564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27936" y="12183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327936" y="12183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90937" y="145219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90937" y="145219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25187" y="130758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25187" y="130758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59437" y="110514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59437" y="110514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93687" y="84485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93687" y="84485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27936" y="48334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27936" y="48334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2.35pt;height:125.65pt;mso-position-horizontal-relative:char;mso-position-vertical-relative:line" id="docshapegroup29" coordorigin="0,0" coordsize="4047,2513">
                <v:shape style="position:absolute;left:3;top:3;width:4039;height:2505" id="docshape30" coordorigin="4,4" coordsize="4039,2505" path="m341,2509l341,4m1182,2509l1182,4m2023,2509l2023,4m2865,2509l2865,4m3706,2509l3706,4m4,2509l4042,2509m4,2054l4042,2054m4,1598l4042,1598m4,1143l4042,1143m4,687l4042,687m4,232l4042,232e" filled="false" stroked="true" strokeweight=".3985pt" strokecolor="#bfbfbf">
                  <v:path arrowok="t"/>
                  <v:stroke dashstyle="solid"/>
                </v:shape>
                <v:shape style="position:absolute;left:3;top:3;width:4039;height:2505" id="docshape31" coordorigin="4,4" coordsize="4039,2505" path="m341,2509l341,2424m1182,2509l1182,2424m2023,2509l2023,2424m2865,2509l2865,2424m3706,2509l3706,2424m341,4l341,89m1182,4l1182,89m2023,4l2023,89m2865,4l2865,89m3706,4l3706,89m4,2509l89,2509m4,2054l89,2054m4,1598l89,1598m4,1143l89,1143m4,687l89,687m4,232l89,232m4042,2509l3957,2509m4042,2054l3957,2054m4042,1598l3957,1598m4042,1143l3957,1143m4042,687l3957,687m4042,232l3957,232e" filled="false" stroked="true" strokeweight=".19925pt" strokecolor="#7f7f7f">
                  <v:path arrowok="t"/>
                  <v:stroke dashstyle="solid"/>
                </v:shape>
                <v:rect style="position:absolute;left:3;top:3;width:4039;height:2505" id="docshape32" filled="false" stroked="true" strokeweight=".3985pt" strokecolor="#000000">
                  <v:stroke dashstyle="solid"/>
                </v:rect>
                <v:shape style="position:absolute;left:340;top:231;width:3366;height:2050" id="docshape33" coordorigin="341,232" coordsize="3366,2050" path="m341,2281l439,2243,674,2152,952,2040,1182,1940,1243,1910,1309,1877,1379,1842,1452,1804,1527,1764,1603,1724,1678,1682,1753,1641,1826,1600,1896,1560,1962,1521,2023,1484,2079,1449,2140,1411,2204,1370,2271,1327,2339,1282,2409,1235,2479,1188,2549,1140,2617,1092,2684,1046,2748,1000,2808,956,2865,915,3095,735,3373,508,3607,314,3706,232e" filled="false" stroked="true" strokeweight=".79701pt" strokecolor="#0000ff">
                  <v:path arrowok="t"/>
                  <v:stroke dashstyle="solid"/>
                </v:shape>
                <v:shape style="position:absolute;left:340;top:801;width:3366;height:1526" id="docshape34" coordorigin="341,801" coordsize="3366,1526" path="m341,2327l439,2302,674,2241,952,2167,1182,2099,1249,2077,1322,2052,1399,2024,1479,1995,1561,1965,1644,1933,1726,1902,1806,1870,1884,1839,1956,1809,2023,1780,2084,1754,2150,1724,2220,1693,2293,1659,2368,1624,2444,1588,2520,1552,2595,1515,2667,1477,2737,1441,2803,1405,2865,1370,3095,1224,3373,1035,3607,871,3706,801e" filled="false" stroked="true" strokeweight=".79701pt" strokecolor="#ff0000">
                  <v:path arrowok="t"/>
                  <v:stroke dashstyle="solid"/>
                </v:shape>
                <v:shape style="position:absolute;left:300;top:2241;width:80;height:80" id="docshape35" coordorigin="301,2241" coordsize="80,80" path="m341,2241l325,2245,312,2253,304,2266,301,2281,304,2297,312,2309,325,2318,341,2321,356,2318,369,2309,377,2297,380,2281,377,2266,369,2253,356,2245,341,2241xe" filled="true" fillcolor="#0000ff" stroked="false">
                  <v:path arrowok="t"/>
                  <v:fill type="solid"/>
                </v:shape>
                <v:shape style="position:absolute;left:300;top:2241;width:80;height:80" id="docshape36" coordorigin="301,2241" coordsize="80,80" path="m380,2281l377,2266,369,2253,356,2245,341,2241,325,2245,312,2253,304,2266,301,2281,304,2297,312,2309,325,2318,341,2321,356,2318,369,2309,377,2297,380,2281xe" filled="false" stroked="true" strokeweight=".79701pt" strokecolor="#0000ff">
                  <v:path arrowok="t"/>
                  <v:stroke dashstyle="solid"/>
                </v:shape>
                <v:shape style="position:absolute;left:1142;top:1899;width:80;height:80" id="docshape37" coordorigin="1142,1900" coordsize="80,80" path="m1182,1900l1166,1903,1154,1911,1145,1924,1142,1940,1145,1955,1154,1968,1166,1976,1182,1979,1197,1976,1210,1968,1219,1955,1222,1940,1219,1924,1210,1911,1197,1903,1182,1900xe" filled="true" fillcolor="#0000ff" stroked="false">
                  <v:path arrowok="t"/>
                  <v:fill type="solid"/>
                </v:shape>
                <v:shape style="position:absolute;left:1142;top:1899;width:80;height:80" id="docshape38" coordorigin="1142,1900" coordsize="80,80" path="m1222,1940l1219,1924,1210,1911,1197,1903,1182,1900,1166,1903,1154,1911,1145,1924,1142,1940,1145,1955,1154,1968,1166,1976,1182,1979,1197,1976,1210,1968,1219,1955,1222,1940xe" filled="false" stroked="true" strokeweight=".79701pt" strokecolor="#0000ff">
                  <v:path arrowok="t"/>
                  <v:stroke dashstyle="solid"/>
                </v:shape>
                <v:shape style="position:absolute;left:1983;top:1444;width:80;height:80" id="docshape39" coordorigin="1983,1444" coordsize="80,80" path="m2023,1444l2008,1447,1995,1456,1986,1469,1983,1484,1986,1500,1995,1512,2008,1521,2023,1524,2039,1521,2051,1512,2060,1500,2063,1484,2060,1469,2051,1456,2039,1447,2023,1444xe" filled="true" fillcolor="#0000ff" stroked="false">
                  <v:path arrowok="t"/>
                  <v:fill type="solid"/>
                </v:shape>
                <v:shape style="position:absolute;left:1983;top:1444;width:80;height:80" id="docshape40" coordorigin="1983,1444" coordsize="80,80" path="m2063,1484l2060,1469,2051,1456,2039,1447,2023,1444,2008,1447,1995,1456,1986,1469,1983,1484,1986,1500,1995,1512,2008,1521,2023,1524,2039,1521,2051,1512,2060,1500,2063,1484xe" filled="false" stroked="true" strokeweight=".79701pt" strokecolor="#0000ff">
                  <v:path arrowok="t"/>
                  <v:stroke dashstyle="solid"/>
                </v:shape>
                <v:shape style="position:absolute;left:2824;top:875;width:80;height:80" id="docshape41" coordorigin="2825,875" coordsize="80,80" path="m2865,875l2849,878,2836,887,2828,899,2825,915,2828,930,2836,943,2849,952,2865,955,2880,952,2893,943,2901,930,2904,915,2901,899,2893,887,2880,878,2865,875xe" filled="true" fillcolor="#0000ff" stroked="false">
                  <v:path arrowok="t"/>
                  <v:fill type="solid"/>
                </v:shape>
                <v:shape style="position:absolute;left:2824;top:875;width:80;height:80" id="docshape42" coordorigin="2825,875" coordsize="80,80" path="m2904,915l2901,899,2893,887,2880,878,2865,875,2849,878,2836,887,2828,899,2825,915,2828,930,2836,943,2849,952,2865,955,2880,952,2893,943,2901,930,2904,915xe" filled="false" stroked="true" strokeweight=".79701pt" strokecolor="#0000ff">
                  <v:path arrowok="t"/>
                  <v:stroke dashstyle="solid"/>
                </v:shape>
                <v:shape style="position:absolute;left:3666;top:191;width:80;height:80" id="docshape43" coordorigin="3666,192" coordsize="80,80" path="m3706,192l3690,195,3678,204,3669,216,3666,232,3669,247,3678,260,3690,268,3706,272,3721,268,3734,260,3743,247,3746,232,3743,216,3734,204,3721,195,3706,192xe" filled="true" fillcolor="#0000ff" stroked="false">
                  <v:path arrowok="t"/>
                  <v:fill type="solid"/>
                </v:shape>
                <v:shape style="position:absolute;left:3666;top:191;width:80;height:80" id="docshape44" coordorigin="3666,192" coordsize="80,80" path="m3746,232l3743,216,3734,204,3721,195,3706,192,3690,195,3678,204,3669,216,3666,232,3669,247,3678,260,3690,268,3706,272,3721,268,3734,260,3743,247,3746,232xe" filled="false" stroked="true" strokeweight=".79701pt" strokecolor="#0000ff">
                  <v:path arrowok="t"/>
                  <v:stroke dashstyle="solid"/>
                </v:shape>
                <v:rect style="position:absolute;left:300;top:2286;width:80;height:80" id="docshape45" filled="true" fillcolor="#ff0000" stroked="false">
                  <v:fill type="solid"/>
                </v:rect>
                <v:rect style="position:absolute;left:300;top:2286;width:80;height:80" id="docshape46" filled="false" stroked="true" strokeweight=".79701pt" strokecolor="#ff0000">
                  <v:stroke dashstyle="solid"/>
                </v:rect>
                <v:rect style="position:absolute;left:1142;top:2059;width:80;height:80" id="docshape47" filled="true" fillcolor="#ff0000" stroked="false">
                  <v:fill type="solid"/>
                </v:rect>
                <v:rect style="position:absolute;left:1142;top:2059;width:80;height:80" id="docshape48" filled="false" stroked="true" strokeweight=".79701pt" strokecolor="#ff0000">
                  <v:stroke dashstyle="solid"/>
                </v:rect>
                <v:rect style="position:absolute;left:1983;top:1740;width:80;height:80" id="docshape49" filled="true" fillcolor="#ff0000" stroked="false">
                  <v:fill type="solid"/>
                </v:rect>
                <v:rect style="position:absolute;left:1983;top:1740;width:80;height:80" id="docshape50" filled="false" stroked="true" strokeweight=".79701pt" strokecolor="#ff0000">
                  <v:stroke dashstyle="solid"/>
                </v:rect>
                <v:rect style="position:absolute;left:2824;top:1330;width:80;height:80" id="docshape51" filled="true" fillcolor="#ff0000" stroked="false">
                  <v:fill type="solid"/>
                </v:rect>
                <v:rect style="position:absolute;left:2824;top:1330;width:80;height:80" id="docshape52" filled="false" stroked="true" strokeweight=".79701pt" strokecolor="#ff0000">
                  <v:stroke dashstyle="solid"/>
                </v:rect>
                <v:rect style="position:absolute;left:3666;top:761;width:80;height:80" id="docshape53" filled="true" fillcolor="#ff0000" stroked="false">
                  <v:fill type="solid"/>
                </v:rect>
                <v:rect style="position:absolute;left:3666;top:761;width:80;height:80" id="docshape54" filled="false" stroked="true" strokeweight=".79701pt" strokecolor="#ff0000">
                  <v:stroke dashstyle="solid"/>
                </v:rect>
              </v:group>
            </w:pict>
          </mc:Fallback>
        </mc:AlternateContent>
      </w:r>
      <w:r>
        <w:rPr>
          <w:rFonts w:ascii="Calibri"/>
        </w:rPr>
      </w:r>
    </w:p>
    <w:p>
      <w:pPr>
        <w:pStyle w:val="BodyText"/>
        <w:tabs>
          <w:tab w:pos="1058" w:val="left" w:leader="none"/>
          <w:tab w:pos="1900" w:val="left" w:leader="none"/>
          <w:tab w:pos="2741" w:val="left" w:leader="none"/>
          <w:tab w:pos="3582" w:val="left" w:leader="none"/>
        </w:tabs>
        <w:ind w:left="217"/>
        <w:rPr>
          <w:rFonts w:ascii="Calibri"/>
        </w:rPr>
      </w:pPr>
      <w:r>
        <w:rPr>
          <w:rFonts w:ascii="Calibri"/>
          <w:spacing w:val="-5"/>
        </w:rPr>
        <w:t>100</w:t>
      </w:r>
      <w:r>
        <w:rPr>
          <w:rFonts w:ascii="Calibri"/>
        </w:rPr>
        <w:tab/>
      </w:r>
      <w:r>
        <w:rPr>
          <w:rFonts w:ascii="Calibri"/>
          <w:spacing w:val="-5"/>
        </w:rPr>
        <w:t>200</w:t>
      </w:r>
      <w:r>
        <w:rPr>
          <w:rFonts w:ascii="Calibri"/>
        </w:rPr>
        <w:tab/>
      </w:r>
      <w:r>
        <w:rPr>
          <w:rFonts w:ascii="Calibri"/>
          <w:spacing w:val="-5"/>
        </w:rPr>
        <w:t>300</w:t>
      </w:r>
      <w:r>
        <w:rPr>
          <w:rFonts w:ascii="Calibri"/>
        </w:rPr>
        <w:tab/>
      </w:r>
      <w:r>
        <w:rPr>
          <w:rFonts w:ascii="Calibri"/>
          <w:spacing w:val="-5"/>
        </w:rPr>
        <w:t>400</w:t>
      </w:r>
      <w:r>
        <w:rPr>
          <w:rFonts w:ascii="Calibri"/>
        </w:rPr>
        <w:tab/>
      </w:r>
      <w:r>
        <w:rPr>
          <w:rFonts w:ascii="Calibri"/>
          <w:spacing w:val="-5"/>
        </w:rPr>
        <w:t>500</w:t>
      </w:r>
    </w:p>
    <w:p>
      <w:pPr>
        <w:pStyle w:val="BodyText"/>
        <w:spacing w:before="10"/>
        <w:ind w:left="9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5136862</wp:posOffset>
                </wp:positionH>
                <wp:positionV relativeFrom="paragraph">
                  <wp:posOffset>143984</wp:posOffset>
                </wp:positionV>
                <wp:extent cx="1407160" cy="21209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407160" cy="212090"/>
                          <a:chExt cx="1407160" cy="21209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530" y="2530"/>
                            <a:ext cx="140208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207010">
                                <a:moveTo>
                                  <a:pt x="1402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489"/>
                                </a:lnTo>
                                <a:lnTo>
                                  <a:pt x="1402085" y="206489"/>
                                </a:lnTo>
                                <a:lnTo>
                                  <a:pt x="140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550" y="105762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3344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8247" y="8045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8247" y="8045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94774" y="105762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3344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77471" y="8045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77471" y="8045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530" y="2530"/>
                            <a:ext cx="1402080" cy="20701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474" w:val="left" w:leader="none"/>
                                </w:tabs>
                                <w:spacing w:before="25"/>
                                <w:ind w:left="4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Apriori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477356pt;margin-top:11.337329pt;width:110.8pt;height:16.7pt;mso-position-horizontal-relative:page;mso-position-vertical-relative:paragraph;z-index:15737856" id="docshapegroup55" coordorigin="8090,227" coordsize="2216,334">
                <v:rect style="position:absolute;left:8093;top:230;width:2208;height:326" id="docshape56" filled="true" fillcolor="#ffffff" stroked="false">
                  <v:fill type="solid"/>
                </v:rect>
                <v:shape style="position:absolute;left:8161;top:393;width:341;height:2" id="docshape57" coordorigin="8161,393" coordsize="341,0" path="m8161,393l8161,393,8482,393,8501,393e" filled="false" stroked="true" strokeweight=".79701pt" strokecolor="#0000ff">
                  <v:path arrowok="t"/>
                  <v:stroke dashstyle="solid"/>
                </v:shape>
                <v:shape style="position:absolute;left:8291;top:353;width:80;height:80" id="docshape58" coordorigin="8292,353" coordsize="80,80" path="m8331,353l8316,357,8303,365,8295,378,8292,393,8295,409,8303,421,8316,430,8331,433,8347,430,8360,421,8368,409,8371,393,8368,378,8360,365,8347,357,8331,353xe" filled="true" fillcolor="#0000ff" stroked="false">
                  <v:path arrowok="t"/>
                  <v:fill type="solid"/>
                </v:shape>
                <v:shape style="position:absolute;left:8291;top:353;width:80;height:80" id="docshape59" coordorigin="8292,353" coordsize="80,80" path="m8371,393l8368,378,8360,365,8347,357,8331,353,8316,357,8303,365,8295,378,8292,393,8295,409,8303,421,8316,430,8331,433,8347,430,8360,421,8368,409,8371,393xe" filled="false" stroked="true" strokeweight=".79701pt" strokecolor="#0000ff">
                  <v:path arrowok="t"/>
                  <v:stroke dashstyle="solid"/>
                </v:shape>
                <v:shape style="position:absolute;left:9183;top:393;width:341;height:2" id="docshape60" coordorigin="9184,393" coordsize="341,0" path="m9184,393l9184,393,9504,393,9524,393e" filled="false" stroked="true" strokeweight=".79701pt" strokecolor="#ff0000">
                  <v:path arrowok="t"/>
                  <v:stroke dashstyle="solid"/>
                </v:shape>
                <v:rect style="position:absolute;left:9313;top:353;width:80;height:80" id="docshape61" filled="true" fillcolor="#ff0000" stroked="false">
                  <v:fill type="solid"/>
                </v:rect>
                <v:rect style="position:absolute;left:9313;top:353;width:80;height:80" id="docshape62" filled="false" stroked="true" strokeweight=".79701pt" strokecolor="#ff0000">
                  <v:stroke dashstyle="solid"/>
                </v:rect>
                <v:shape style="position:absolute;left:8093;top:230;width:2208;height:326" type="#_x0000_t202" id="docshape63" filled="false" stroked="true" strokeweight=".3985pt" strokecolor="#000000">
                  <v:textbox inset="0,0,0,0">
                    <w:txbxContent>
                      <w:p>
                        <w:pPr>
                          <w:tabs>
                            <w:tab w:pos="1474" w:val="left" w:leader="none"/>
                          </w:tabs>
                          <w:spacing w:before="25"/>
                          <w:ind w:left="4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Apriori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CARTS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Dataset</w:t>
      </w:r>
      <w:r>
        <w:rPr>
          <w:spacing w:val="14"/>
        </w:rPr>
        <w:t> </w:t>
      </w:r>
      <w:r>
        <w:rPr/>
        <w:t>Size</w:t>
      </w:r>
      <w:r>
        <w:rPr>
          <w:spacing w:val="14"/>
        </w:rPr>
        <w:t> </w:t>
      </w:r>
      <w:r>
        <w:rPr>
          <w:spacing w:val="-2"/>
        </w:rPr>
        <w:t>(Transactions)</w:t>
      </w:r>
    </w:p>
    <w:p>
      <w:pPr>
        <w:pStyle w:val="BodyText"/>
        <w:spacing w:after="0"/>
        <w:sectPr>
          <w:pgSz w:w="12240" w:h="15840"/>
          <w:pgMar w:top="920" w:bottom="280" w:left="720" w:right="720"/>
          <w:cols w:num="3" w:equalWidth="0">
            <w:col w:w="5120" w:space="555"/>
            <w:col w:w="714" w:space="39"/>
            <w:col w:w="4372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spacing w:before="97"/>
        <w:ind w:left="259"/>
        <w:jc w:val="center"/>
      </w:pPr>
      <w:r>
        <w:rPr/>
        <w:t>TABLE</w:t>
      </w:r>
      <w:r>
        <w:rPr>
          <w:spacing w:val="11"/>
        </w:rPr>
        <w:t> </w:t>
      </w:r>
      <w:r>
        <w:rPr/>
        <w:t>IV:</w:t>
      </w:r>
      <w:r>
        <w:rPr>
          <w:spacing w:val="11"/>
        </w:rPr>
        <w:t> </w:t>
      </w:r>
      <w:r>
        <w:rPr/>
        <w:t>2-Itemset</w:t>
      </w:r>
      <w:r>
        <w:rPr>
          <w:spacing w:val="11"/>
        </w:rPr>
        <w:t> </w:t>
      </w:r>
      <w:r>
        <w:rPr/>
        <w:t>Rule</w:t>
      </w:r>
      <w:r>
        <w:rPr>
          <w:spacing w:val="11"/>
        </w:rPr>
        <w:t> </w:t>
      </w:r>
      <w:r>
        <w:rPr/>
        <w:t>Ranking:</w:t>
      </w:r>
      <w:r>
        <w:rPr>
          <w:spacing w:val="12"/>
        </w:rPr>
        <w:t> </w:t>
      </w:r>
      <w:r>
        <w:rPr/>
        <w:t>Apriori</w:t>
      </w:r>
      <w:r>
        <w:rPr>
          <w:spacing w:val="11"/>
        </w:rPr>
        <w:t> </w:t>
      </w:r>
      <w:r>
        <w:rPr/>
        <w:t>vs</w:t>
      </w:r>
      <w:r>
        <w:rPr>
          <w:spacing w:val="11"/>
        </w:rPr>
        <w:t> </w:t>
      </w:r>
      <w:r>
        <w:rPr>
          <w:spacing w:val="-4"/>
        </w:rPr>
        <w:t>CARTS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6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9"/>
        <w:gridCol w:w="1100"/>
        <w:gridCol w:w="1135"/>
      </w:tblGrid>
      <w:tr>
        <w:trPr>
          <w:trHeight w:val="177" w:hRule="atLeast"/>
        </w:trPr>
        <w:tc>
          <w:tcPr>
            <w:tcW w:w="1989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Rule</w:t>
            </w:r>
          </w:p>
        </w:tc>
        <w:tc>
          <w:tcPr>
            <w:tcW w:w="1100" w:type="dxa"/>
          </w:tcPr>
          <w:p>
            <w:pPr>
              <w:pStyle w:val="TableParagraph"/>
              <w:spacing w:line="157" w:lineRule="exact"/>
              <w:ind w:left="9"/>
              <w:rPr>
                <w:sz w:val="16"/>
              </w:rPr>
            </w:pPr>
            <w:r>
              <w:rPr>
                <w:sz w:val="16"/>
              </w:rPr>
              <w:t>Apriori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Rank</w:t>
            </w:r>
          </w:p>
        </w:tc>
        <w:tc>
          <w:tcPr>
            <w:tcW w:w="1135" w:type="dxa"/>
          </w:tcPr>
          <w:p>
            <w:pPr>
              <w:pStyle w:val="TableParagraph"/>
              <w:spacing w:line="157" w:lineRule="exact"/>
              <w:ind w:left="10"/>
              <w:rPr>
                <w:sz w:val="16"/>
              </w:rPr>
            </w:pPr>
            <w:r>
              <w:rPr>
                <w:sz w:val="16"/>
              </w:rPr>
              <w:t>CARTS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Rank</w:t>
            </w:r>
          </w:p>
        </w:tc>
      </w:tr>
      <w:tr>
        <w:trPr>
          <w:trHeight w:val="162" w:hRule="atLeast"/>
        </w:trPr>
        <w:tc>
          <w:tcPr>
            <w:tcW w:w="1989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{</w:t>
            </w:r>
            <w:r>
              <w:rPr>
                <w:w w:val="105"/>
                <w:sz w:val="16"/>
              </w:rPr>
              <w:t>Tea,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Bread</w:t>
            </w:r>
            <w:r>
              <w:rPr>
                <w:i/>
                <w:w w:val="105"/>
                <w:sz w:val="16"/>
              </w:rPr>
              <w:t>}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→</w:t>
            </w:r>
            <w:r>
              <w:rPr>
                <w:i/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Biscuits</w:t>
            </w:r>
          </w:p>
        </w:tc>
        <w:tc>
          <w:tcPr>
            <w:tcW w:w="1100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35" w:type="dxa"/>
            <w:tcBorders>
              <w:bottom w:val="nil"/>
            </w:tcBorders>
          </w:tcPr>
          <w:p>
            <w:pPr>
              <w:pStyle w:val="TableParagraph"/>
              <w:spacing w:line="143" w:lineRule="exact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>
        <w:trPr>
          <w:trHeight w:val="179" w:hRule="atLeast"/>
        </w:trPr>
        <w:tc>
          <w:tcPr>
            <w:tcW w:w="19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{</w:t>
            </w:r>
            <w:r>
              <w:rPr>
                <w:w w:val="105"/>
                <w:sz w:val="16"/>
              </w:rPr>
              <w:t>Rice,</w:t>
            </w:r>
            <w:r>
              <w:rPr>
                <w:spacing w:val="13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Oil</w:t>
            </w:r>
            <w:r>
              <w:rPr>
                <w:i/>
                <w:w w:val="105"/>
                <w:sz w:val="16"/>
              </w:rPr>
              <w:t>}</w:t>
            </w:r>
            <w:r>
              <w:rPr>
                <w:i/>
                <w:spacing w:val="14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→</w:t>
            </w:r>
            <w:r>
              <w:rPr>
                <w:i/>
                <w:spacing w:val="14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Tea</w:t>
            </w:r>
          </w:p>
        </w:tc>
        <w:tc>
          <w:tcPr>
            <w:tcW w:w="1100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>
        <w:trPr>
          <w:trHeight w:val="179" w:hRule="atLeast"/>
        </w:trPr>
        <w:tc>
          <w:tcPr>
            <w:tcW w:w="19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{</w:t>
            </w:r>
            <w:r>
              <w:rPr>
                <w:w w:val="105"/>
                <w:sz w:val="16"/>
              </w:rPr>
              <w:t>Milk,</w:t>
            </w:r>
            <w:r>
              <w:rPr>
                <w:spacing w:val="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Bread</w:t>
            </w:r>
            <w:r>
              <w:rPr>
                <w:i/>
                <w:w w:val="105"/>
                <w:sz w:val="16"/>
              </w:rPr>
              <w:t>}</w:t>
            </w:r>
            <w:r>
              <w:rPr>
                <w:i/>
                <w:spacing w:val="10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→</w:t>
            </w:r>
            <w:r>
              <w:rPr>
                <w:i/>
                <w:spacing w:val="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Biscuits</w:t>
            </w:r>
          </w:p>
        </w:tc>
        <w:tc>
          <w:tcPr>
            <w:tcW w:w="1100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1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>
        <w:trPr>
          <w:trHeight w:val="193" w:hRule="atLeast"/>
        </w:trPr>
        <w:tc>
          <w:tcPr>
            <w:tcW w:w="1989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i/>
                <w:w w:val="105"/>
                <w:sz w:val="16"/>
              </w:rPr>
              <w:t>{</w:t>
            </w:r>
            <w:r>
              <w:rPr>
                <w:w w:val="105"/>
                <w:sz w:val="16"/>
              </w:rPr>
              <w:t>Juice,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Tea</w:t>
            </w:r>
            <w:r>
              <w:rPr>
                <w:i/>
                <w:w w:val="105"/>
                <w:sz w:val="16"/>
              </w:rPr>
              <w:t>}</w:t>
            </w:r>
            <w:r>
              <w:rPr>
                <w:i/>
                <w:spacing w:val="8"/>
                <w:w w:val="105"/>
                <w:sz w:val="16"/>
              </w:rPr>
              <w:t> </w:t>
            </w:r>
            <w:r>
              <w:rPr>
                <w:i/>
                <w:w w:val="105"/>
                <w:sz w:val="16"/>
              </w:rPr>
              <w:t>→</w:t>
            </w:r>
            <w:r>
              <w:rPr>
                <w:i/>
                <w:spacing w:val="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Biscuits</w:t>
            </w:r>
          </w:p>
        </w:tc>
        <w:tc>
          <w:tcPr>
            <w:tcW w:w="1100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135" w:type="dxa"/>
            <w:tcBorders>
              <w:top w:val="nil"/>
            </w:tcBorders>
          </w:tcPr>
          <w:p>
            <w:pPr>
              <w:pStyle w:val="TableParagraph"/>
              <w:spacing w:line="174" w:lineRule="exact"/>
              <w:ind w:left="1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</w:tbl>
    <w:p>
      <w:pPr>
        <w:pStyle w:val="BodyText"/>
        <w:spacing w:before="140"/>
      </w:pPr>
    </w:p>
    <w:p>
      <w:pPr>
        <w:pStyle w:val="ListParagraph"/>
        <w:numPr>
          <w:ilvl w:val="0"/>
          <w:numId w:val="5"/>
        </w:numPr>
        <w:tabs>
          <w:tab w:pos="502" w:val="left" w:leader="none"/>
        </w:tabs>
        <w:spacing w:line="240" w:lineRule="auto" w:before="0" w:after="0"/>
        <w:ind w:left="502" w:right="0" w:hanging="243"/>
        <w:jc w:val="both"/>
        <w:rPr>
          <w:i/>
          <w:sz w:val="20"/>
        </w:rPr>
      </w:pPr>
      <w:r>
        <w:rPr>
          <w:i/>
          <w:sz w:val="20"/>
        </w:rPr>
        <w:t>Complexity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9"/>
        <w:ind w:left="259" w:firstLine="199"/>
        <w:jc w:val="both"/>
      </w:pP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mining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heavily</w:t>
      </w:r>
      <w:r>
        <w:rPr>
          <w:spacing w:val="-4"/>
        </w:rPr>
        <w:t> </w:t>
      </w:r>
      <w:r>
        <w:rPr/>
        <w:t>influ- enced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space</w:t>
      </w:r>
      <w:r>
        <w:rPr>
          <w:spacing w:val="-9"/>
        </w:rPr>
        <w:t> </w:t>
      </w:r>
      <w:r>
        <w:rPr/>
        <w:t>complexity.</w:t>
      </w:r>
      <w:r>
        <w:rPr>
          <w:spacing w:val="-9"/>
        </w:rPr>
        <w:t> </w:t>
      </w:r>
      <w:r>
        <w:rPr/>
        <w:t>Apriori,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frequency- driven, generates a large number of candidate itemsets which increases both time and memory consumption exponentially. CARTS integrates profit and margin factors during candidate generation, leading to reduced search space and improved </w:t>
      </w:r>
      <w:r>
        <w:rPr>
          <w:spacing w:val="-2"/>
        </w:rPr>
        <w:t>efficiency.</w:t>
      </w:r>
    </w:p>
    <w:p>
      <w:pPr>
        <w:pStyle w:val="BodyText"/>
        <w:spacing w:before="180"/>
        <w:ind w:left="259"/>
        <w:jc w:val="center"/>
      </w:pPr>
      <w:r>
        <w:rPr/>
        <w:t>TABLE</w:t>
      </w:r>
      <w:r>
        <w:rPr>
          <w:spacing w:val="6"/>
        </w:rPr>
        <w:t> </w:t>
      </w:r>
      <w:r>
        <w:rPr/>
        <w:t>V:</w:t>
      </w:r>
      <w:r>
        <w:rPr>
          <w:spacing w:val="7"/>
        </w:rPr>
        <w:t> </w:t>
      </w:r>
      <w:r>
        <w:rPr/>
        <w:t>Theoretical</w:t>
      </w:r>
      <w:r>
        <w:rPr>
          <w:spacing w:val="7"/>
        </w:rPr>
        <w:t> </w:t>
      </w:r>
      <w:r>
        <w:rPr/>
        <w:t>Complexity</w:t>
      </w:r>
      <w:r>
        <w:rPr>
          <w:spacing w:val="7"/>
        </w:rPr>
        <w:t> </w:t>
      </w:r>
      <w:r>
        <w:rPr>
          <w:spacing w:val="-2"/>
        </w:rPr>
        <w:t>Comparison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1376"/>
        <w:gridCol w:w="1426"/>
      </w:tblGrid>
      <w:tr>
        <w:trPr>
          <w:trHeight w:val="177" w:hRule="atLeast"/>
        </w:trPr>
        <w:tc>
          <w:tcPr>
            <w:tcW w:w="903" w:type="dxa"/>
          </w:tcPr>
          <w:p>
            <w:pPr>
              <w:pStyle w:val="TableParagraph"/>
              <w:spacing w:line="157" w:lineRule="exact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Algorithm</w:t>
            </w:r>
          </w:p>
        </w:tc>
        <w:tc>
          <w:tcPr>
            <w:tcW w:w="1376" w:type="dxa"/>
          </w:tcPr>
          <w:p>
            <w:pPr>
              <w:pStyle w:val="TableParagraph"/>
              <w:spacing w:line="157" w:lineRule="exact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Time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Complexity</w:t>
            </w:r>
          </w:p>
        </w:tc>
        <w:tc>
          <w:tcPr>
            <w:tcW w:w="1426" w:type="dxa"/>
          </w:tcPr>
          <w:p>
            <w:pPr>
              <w:pStyle w:val="TableParagraph"/>
              <w:spacing w:line="15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Space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Complexity</w:t>
            </w:r>
          </w:p>
        </w:tc>
      </w:tr>
      <w:tr>
        <w:trPr>
          <w:trHeight w:val="356" w:hRule="atLeast"/>
        </w:trPr>
        <w:tc>
          <w:tcPr>
            <w:tcW w:w="903" w:type="dxa"/>
          </w:tcPr>
          <w:p>
            <w:pPr>
              <w:pStyle w:val="TableParagraph"/>
              <w:spacing w:line="157" w:lineRule="exact"/>
              <w:ind w:left="2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Apriori</w:t>
            </w:r>
          </w:p>
          <w:p>
            <w:pPr>
              <w:pStyle w:val="TableParagraph"/>
              <w:spacing w:line="180" w:lineRule="exact"/>
              <w:ind w:left="198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CARTS</w:t>
            </w:r>
          </w:p>
        </w:tc>
        <w:tc>
          <w:tcPr>
            <w:tcW w:w="1376" w:type="dxa"/>
          </w:tcPr>
          <w:p>
            <w:pPr>
              <w:pStyle w:val="TableParagraph"/>
              <w:spacing w:line="156" w:lineRule="exact"/>
              <w:ind w:left="325"/>
              <w:jc w:val="left"/>
              <w:rPr>
                <w:rFonts w:ascii="Tahoma" w:hAnsi="Tahoma"/>
                <w:sz w:val="16"/>
              </w:rPr>
            </w:pPr>
            <w:r>
              <w:rPr>
                <w:rFonts w:ascii="Calibri" w:hAnsi="Calibri"/>
                <w:i/>
                <w:w w:val="115"/>
                <w:sz w:val="16"/>
              </w:rPr>
              <w:t>O</w:t>
            </w:r>
            <w:r>
              <w:rPr>
                <w:rFonts w:ascii="Tahoma" w:hAnsi="Tahoma"/>
                <w:w w:val="115"/>
                <w:sz w:val="16"/>
              </w:rPr>
              <w:t>(2</w:t>
            </w:r>
            <w:r>
              <w:rPr>
                <w:rFonts w:ascii="Verdana" w:hAnsi="Verdana"/>
                <w:i/>
                <w:w w:val="115"/>
                <w:sz w:val="16"/>
                <w:vertAlign w:val="superscript"/>
              </w:rPr>
              <w:t>n</w:t>
            </w:r>
            <w:r>
              <w:rPr>
                <w:rFonts w:ascii="Verdana" w:hAnsi="Verdana"/>
                <w:i/>
                <w:spacing w:val="-13"/>
                <w:w w:val="115"/>
                <w:sz w:val="16"/>
                <w:vertAlign w:val="baseline"/>
              </w:rPr>
              <w:t> </w:t>
            </w:r>
            <w:r>
              <w:rPr>
                <w:i/>
                <w:w w:val="115"/>
                <w:sz w:val="16"/>
                <w:vertAlign w:val="baseline"/>
              </w:rPr>
              <w:t>·</w:t>
            </w:r>
            <w:r>
              <w:rPr>
                <w:i/>
                <w:spacing w:val="-4"/>
                <w:w w:val="115"/>
                <w:sz w:val="16"/>
                <w:vertAlign w:val="baseline"/>
              </w:rPr>
              <w:t> </w:t>
            </w:r>
            <w:r>
              <w:rPr>
                <w:rFonts w:ascii="Calibri" w:hAnsi="Calibri"/>
                <w:i/>
                <w:spacing w:val="-5"/>
                <w:w w:val="115"/>
                <w:sz w:val="16"/>
                <w:vertAlign w:val="baseline"/>
              </w:rPr>
              <w:t>m</w:t>
            </w:r>
            <w:r>
              <w:rPr>
                <w:rFonts w:ascii="Tahoma" w:hAnsi="Tahoma"/>
                <w:spacing w:val="-5"/>
                <w:w w:val="115"/>
                <w:sz w:val="16"/>
                <w:vertAlign w:val="baseline"/>
              </w:rPr>
              <w:t>)</w:t>
            </w:r>
          </w:p>
          <w:p>
            <w:pPr>
              <w:pStyle w:val="TableParagraph"/>
              <w:spacing w:line="181" w:lineRule="exact"/>
              <w:ind w:left="372"/>
              <w:jc w:val="left"/>
              <w:rPr>
                <w:rFonts w:ascii="Tahoma" w:hAnsi="Tahoma"/>
                <w:sz w:val="16"/>
              </w:rPr>
            </w:pPr>
            <w:r>
              <w:rPr>
                <w:rFonts w:ascii="Calibri" w:hAnsi="Calibri"/>
                <w:i/>
                <w:w w:val="115"/>
                <w:sz w:val="16"/>
              </w:rPr>
              <w:t>O</w:t>
            </w:r>
            <w:r>
              <w:rPr>
                <w:rFonts w:ascii="Tahoma" w:hAnsi="Tahoma"/>
                <w:w w:val="115"/>
                <w:sz w:val="16"/>
              </w:rPr>
              <w:t>(</w:t>
            </w:r>
            <w:r>
              <w:rPr>
                <w:rFonts w:ascii="Calibri" w:hAnsi="Calibri"/>
                <w:i/>
                <w:w w:val="115"/>
                <w:sz w:val="16"/>
              </w:rPr>
              <w:t>k</w:t>
            </w:r>
            <w:r>
              <w:rPr>
                <w:rFonts w:ascii="Calibri" w:hAnsi="Calibri"/>
                <w:i/>
                <w:spacing w:val="5"/>
                <w:w w:val="115"/>
                <w:sz w:val="16"/>
              </w:rPr>
              <w:t> </w:t>
            </w:r>
            <w:r>
              <w:rPr>
                <w:i/>
                <w:w w:val="115"/>
                <w:sz w:val="16"/>
              </w:rPr>
              <w:t>·</w:t>
            </w:r>
            <w:r>
              <w:rPr>
                <w:i/>
                <w:spacing w:val="-3"/>
                <w:w w:val="115"/>
                <w:sz w:val="16"/>
              </w:rPr>
              <w:t> </w:t>
            </w:r>
            <w:r>
              <w:rPr>
                <w:rFonts w:ascii="Calibri" w:hAnsi="Calibri"/>
                <w:i/>
                <w:spacing w:val="-5"/>
                <w:w w:val="115"/>
                <w:sz w:val="16"/>
              </w:rPr>
              <w:t>m</w:t>
            </w:r>
            <w:r>
              <w:rPr>
                <w:rFonts w:ascii="Tahoma" w:hAnsi="Tahoma"/>
                <w:spacing w:val="-5"/>
                <w:w w:val="115"/>
                <w:sz w:val="16"/>
              </w:rPr>
              <w:t>)</w:t>
            </w:r>
          </w:p>
        </w:tc>
        <w:tc>
          <w:tcPr>
            <w:tcW w:w="1426" w:type="dxa"/>
          </w:tcPr>
          <w:p>
            <w:pPr>
              <w:pStyle w:val="TableParagraph"/>
              <w:spacing w:line="156" w:lineRule="exact"/>
              <w:ind w:left="9"/>
              <w:rPr>
                <w:rFonts w:ascii="Tahoma"/>
                <w:sz w:val="16"/>
              </w:rPr>
            </w:pPr>
            <w:r>
              <w:rPr>
                <w:rFonts w:ascii="Calibri"/>
                <w:i/>
                <w:spacing w:val="-2"/>
                <w:w w:val="115"/>
                <w:sz w:val="16"/>
              </w:rPr>
              <w:t>O</w:t>
            </w:r>
            <w:r>
              <w:rPr>
                <w:rFonts w:ascii="Tahoma"/>
                <w:spacing w:val="-2"/>
                <w:w w:val="115"/>
                <w:sz w:val="16"/>
              </w:rPr>
              <w:t>(2</w:t>
            </w:r>
            <w:r>
              <w:rPr>
                <w:rFonts w:ascii="Verdana"/>
                <w:i/>
                <w:spacing w:val="-2"/>
                <w:w w:val="115"/>
                <w:sz w:val="16"/>
                <w:vertAlign w:val="superscript"/>
              </w:rPr>
              <w:t>n</w:t>
            </w:r>
            <w:r>
              <w:rPr>
                <w:rFonts w:ascii="Tahoma"/>
                <w:spacing w:val="-2"/>
                <w:w w:val="115"/>
                <w:sz w:val="16"/>
                <w:vertAlign w:val="baseline"/>
              </w:rPr>
              <w:t>)</w:t>
            </w:r>
          </w:p>
          <w:p>
            <w:pPr>
              <w:pStyle w:val="TableParagraph"/>
              <w:spacing w:line="181" w:lineRule="exact"/>
              <w:ind w:left="9"/>
              <w:rPr>
                <w:rFonts w:ascii="Tahoma"/>
                <w:sz w:val="16"/>
              </w:rPr>
            </w:pPr>
            <w:r>
              <w:rPr>
                <w:rFonts w:ascii="Calibri"/>
                <w:i/>
                <w:spacing w:val="-4"/>
                <w:w w:val="115"/>
                <w:sz w:val="16"/>
              </w:rPr>
              <w:t>O</w:t>
            </w:r>
            <w:r>
              <w:rPr>
                <w:rFonts w:ascii="Tahoma"/>
                <w:spacing w:val="-4"/>
                <w:w w:val="115"/>
                <w:sz w:val="16"/>
              </w:rPr>
              <w:t>(</w:t>
            </w:r>
            <w:r>
              <w:rPr>
                <w:rFonts w:ascii="Calibri"/>
                <w:i/>
                <w:spacing w:val="-4"/>
                <w:w w:val="115"/>
                <w:sz w:val="16"/>
              </w:rPr>
              <w:t>k</w:t>
            </w:r>
            <w:r>
              <w:rPr>
                <w:rFonts w:ascii="Tahoma"/>
                <w:spacing w:val="-4"/>
                <w:w w:val="115"/>
                <w:sz w:val="16"/>
              </w:rPr>
              <w:t>)</w:t>
            </w:r>
          </w:p>
        </w:tc>
      </w:tr>
    </w:tbl>
    <w:p>
      <w:pPr>
        <w:pStyle w:val="BodyText"/>
      </w:pPr>
    </w:p>
    <w:p>
      <w:pPr>
        <w:pStyle w:val="BodyText"/>
        <w:spacing w:line="218" w:lineRule="auto"/>
        <w:ind w:left="259" w:firstLine="199"/>
        <w:jc w:val="both"/>
      </w:pPr>
      <w:r>
        <w:rPr/>
        <w:t>Here,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35"/>
        </w:rPr>
        <w:t> </w:t>
      </w:r>
      <w:r>
        <w:rPr/>
        <w:t>= number of items,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35"/>
        </w:rPr>
        <w:t> </w:t>
      </w:r>
      <w:r>
        <w:rPr/>
        <w:t>= number of </w:t>
      </w:r>
      <w:r>
        <w:rPr/>
        <w:t>transactions, and </w:t>
      </w:r>
      <w:r>
        <w:rPr>
          <w:rFonts w:ascii="Calibri" w:hAnsi="Calibri"/>
          <w:i/>
        </w:rPr>
        <w:t>k </w:t>
      </w:r>
      <w:r>
        <w:rPr/>
        <w:t>= number of candidate itemsets after applying profit- based pruning in CARTS. Since </w:t>
      </w:r>
      <w:r>
        <w:rPr>
          <w:rFonts w:ascii="Calibri" w:hAnsi="Calibri"/>
          <w:i/>
        </w:rPr>
        <w:t>k </w:t>
      </w:r>
      <w:r>
        <w:rPr>
          <w:rFonts w:ascii="Lucida Sans Unicode" w:hAnsi="Lucida Sans Unicode"/>
        </w:rPr>
        <w:t>≪ </w:t>
      </w:r>
      <w:r>
        <w:rPr>
          <w:rFonts w:ascii="Calibri" w:hAnsi="Calibri"/>
        </w:rPr>
        <w:t>2</w:t>
      </w:r>
      <w:r>
        <w:rPr>
          <w:rFonts w:ascii="Verdana" w:hAnsi="Verdana"/>
          <w:i/>
          <w:vertAlign w:val="superscript"/>
        </w:rPr>
        <w:t>n</w:t>
      </w:r>
      <w:r>
        <w:rPr>
          <w:vertAlign w:val="baseline"/>
        </w:rPr>
        <w:t>, CARTS achieves better scalability compared to Apriori.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ListParagraph"/>
        <w:numPr>
          <w:ilvl w:val="0"/>
          <w:numId w:val="6"/>
        </w:numPr>
        <w:tabs>
          <w:tab w:pos="722" w:val="left" w:leader="none"/>
        </w:tabs>
        <w:spacing w:line="249" w:lineRule="auto" w:before="0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Time Complexity Analysis: </w:t>
      </w:r>
      <w:r>
        <w:rPr>
          <w:sz w:val="20"/>
        </w:rPr>
        <w:t>The experimental </w:t>
      </w:r>
      <w:r>
        <w:rPr>
          <w:sz w:val="20"/>
        </w:rPr>
        <w:t>results indicate that the Apriori algorithm exhibits an exponential increase in execution time as the dataset size and itemset length grow. This is primarily due to the repeated database scans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explosion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candidate</w:t>
      </w:r>
      <w:r>
        <w:rPr>
          <w:spacing w:val="40"/>
          <w:sz w:val="20"/>
        </w:rPr>
        <w:t> </w:t>
      </w:r>
      <w:r>
        <w:rPr>
          <w:sz w:val="20"/>
        </w:rPr>
        <w:t>itemsets</w:t>
      </w:r>
      <w:r>
        <w:rPr>
          <w:spacing w:val="40"/>
          <w:sz w:val="20"/>
        </w:rPr>
        <w:t> </w:t>
      </w:r>
      <w:r>
        <w:rPr>
          <w:sz w:val="20"/>
        </w:rPr>
        <w:t>that</w:t>
      </w:r>
      <w:r>
        <w:rPr>
          <w:spacing w:val="40"/>
          <w:sz w:val="20"/>
        </w:rPr>
        <w:t> </w:t>
      </w:r>
      <w:r>
        <w:rPr>
          <w:sz w:val="20"/>
        </w:rPr>
        <w:t>must</w:t>
      </w:r>
      <w:r>
        <w:rPr>
          <w:spacing w:val="80"/>
          <w:w w:val="150"/>
          <w:sz w:val="20"/>
        </w:rPr>
        <w:t> </w:t>
      </w:r>
      <w:r>
        <w:rPr>
          <w:sz w:val="20"/>
        </w:rPr>
        <w:t>be generated and validated at each iteration. In contrast, CARTS significantly reduces execution time by incorporating profitability-driven pruning and Z-score normalization, which eliminate unprofitable candidates early in the process. As shown in Fig. X, the execution time of CARTS grows in a near-linear fashion compared to the steep exponential curve</w:t>
      </w:r>
      <w:r>
        <w:rPr>
          <w:spacing w:val="80"/>
          <w:sz w:val="20"/>
        </w:rPr>
        <w:t> </w:t>
      </w:r>
      <w:r>
        <w:rPr>
          <w:sz w:val="20"/>
        </w:rPr>
        <w:t>of Apriori. Thus, CARTS demonstrates superior scalability</w:t>
      </w:r>
      <w:r>
        <w:rPr>
          <w:spacing w:val="80"/>
          <w:sz w:val="20"/>
        </w:rPr>
        <w:t> </w:t>
      </w:r>
      <w:r>
        <w:rPr>
          <w:sz w:val="20"/>
        </w:rPr>
        <w:t>for larger datasets where Apriori becomes computationally </w:t>
      </w:r>
      <w:r>
        <w:rPr>
          <w:spacing w:val="-2"/>
          <w:sz w:val="20"/>
        </w:rPr>
        <w:t>infeasible.</w:t>
      </w:r>
    </w:p>
    <w:p>
      <w:pPr>
        <w:pStyle w:val="BodyText"/>
        <w:spacing w:before="204"/>
        <w:ind w:left="263"/>
      </w:pPr>
      <w:r>
        <w:rPr/>
        <w:br w:type="column"/>
      </w:r>
      <w:r>
        <w:rPr/>
        <w:t>Fig.</w:t>
      </w:r>
      <w:r>
        <w:rPr>
          <w:spacing w:val="13"/>
        </w:rPr>
        <w:t> </w:t>
      </w:r>
      <w:r>
        <w:rPr/>
        <w:t>3:</w:t>
      </w:r>
      <w:r>
        <w:rPr>
          <w:spacing w:val="13"/>
        </w:rPr>
        <w:t> </w:t>
      </w:r>
      <w:r>
        <w:rPr/>
        <w:t>Execution</w:t>
      </w:r>
      <w:r>
        <w:rPr>
          <w:spacing w:val="13"/>
        </w:rPr>
        <w:t> </w:t>
      </w:r>
      <w:r>
        <w:rPr/>
        <w:t>Time</w:t>
      </w:r>
      <w:r>
        <w:rPr>
          <w:spacing w:val="13"/>
        </w:rPr>
        <w:t> </w:t>
      </w:r>
      <w:r>
        <w:rPr/>
        <w:t>Comparison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Apriori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4"/>
        </w:rPr>
        <w:t>CARTS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6"/>
        </w:numPr>
        <w:tabs>
          <w:tab w:pos="662" w:val="left" w:leader="none"/>
        </w:tabs>
        <w:spacing w:line="249" w:lineRule="auto" w:before="1" w:after="0"/>
        <w:ind w:left="199" w:right="257" w:firstLine="199"/>
        <w:jc w:val="both"/>
        <w:rPr>
          <w:sz w:val="20"/>
        </w:rPr>
      </w:pPr>
      <w:r>
        <w:rPr>
          <w:i/>
          <w:sz w:val="20"/>
        </w:rPr>
        <w:t>Space Complexity Analysis: </w:t>
      </w:r>
      <w:r>
        <w:rPr>
          <w:sz w:val="20"/>
        </w:rPr>
        <w:t>The space complexity </w:t>
      </w:r>
      <w:r>
        <w:rPr>
          <w:sz w:val="20"/>
        </w:rPr>
        <w:t>re- sults</w:t>
      </w:r>
      <w:r>
        <w:rPr>
          <w:spacing w:val="-10"/>
          <w:sz w:val="20"/>
        </w:rPr>
        <w:t> </w:t>
      </w:r>
      <w:r>
        <w:rPr>
          <w:sz w:val="20"/>
        </w:rPr>
        <w:t>further</w:t>
      </w:r>
      <w:r>
        <w:rPr>
          <w:spacing w:val="-10"/>
          <w:sz w:val="20"/>
        </w:rPr>
        <w:t> </w:t>
      </w:r>
      <w:r>
        <w:rPr>
          <w:sz w:val="20"/>
        </w:rPr>
        <w:t>highlight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efficiency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CARTS</w:t>
      </w:r>
      <w:r>
        <w:rPr>
          <w:spacing w:val="-10"/>
          <w:sz w:val="20"/>
        </w:rPr>
        <w:t> </w:t>
      </w:r>
      <w:r>
        <w:rPr>
          <w:sz w:val="20"/>
        </w:rPr>
        <w:t>framework. Apriori requires substantial memory to store all possible candidate itemsets, even if many are later discarded. This</w:t>
      </w:r>
      <w:r>
        <w:rPr>
          <w:spacing w:val="40"/>
          <w:sz w:val="20"/>
        </w:rPr>
        <w:t> </w:t>
      </w:r>
      <w:r>
        <w:rPr>
          <w:sz w:val="20"/>
        </w:rPr>
        <w:t>leads to rapid growth in memory consumption with increasing transaction sizes and item lengths. CARTS, however, stores only financially meaningful itemsets by applying margin and profit-based filtering prior to candidate generation. Addition- ally,</w:t>
      </w:r>
      <w:r>
        <w:rPr>
          <w:spacing w:val="-7"/>
          <w:sz w:val="20"/>
        </w:rPr>
        <w:t> </w:t>
      </w:r>
      <w:r>
        <w:rPr>
          <w:sz w:val="20"/>
        </w:rPr>
        <w:t>normalization</w:t>
      </w:r>
      <w:r>
        <w:rPr>
          <w:spacing w:val="-7"/>
          <w:sz w:val="20"/>
        </w:rPr>
        <w:t> </w:t>
      </w:r>
      <w:r>
        <w:rPr>
          <w:sz w:val="20"/>
        </w:rPr>
        <w:t>ensures</w:t>
      </w:r>
      <w:r>
        <w:rPr>
          <w:spacing w:val="-7"/>
          <w:sz w:val="20"/>
        </w:rPr>
        <w:t> </w:t>
      </w:r>
      <w:r>
        <w:rPr>
          <w:sz w:val="20"/>
        </w:rPr>
        <w:t>compact</w:t>
      </w:r>
      <w:r>
        <w:rPr>
          <w:spacing w:val="-7"/>
          <w:sz w:val="20"/>
        </w:rPr>
        <w:t> </w:t>
      </w:r>
      <w:r>
        <w:rPr>
          <w:sz w:val="20"/>
        </w:rPr>
        <w:t>representation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features, further reducing storage overhead. As shown in Fig. Y, Apri- ori’s</w:t>
      </w:r>
      <w:r>
        <w:rPr>
          <w:spacing w:val="21"/>
          <w:sz w:val="20"/>
        </w:rPr>
        <w:t> </w:t>
      </w:r>
      <w:r>
        <w:rPr>
          <w:sz w:val="20"/>
        </w:rPr>
        <w:t>memory</w:t>
      </w:r>
      <w:r>
        <w:rPr>
          <w:spacing w:val="21"/>
          <w:sz w:val="20"/>
        </w:rPr>
        <w:t> </w:t>
      </w:r>
      <w:r>
        <w:rPr>
          <w:sz w:val="20"/>
        </w:rPr>
        <w:t>usage</w:t>
      </w:r>
      <w:r>
        <w:rPr>
          <w:spacing w:val="21"/>
          <w:sz w:val="20"/>
        </w:rPr>
        <w:t> </w:t>
      </w:r>
      <w:r>
        <w:rPr>
          <w:sz w:val="20"/>
        </w:rPr>
        <w:t>grows</w:t>
      </w:r>
      <w:r>
        <w:rPr>
          <w:spacing w:val="21"/>
          <w:sz w:val="20"/>
        </w:rPr>
        <w:t> </w:t>
      </w:r>
      <w:r>
        <w:rPr>
          <w:sz w:val="20"/>
        </w:rPr>
        <w:t>sharply,</w:t>
      </w:r>
      <w:r>
        <w:rPr>
          <w:spacing w:val="21"/>
          <w:sz w:val="20"/>
        </w:rPr>
        <w:t> </w:t>
      </w:r>
      <w:r>
        <w:rPr>
          <w:sz w:val="20"/>
        </w:rPr>
        <w:t>while</w:t>
      </w:r>
      <w:r>
        <w:rPr>
          <w:spacing w:val="21"/>
          <w:sz w:val="20"/>
        </w:rPr>
        <w:t> </w:t>
      </w:r>
      <w:r>
        <w:rPr>
          <w:sz w:val="20"/>
        </w:rPr>
        <w:t>CARTS</w:t>
      </w:r>
      <w:r>
        <w:rPr>
          <w:spacing w:val="21"/>
          <w:sz w:val="20"/>
        </w:rPr>
        <w:t> </w:t>
      </w:r>
      <w:r>
        <w:rPr>
          <w:sz w:val="20"/>
        </w:rPr>
        <w:t>maintains a relatively stable and manageable memory footprint, making it more practical for real-world deployment in retail environ- </w:t>
      </w:r>
      <w:r>
        <w:rPr>
          <w:spacing w:val="-2"/>
          <w:sz w:val="20"/>
        </w:rPr>
        <w:t>ments.</w:t>
      </w:r>
    </w:p>
    <w:p>
      <w:pPr>
        <w:pStyle w:val="BodyText"/>
        <w:spacing w:before="44"/>
      </w:pPr>
    </w:p>
    <w:p>
      <w:pPr>
        <w:pStyle w:val="BodyText"/>
        <w:ind w:left="694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4508944</wp:posOffset>
                </wp:positionH>
                <wp:positionV relativeFrom="paragraph">
                  <wp:posOffset>-6342</wp:posOffset>
                </wp:positionV>
                <wp:extent cx="2569845" cy="159575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569845" cy="1595755"/>
                          <a:chExt cx="2569845" cy="159575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530" y="2530"/>
                            <a:ext cx="256476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590675">
                                <a:moveTo>
                                  <a:pt x="213712" y="1590655"/>
                                </a:moveTo>
                                <a:lnTo>
                                  <a:pt x="213712" y="0"/>
                                </a:lnTo>
                              </a:path>
                              <a:path w="2564765" h="1590675">
                                <a:moveTo>
                                  <a:pt x="747962" y="1590655"/>
                                </a:moveTo>
                                <a:lnTo>
                                  <a:pt x="747962" y="0"/>
                                </a:lnTo>
                              </a:path>
                              <a:path w="2564765" h="1590675">
                                <a:moveTo>
                                  <a:pt x="1282212" y="1590655"/>
                                </a:moveTo>
                                <a:lnTo>
                                  <a:pt x="1282212" y="0"/>
                                </a:lnTo>
                              </a:path>
                              <a:path w="2564765" h="1590675">
                                <a:moveTo>
                                  <a:pt x="1816461" y="1590655"/>
                                </a:moveTo>
                                <a:lnTo>
                                  <a:pt x="1816461" y="0"/>
                                </a:lnTo>
                              </a:path>
                              <a:path w="2564765" h="1590675">
                                <a:moveTo>
                                  <a:pt x="2350711" y="1590655"/>
                                </a:moveTo>
                                <a:lnTo>
                                  <a:pt x="2350711" y="0"/>
                                </a:lnTo>
                              </a:path>
                              <a:path w="2564765" h="1590675">
                                <a:moveTo>
                                  <a:pt x="0" y="1590655"/>
                                </a:moveTo>
                                <a:lnTo>
                                  <a:pt x="2564424" y="1590655"/>
                                </a:lnTo>
                              </a:path>
                              <a:path w="2564765" h="1590675">
                                <a:moveTo>
                                  <a:pt x="0" y="1289396"/>
                                </a:moveTo>
                                <a:lnTo>
                                  <a:pt x="2564424" y="1289396"/>
                                </a:lnTo>
                              </a:path>
                              <a:path w="2564765" h="1590675">
                                <a:moveTo>
                                  <a:pt x="0" y="988137"/>
                                </a:moveTo>
                                <a:lnTo>
                                  <a:pt x="2564424" y="988137"/>
                                </a:lnTo>
                              </a:path>
                              <a:path w="2564765" h="1590675">
                                <a:moveTo>
                                  <a:pt x="0" y="686878"/>
                                </a:moveTo>
                                <a:lnTo>
                                  <a:pt x="2564424" y="686878"/>
                                </a:lnTo>
                              </a:path>
                              <a:path w="2564765" h="1590675">
                                <a:moveTo>
                                  <a:pt x="0" y="385620"/>
                                </a:moveTo>
                                <a:lnTo>
                                  <a:pt x="2564424" y="385620"/>
                                </a:lnTo>
                              </a:path>
                              <a:path w="2564765" h="1590675">
                                <a:moveTo>
                                  <a:pt x="0" y="84361"/>
                                </a:moveTo>
                                <a:lnTo>
                                  <a:pt x="2564424" y="8436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30" y="2530"/>
                            <a:ext cx="256476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590675">
                                <a:moveTo>
                                  <a:pt x="213712" y="1590655"/>
                                </a:moveTo>
                                <a:lnTo>
                                  <a:pt x="213712" y="1536658"/>
                                </a:lnTo>
                              </a:path>
                              <a:path w="2564765" h="1590675">
                                <a:moveTo>
                                  <a:pt x="747962" y="1590655"/>
                                </a:moveTo>
                                <a:lnTo>
                                  <a:pt x="747962" y="1536658"/>
                                </a:lnTo>
                              </a:path>
                              <a:path w="2564765" h="1590675">
                                <a:moveTo>
                                  <a:pt x="1282212" y="1590655"/>
                                </a:moveTo>
                                <a:lnTo>
                                  <a:pt x="1282212" y="1536658"/>
                                </a:lnTo>
                              </a:path>
                              <a:path w="2564765" h="1590675">
                                <a:moveTo>
                                  <a:pt x="1816461" y="1590655"/>
                                </a:moveTo>
                                <a:lnTo>
                                  <a:pt x="1816461" y="1536658"/>
                                </a:lnTo>
                              </a:path>
                              <a:path w="2564765" h="1590675">
                                <a:moveTo>
                                  <a:pt x="2350711" y="1590655"/>
                                </a:moveTo>
                                <a:lnTo>
                                  <a:pt x="2350711" y="1536658"/>
                                </a:lnTo>
                              </a:path>
                              <a:path w="2564765" h="1590675">
                                <a:moveTo>
                                  <a:pt x="213712" y="0"/>
                                </a:moveTo>
                                <a:lnTo>
                                  <a:pt x="213712" y="53996"/>
                                </a:lnTo>
                              </a:path>
                              <a:path w="2564765" h="1590675">
                                <a:moveTo>
                                  <a:pt x="747962" y="0"/>
                                </a:moveTo>
                                <a:lnTo>
                                  <a:pt x="747962" y="53996"/>
                                </a:lnTo>
                              </a:path>
                              <a:path w="2564765" h="1590675">
                                <a:moveTo>
                                  <a:pt x="1282212" y="0"/>
                                </a:moveTo>
                                <a:lnTo>
                                  <a:pt x="1282212" y="53996"/>
                                </a:lnTo>
                              </a:path>
                              <a:path w="2564765" h="1590675">
                                <a:moveTo>
                                  <a:pt x="1816461" y="0"/>
                                </a:moveTo>
                                <a:lnTo>
                                  <a:pt x="1816461" y="53996"/>
                                </a:lnTo>
                              </a:path>
                              <a:path w="2564765" h="1590675">
                                <a:moveTo>
                                  <a:pt x="2350711" y="0"/>
                                </a:moveTo>
                                <a:lnTo>
                                  <a:pt x="2350711" y="53996"/>
                                </a:lnTo>
                              </a:path>
                              <a:path w="2564765" h="1590675">
                                <a:moveTo>
                                  <a:pt x="0" y="1590655"/>
                                </a:moveTo>
                                <a:lnTo>
                                  <a:pt x="53999" y="1590655"/>
                                </a:lnTo>
                              </a:path>
                              <a:path w="2564765" h="1590675">
                                <a:moveTo>
                                  <a:pt x="0" y="1289396"/>
                                </a:moveTo>
                                <a:lnTo>
                                  <a:pt x="53999" y="1289396"/>
                                </a:lnTo>
                              </a:path>
                              <a:path w="2564765" h="1590675">
                                <a:moveTo>
                                  <a:pt x="0" y="988137"/>
                                </a:moveTo>
                                <a:lnTo>
                                  <a:pt x="53999" y="988137"/>
                                </a:lnTo>
                              </a:path>
                              <a:path w="2564765" h="1590675">
                                <a:moveTo>
                                  <a:pt x="0" y="686878"/>
                                </a:moveTo>
                                <a:lnTo>
                                  <a:pt x="53999" y="686878"/>
                                </a:lnTo>
                              </a:path>
                              <a:path w="2564765" h="1590675">
                                <a:moveTo>
                                  <a:pt x="0" y="385620"/>
                                </a:moveTo>
                                <a:lnTo>
                                  <a:pt x="53999" y="385620"/>
                                </a:lnTo>
                              </a:path>
                              <a:path w="2564765" h="1590675">
                                <a:moveTo>
                                  <a:pt x="0" y="84361"/>
                                </a:moveTo>
                                <a:lnTo>
                                  <a:pt x="53999" y="84361"/>
                                </a:lnTo>
                              </a:path>
                              <a:path w="2564765" h="1590675">
                                <a:moveTo>
                                  <a:pt x="2564424" y="1590655"/>
                                </a:moveTo>
                                <a:lnTo>
                                  <a:pt x="2510425" y="1590655"/>
                                </a:lnTo>
                              </a:path>
                              <a:path w="2564765" h="1590675">
                                <a:moveTo>
                                  <a:pt x="2564424" y="1289396"/>
                                </a:moveTo>
                                <a:lnTo>
                                  <a:pt x="2510425" y="1289396"/>
                                </a:lnTo>
                              </a:path>
                              <a:path w="2564765" h="1590675">
                                <a:moveTo>
                                  <a:pt x="2564424" y="988137"/>
                                </a:moveTo>
                                <a:lnTo>
                                  <a:pt x="2510425" y="988137"/>
                                </a:lnTo>
                              </a:path>
                              <a:path w="2564765" h="1590675">
                                <a:moveTo>
                                  <a:pt x="2564424" y="686878"/>
                                </a:moveTo>
                                <a:lnTo>
                                  <a:pt x="2510425" y="686878"/>
                                </a:lnTo>
                              </a:path>
                              <a:path w="2564765" h="1590675">
                                <a:moveTo>
                                  <a:pt x="2564424" y="385620"/>
                                </a:moveTo>
                                <a:lnTo>
                                  <a:pt x="2510425" y="385620"/>
                                </a:lnTo>
                              </a:path>
                              <a:path w="2564765" h="1590675">
                                <a:moveTo>
                                  <a:pt x="2564424" y="84361"/>
                                </a:moveTo>
                                <a:lnTo>
                                  <a:pt x="2510425" y="84361"/>
                                </a:lnTo>
                              </a:path>
                            </a:pathLst>
                          </a:custGeom>
                          <a:ln w="2530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30" y="2530"/>
                            <a:ext cx="256476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4765" h="1590675">
                                <a:moveTo>
                                  <a:pt x="0" y="1590655"/>
                                </a:moveTo>
                                <a:lnTo>
                                  <a:pt x="0" y="0"/>
                                </a:lnTo>
                                <a:lnTo>
                                  <a:pt x="2564424" y="0"/>
                                </a:lnTo>
                                <a:lnTo>
                                  <a:pt x="2564424" y="1590655"/>
                                </a:lnTo>
                                <a:lnTo>
                                  <a:pt x="0" y="1590655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16243" y="147143"/>
                            <a:ext cx="213741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1265555">
                                <a:moveTo>
                                  <a:pt x="0" y="1265286"/>
                                </a:moveTo>
                                <a:lnTo>
                                  <a:pt x="62628" y="1238209"/>
                                </a:lnTo>
                                <a:lnTo>
                                  <a:pt x="211530" y="1172997"/>
                                </a:lnTo>
                                <a:lnTo>
                                  <a:pt x="388229" y="1093678"/>
                                </a:lnTo>
                                <a:lnTo>
                                  <a:pt x="534249" y="1024279"/>
                                </a:lnTo>
                                <a:lnTo>
                                  <a:pt x="573073" y="1004303"/>
                                </a:lnTo>
                                <a:lnTo>
                                  <a:pt x="615004" y="982226"/>
                                </a:lnTo>
                                <a:lnTo>
                                  <a:pt x="659422" y="958398"/>
                                </a:lnTo>
                                <a:lnTo>
                                  <a:pt x="705703" y="933171"/>
                                </a:lnTo>
                                <a:lnTo>
                                  <a:pt x="753228" y="906895"/>
                                </a:lnTo>
                                <a:lnTo>
                                  <a:pt x="801374" y="879920"/>
                                </a:lnTo>
                                <a:lnTo>
                                  <a:pt x="849520" y="852597"/>
                                </a:lnTo>
                                <a:lnTo>
                                  <a:pt x="897045" y="825275"/>
                                </a:lnTo>
                                <a:lnTo>
                                  <a:pt x="943327" y="798307"/>
                                </a:lnTo>
                                <a:lnTo>
                                  <a:pt x="987744" y="772041"/>
                                </a:lnTo>
                                <a:lnTo>
                                  <a:pt x="1029675" y="746829"/>
                                </a:lnTo>
                                <a:lnTo>
                                  <a:pt x="1068499" y="723021"/>
                                </a:lnTo>
                                <a:lnTo>
                                  <a:pt x="1104218" y="700494"/>
                                </a:lnTo>
                                <a:lnTo>
                                  <a:pt x="1142626" y="675624"/>
                                </a:lnTo>
                                <a:lnTo>
                                  <a:pt x="1183233" y="648808"/>
                                </a:lnTo>
                                <a:lnTo>
                                  <a:pt x="1225551" y="620447"/>
                                </a:lnTo>
                                <a:lnTo>
                                  <a:pt x="1269092" y="590939"/>
                                </a:lnTo>
                                <a:lnTo>
                                  <a:pt x="1313365" y="560683"/>
                                </a:lnTo>
                                <a:lnTo>
                                  <a:pt x="1357883" y="530080"/>
                                </a:lnTo>
                                <a:lnTo>
                                  <a:pt x="1402156" y="499528"/>
                                </a:lnTo>
                                <a:lnTo>
                                  <a:pt x="1445696" y="469426"/>
                                </a:lnTo>
                                <a:lnTo>
                                  <a:pt x="1488015" y="440175"/>
                                </a:lnTo>
                                <a:lnTo>
                                  <a:pt x="1528622" y="412172"/>
                                </a:lnTo>
                                <a:lnTo>
                                  <a:pt x="1567030" y="385817"/>
                                </a:lnTo>
                                <a:lnTo>
                                  <a:pt x="1602749" y="361510"/>
                                </a:lnTo>
                                <a:lnTo>
                                  <a:pt x="1748769" y="262702"/>
                                </a:lnTo>
                                <a:lnTo>
                                  <a:pt x="1925468" y="143136"/>
                                </a:lnTo>
                                <a:lnTo>
                                  <a:pt x="2074370" y="42378"/>
                                </a:lnTo>
                                <a:lnTo>
                                  <a:pt x="213699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16243" y="388150"/>
                            <a:ext cx="21374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7410" h="1084580">
                                <a:moveTo>
                                  <a:pt x="0" y="1084531"/>
                                </a:moveTo>
                                <a:lnTo>
                                  <a:pt x="62628" y="1064517"/>
                                </a:lnTo>
                                <a:lnTo>
                                  <a:pt x="211530" y="1016098"/>
                                </a:lnTo>
                                <a:lnTo>
                                  <a:pt x="388229" y="956707"/>
                                </a:lnTo>
                                <a:lnTo>
                                  <a:pt x="534249" y="903776"/>
                                </a:lnTo>
                                <a:lnTo>
                                  <a:pt x="573073" y="888178"/>
                                </a:lnTo>
                                <a:lnTo>
                                  <a:pt x="615004" y="870830"/>
                                </a:lnTo>
                                <a:lnTo>
                                  <a:pt x="659422" y="852011"/>
                                </a:lnTo>
                                <a:lnTo>
                                  <a:pt x="705703" y="832004"/>
                                </a:lnTo>
                                <a:lnTo>
                                  <a:pt x="753228" y="811088"/>
                                </a:lnTo>
                                <a:lnTo>
                                  <a:pt x="801374" y="789542"/>
                                </a:lnTo>
                                <a:lnTo>
                                  <a:pt x="849520" y="767649"/>
                                </a:lnTo>
                                <a:lnTo>
                                  <a:pt x="897045" y="745687"/>
                                </a:lnTo>
                                <a:lnTo>
                                  <a:pt x="943327" y="723938"/>
                                </a:lnTo>
                                <a:lnTo>
                                  <a:pt x="987744" y="702682"/>
                                </a:lnTo>
                                <a:lnTo>
                                  <a:pt x="1029675" y="682199"/>
                                </a:lnTo>
                                <a:lnTo>
                                  <a:pt x="1068499" y="662769"/>
                                </a:lnTo>
                                <a:lnTo>
                                  <a:pt x="1107323" y="642792"/>
                                </a:lnTo>
                                <a:lnTo>
                                  <a:pt x="1149254" y="620715"/>
                                </a:lnTo>
                                <a:lnTo>
                                  <a:pt x="1193671" y="596888"/>
                                </a:lnTo>
                                <a:lnTo>
                                  <a:pt x="1239953" y="571661"/>
                                </a:lnTo>
                                <a:lnTo>
                                  <a:pt x="1287478" y="545384"/>
                                </a:lnTo>
                                <a:lnTo>
                                  <a:pt x="1335624" y="518409"/>
                                </a:lnTo>
                                <a:lnTo>
                                  <a:pt x="1383770" y="491086"/>
                                </a:lnTo>
                                <a:lnTo>
                                  <a:pt x="1431295" y="463765"/>
                                </a:lnTo>
                                <a:lnTo>
                                  <a:pt x="1477576" y="436796"/>
                                </a:lnTo>
                                <a:lnTo>
                                  <a:pt x="1521994" y="410530"/>
                                </a:lnTo>
                                <a:lnTo>
                                  <a:pt x="1563925" y="385318"/>
                                </a:lnTo>
                                <a:lnTo>
                                  <a:pt x="1602749" y="361510"/>
                                </a:lnTo>
                                <a:lnTo>
                                  <a:pt x="1748769" y="266229"/>
                                </a:lnTo>
                                <a:lnTo>
                                  <a:pt x="1925468" y="146271"/>
                                </a:lnTo>
                                <a:lnTo>
                                  <a:pt x="2074370" y="43554"/>
                                </a:lnTo>
                                <a:lnTo>
                                  <a:pt x="2136999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0937" y="138712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0937" y="138712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25187" y="114611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25187" y="1146117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259437" y="84485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59437" y="844859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93687" y="48334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93687" y="48334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327936" y="12183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27936" y="12183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90937" y="144737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90937" y="144737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25187" y="126662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25187" y="126662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259437" y="102561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59437" y="1025614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93687" y="72435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793687" y="72435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27936" y="36284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27936" y="36284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5.034973pt;margin-top:-.499393pt;width:202.35pt;height:125.65pt;mso-position-horizontal-relative:page;mso-position-vertical-relative:paragraph;z-index:15738368" id="docshapegroup64" coordorigin="7101,-10" coordsize="4047,2513">
                <v:shape style="position:absolute;left:7104;top:-6;width:4039;height:2505" id="docshape65" coordorigin="7105,-6" coordsize="4039,2505" path="m7441,2499l7441,-6m8283,2499l8283,-6m9124,2499l9124,-6m9965,2499l9965,-6m10807,2499l10807,-6m7105,2499l11143,2499m7105,2025l11143,2025m7105,1550l11143,1550m7105,1076l11143,1076m7105,601l11143,601m7105,127l11143,127e" filled="false" stroked="true" strokeweight=".3985pt" strokecolor="#bfbfbf">
                  <v:path arrowok="t"/>
                  <v:stroke dashstyle="solid"/>
                </v:shape>
                <v:shape style="position:absolute;left:7104;top:-6;width:4039;height:2505" id="docshape66" coordorigin="7105,-6" coordsize="4039,2505" path="m7441,2499l7441,2414m8283,2499l8283,2414m9124,2499l9124,2414m9965,2499l9965,2414m10807,2499l10807,2414m7441,-6l7441,79m8283,-6l8283,79m9124,-6l9124,79m9965,-6l9965,79m10807,-6l10807,79m7105,2499l7190,2499m7105,2025l7190,2025m7105,1550l7190,1550m7105,1076l7190,1076m7105,601l7190,601m7105,127l7190,127m11143,2499l11058,2499m11143,2025l11058,2025m11143,1550l11058,1550m11143,1076l11058,1076m11143,601l11058,601m11143,127l11058,127e" filled="false" stroked="true" strokeweight=".19925pt" strokecolor="#7f7f7f">
                  <v:path arrowok="t"/>
                  <v:stroke dashstyle="solid"/>
                </v:shape>
                <v:rect style="position:absolute;left:7104;top:-6;width:4039;height:2505" id="docshape67" filled="false" stroked="true" strokeweight=".3985pt" strokecolor="#000000">
                  <v:stroke dashstyle="solid"/>
                </v:rect>
                <v:shape style="position:absolute;left:7441;top:221;width:3366;height:1993" id="docshape68" coordorigin="7441,222" coordsize="3366,1993" path="m7441,2214l7540,2172,7774,2069,8053,1944,8283,1835,8344,1803,8410,1769,8480,1731,8553,1691,8627,1650,8703,1607,8779,1564,8854,1521,8927,1479,8997,1438,9063,1398,9124,1360,9180,1325,9241,1286,9305,1243,9371,1199,9440,1152,9510,1105,9580,1057,9649,1008,9718,961,9785,915,9849,871,9909,829,9965,791,10195,635,10473,447,10708,288,10807,222e" filled="false" stroked="true" strokeweight=".79701pt" strokecolor="#0000ff">
                  <v:path arrowok="t"/>
                  <v:stroke dashstyle="solid"/>
                </v:shape>
                <v:shape style="position:absolute;left:7441;top:601;width:3366;height:1708" id="docshape69" coordorigin="7441,601" coordsize="3366,1708" path="m7441,2309l7540,2278,7774,2201,8053,2108,8283,2025,8344,2000,8410,1973,8480,1943,8553,1912,8627,1879,8703,1845,8779,1810,8854,1776,8927,1741,8997,1708,9063,1676,9124,1645,9185,1614,9251,1579,9321,1541,9394,1502,9469,1460,9545,1418,9620,1375,9695,1332,9768,1289,9838,1248,9904,1208,9965,1171,10195,1021,10473,832,10708,670,10807,601e" filled="false" stroked="true" strokeweight=".79701pt" strokecolor="#ff0000">
                  <v:path arrowok="t"/>
                  <v:stroke dashstyle="solid"/>
                </v:shape>
                <v:shape style="position:absolute;left:7401;top:2174;width:80;height:80" id="docshape70" coordorigin="7401,2174" coordsize="80,80" path="m7441,2174l7426,2178,7413,2186,7405,2199,7401,2214,7405,2230,7413,2242,7426,2251,7441,2254,7457,2251,7469,2242,7478,2230,7481,2214,7478,2199,7469,2186,7457,2178,7441,2174xe" filled="true" fillcolor="#0000ff" stroked="false">
                  <v:path arrowok="t"/>
                  <v:fill type="solid"/>
                </v:shape>
                <v:shape style="position:absolute;left:7401;top:2174;width:80;height:80" id="docshape71" coordorigin="7401,2174" coordsize="80,80" path="m7481,2214l7478,2199,7469,2186,7457,2178,7441,2174,7426,2178,7413,2186,7405,2199,7401,2214,7405,2230,7413,2242,7426,2251,7441,2254,7457,2251,7469,2242,7478,2230,7481,2214xe" filled="false" stroked="true" strokeweight=".79701pt" strokecolor="#0000ff">
                  <v:path arrowok="t"/>
                  <v:stroke dashstyle="solid"/>
                </v:shape>
                <v:shape style="position:absolute;left:8242;top:1794;width:80;height:80" id="docshape72" coordorigin="8243,1795" coordsize="80,80" path="m8283,1795l8267,1798,8254,1807,8246,1819,8243,1835,8246,1850,8254,1863,8267,1871,8283,1875,8298,1871,8311,1863,8319,1850,8322,1835,8319,1819,8311,1807,8298,1798,8283,1795xe" filled="true" fillcolor="#0000ff" stroked="false">
                  <v:path arrowok="t"/>
                  <v:fill type="solid"/>
                </v:shape>
                <v:shape style="position:absolute;left:8242;top:1794;width:80;height:80" id="docshape73" coordorigin="8243,1795" coordsize="80,80" path="m8322,1835l8319,1819,8311,1807,8298,1798,8283,1795,8267,1798,8254,1807,8246,1819,8243,1835,8246,1850,8254,1863,8267,1871,8283,1875,8298,1871,8311,1863,8319,1850,8322,1835xe" filled="false" stroked="true" strokeweight=".79701pt" strokecolor="#0000ff">
                  <v:path arrowok="t"/>
                  <v:stroke dashstyle="solid"/>
                </v:shape>
                <v:shape style="position:absolute;left:9084;top:1320;width:80;height:80" id="docshape74" coordorigin="9084,1320" coordsize="80,80" path="m9124,1320l9108,1324,9096,1332,9087,1345,9084,1360,9087,1376,9096,1389,9108,1397,9124,1400,9139,1397,9152,1389,9161,1376,9164,1360,9161,1345,9152,1332,9139,1324,9124,1320xe" filled="true" fillcolor="#0000ff" stroked="false">
                  <v:path arrowok="t"/>
                  <v:fill type="solid"/>
                </v:shape>
                <v:shape style="position:absolute;left:9084;top:1320;width:80;height:80" id="docshape75" coordorigin="9084,1320" coordsize="80,80" path="m9164,1360l9161,1345,9152,1332,9139,1324,9124,1320,9108,1324,9096,1332,9087,1345,9084,1360,9087,1376,9096,1389,9108,1397,9124,1400,9139,1397,9152,1389,9161,1376,9164,1360xe" filled="false" stroked="true" strokeweight=".79701pt" strokecolor="#0000ff">
                  <v:path arrowok="t"/>
                  <v:stroke dashstyle="solid"/>
                </v:shape>
                <v:shape style="position:absolute;left:9925;top:751;width:80;height:80" id="docshape76" coordorigin="9925,751" coordsize="80,80" path="m9965,751l9950,754,9937,763,9929,776,9925,791,9929,807,9937,819,9950,828,9965,831,9981,828,9993,819,10002,807,10005,791,10002,776,9993,763,9981,754,9965,751xe" filled="true" fillcolor="#0000ff" stroked="false">
                  <v:path arrowok="t"/>
                  <v:fill type="solid"/>
                </v:shape>
                <v:shape style="position:absolute;left:9925;top:751;width:80;height:80" id="docshape77" coordorigin="9925,751" coordsize="80,80" path="m10005,791l10002,776,9993,763,9981,754,9965,751,9950,754,9937,763,9929,776,9925,791,9929,807,9937,819,9950,828,9965,831,9981,828,9993,819,10002,807,10005,791xe" filled="false" stroked="true" strokeweight=".79701pt" strokecolor="#0000ff">
                  <v:path arrowok="t"/>
                  <v:stroke dashstyle="solid"/>
                </v:shape>
                <v:shape style="position:absolute;left:10766;top:181;width:80;height:80" id="docshape78" coordorigin="10767,182" coordsize="80,80" path="m10807,182l10791,185,10778,194,10770,206,10767,222,10770,237,10778,250,10791,258,10807,262,10822,258,10835,250,10843,237,10846,222,10843,206,10835,194,10822,185,10807,182xe" filled="true" fillcolor="#0000ff" stroked="false">
                  <v:path arrowok="t"/>
                  <v:fill type="solid"/>
                </v:shape>
                <v:shape style="position:absolute;left:10766;top:181;width:80;height:80" id="docshape79" coordorigin="10767,182" coordsize="80,80" path="m10846,222l10843,206,10835,194,10822,185,10807,182,10791,185,10778,194,10770,206,10767,222,10770,237,10778,250,10791,258,10807,262,10822,258,10835,250,10843,237,10846,222xe" filled="false" stroked="true" strokeweight=".79701pt" strokecolor="#0000ff">
                  <v:path arrowok="t"/>
                  <v:stroke dashstyle="solid"/>
                </v:shape>
                <v:rect style="position:absolute;left:7401;top:2269;width:80;height:80" id="docshape80" filled="true" fillcolor="#ff0000" stroked="false">
                  <v:fill type="solid"/>
                </v:rect>
                <v:rect style="position:absolute;left:7401;top:2269;width:80;height:80" id="docshape81" filled="false" stroked="true" strokeweight=".79701pt" strokecolor="#ff0000">
                  <v:stroke dashstyle="solid"/>
                </v:rect>
                <v:rect style="position:absolute;left:8242;top:1984;width:80;height:80" id="docshape82" filled="true" fillcolor="#ff0000" stroked="false">
                  <v:fill type="solid"/>
                </v:rect>
                <v:rect style="position:absolute;left:8242;top:1984;width:80;height:80" id="docshape83" filled="false" stroked="true" strokeweight=".79701pt" strokecolor="#ff0000">
                  <v:stroke dashstyle="solid"/>
                </v:rect>
                <v:rect style="position:absolute;left:9084;top:1605;width:80;height:80" id="docshape84" filled="true" fillcolor="#ff0000" stroked="false">
                  <v:fill type="solid"/>
                </v:rect>
                <v:rect style="position:absolute;left:9084;top:1605;width:80;height:80" id="docshape85" filled="false" stroked="true" strokeweight=".79701pt" strokecolor="#ff0000">
                  <v:stroke dashstyle="solid"/>
                </v:rect>
                <v:rect style="position:absolute;left:9925;top:1130;width:80;height:80" id="docshape86" filled="true" fillcolor="#ff0000" stroked="false">
                  <v:fill type="solid"/>
                </v:rect>
                <v:rect style="position:absolute;left:9925;top:1130;width:80;height:80" id="docshape87" filled="false" stroked="true" strokeweight=".79701pt" strokecolor="#ff0000">
                  <v:stroke dashstyle="solid"/>
                </v:rect>
                <v:rect style="position:absolute;left:10766;top:561;width:80;height:80" id="docshape88" filled="true" fillcolor="#ff0000" stroked="false">
                  <v:fill type="solid"/>
                </v:rect>
                <v:rect style="position:absolute;left:10766;top:561;width:80;height:80" id="docshape89" filled="false" stroked="true" strokeweight=".79701pt" strokecolor="#ff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4033120</wp:posOffset>
                </wp:positionH>
                <wp:positionV relativeFrom="paragraph">
                  <wp:posOffset>218006</wp:posOffset>
                </wp:positionV>
                <wp:extent cx="178435" cy="114744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178435" cy="1147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7"/>
                              <w:ind w:left="20"/>
                            </w:pPr>
                            <w:r>
                              <w:rPr/>
                              <w:t>Memory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Usage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(MB)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68542pt;margin-top:17.165844pt;width:14.05pt;height:90.35pt;mso-position-horizontal-relative:page;mso-position-vertical-relative:paragraph;z-index:15739392" type="#_x0000_t202" id="docshape90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7"/>
                        <w:ind w:left="20"/>
                      </w:pPr>
                      <w:r>
                        <w:rPr/>
                        <w:t>Memory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Usage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(MB)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</w:rPr>
        <w:t>250</w:t>
      </w:r>
    </w:p>
    <w:p>
      <w:pPr>
        <w:pStyle w:val="BodyText"/>
        <w:spacing w:before="231"/>
        <w:ind w:left="694"/>
        <w:rPr>
          <w:rFonts w:ascii="Calibri"/>
        </w:rPr>
      </w:pPr>
      <w:r>
        <w:rPr>
          <w:rFonts w:ascii="Calibri"/>
          <w:spacing w:val="-5"/>
        </w:rPr>
        <w:t>200</w:t>
      </w:r>
    </w:p>
    <w:p>
      <w:pPr>
        <w:pStyle w:val="BodyText"/>
        <w:spacing w:before="230"/>
        <w:ind w:left="694"/>
        <w:rPr>
          <w:rFonts w:ascii="Calibri"/>
        </w:rPr>
      </w:pPr>
      <w:r>
        <w:rPr>
          <w:rFonts w:ascii="Calibri"/>
          <w:spacing w:val="-5"/>
        </w:rPr>
        <w:t>150</w:t>
      </w:r>
    </w:p>
    <w:p>
      <w:pPr>
        <w:pStyle w:val="BodyText"/>
        <w:spacing w:before="230"/>
        <w:ind w:left="694"/>
        <w:rPr>
          <w:rFonts w:ascii="Calibri"/>
        </w:rPr>
      </w:pPr>
      <w:r>
        <w:rPr>
          <w:rFonts w:ascii="Calibri"/>
          <w:spacing w:val="-5"/>
        </w:rPr>
        <w:t>100</w:t>
      </w:r>
    </w:p>
    <w:p>
      <w:pPr>
        <w:pStyle w:val="BodyText"/>
        <w:spacing w:before="230"/>
        <w:ind w:left="794"/>
        <w:rPr>
          <w:rFonts w:ascii="Calibri"/>
        </w:rPr>
      </w:pPr>
      <w:r>
        <w:rPr>
          <w:rFonts w:ascii="Calibri"/>
          <w:spacing w:val="-5"/>
        </w:rPr>
        <w:t>50</w:t>
      </w:r>
    </w:p>
    <w:p>
      <w:pPr>
        <w:pStyle w:val="BodyText"/>
        <w:spacing w:line="189" w:lineRule="exact" w:before="231"/>
        <w:ind w:left="894"/>
        <w:rPr>
          <w:rFonts w:ascii="Calibri"/>
        </w:rPr>
      </w:pPr>
      <w:r>
        <w:rPr>
          <w:rFonts w:ascii="Calibri"/>
          <w:spacing w:val="-10"/>
        </w:rPr>
        <w:t>0</w:t>
      </w:r>
    </w:p>
    <w:p>
      <w:pPr>
        <w:pStyle w:val="BodyText"/>
        <w:tabs>
          <w:tab w:pos="2092" w:val="left" w:leader="none"/>
          <w:tab w:pos="2933" w:val="left" w:leader="none"/>
          <w:tab w:pos="3775" w:val="left" w:leader="none"/>
          <w:tab w:pos="4616" w:val="left" w:leader="none"/>
        </w:tabs>
        <w:spacing w:line="189" w:lineRule="exact"/>
        <w:ind w:left="1251"/>
        <w:rPr>
          <w:rFonts w:ascii="Calibri"/>
        </w:rPr>
      </w:pPr>
      <w:r>
        <w:rPr>
          <w:rFonts w:ascii="Calibri"/>
          <w:spacing w:val="-5"/>
        </w:rPr>
        <w:t>100</w:t>
      </w:r>
      <w:r>
        <w:rPr>
          <w:rFonts w:ascii="Calibri"/>
        </w:rPr>
        <w:tab/>
      </w:r>
      <w:r>
        <w:rPr>
          <w:rFonts w:ascii="Calibri"/>
          <w:spacing w:val="-5"/>
        </w:rPr>
        <w:t>200</w:t>
      </w:r>
      <w:r>
        <w:rPr>
          <w:rFonts w:ascii="Calibri"/>
        </w:rPr>
        <w:tab/>
      </w:r>
      <w:r>
        <w:rPr>
          <w:rFonts w:ascii="Calibri"/>
          <w:spacing w:val="-5"/>
        </w:rPr>
        <w:t>300</w:t>
      </w:r>
      <w:r>
        <w:rPr>
          <w:rFonts w:ascii="Calibri"/>
        </w:rPr>
        <w:tab/>
      </w:r>
      <w:r>
        <w:rPr>
          <w:rFonts w:ascii="Calibri"/>
          <w:spacing w:val="-5"/>
        </w:rPr>
        <w:t>400</w:t>
      </w:r>
      <w:r>
        <w:rPr>
          <w:rFonts w:ascii="Calibri"/>
        </w:rPr>
        <w:tab/>
      </w:r>
      <w:r>
        <w:rPr>
          <w:rFonts w:ascii="Calibri"/>
          <w:spacing w:val="-5"/>
        </w:rPr>
        <w:t>500</w:t>
      </w:r>
    </w:p>
    <w:p>
      <w:pPr>
        <w:pStyle w:val="BodyText"/>
        <w:spacing w:before="32"/>
        <w:ind w:left="1971"/>
      </w:pPr>
      <w:r>
        <w:rPr/>
        <w:t>Dataset</w:t>
      </w:r>
      <w:r>
        <w:rPr>
          <w:spacing w:val="14"/>
        </w:rPr>
        <w:t> </w:t>
      </w:r>
      <w:r>
        <w:rPr/>
        <w:t>Size</w:t>
      </w:r>
      <w:r>
        <w:rPr>
          <w:spacing w:val="14"/>
        </w:rPr>
        <w:t> </w:t>
      </w:r>
      <w:r>
        <w:rPr>
          <w:spacing w:val="-2"/>
        </w:rPr>
        <w:t>(Transactions)</w:t>
      </w:r>
    </w:p>
    <w:p>
      <w:pPr>
        <w:pStyle w:val="BodyText"/>
        <w:ind w:left="1975"/>
      </w:pPr>
      <w:r>
        <w:rPr/>
        <mc:AlternateContent>
          <mc:Choice Requires="wps">
            <w:drawing>
              <wp:inline distT="0" distB="0" distL="0" distR="0">
                <wp:extent cx="1407160" cy="212090"/>
                <wp:effectExtent l="9525" t="0" r="0" b="6985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407160" cy="212090"/>
                          <a:chExt cx="1407160" cy="2120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530" y="2530"/>
                            <a:ext cx="140208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207010">
                                <a:moveTo>
                                  <a:pt x="1402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489"/>
                                </a:lnTo>
                                <a:lnTo>
                                  <a:pt x="1402085" y="206489"/>
                                </a:lnTo>
                                <a:lnTo>
                                  <a:pt x="140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5550" y="105774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3344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28247" y="8046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25305" y="0"/>
                                </a:move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8247" y="8046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25305"/>
                                </a:moveTo>
                                <a:lnTo>
                                  <a:pt x="48622" y="15455"/>
                                </a:lnTo>
                                <a:lnTo>
                                  <a:pt x="43199" y="7411"/>
                                </a:lnTo>
                                <a:lnTo>
                                  <a:pt x="351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1988" y="35155"/>
                                </a:lnTo>
                                <a:lnTo>
                                  <a:pt x="7411" y="43199"/>
                                </a:lnTo>
                                <a:lnTo>
                                  <a:pt x="15455" y="48622"/>
                                </a:lnTo>
                                <a:lnTo>
                                  <a:pt x="25305" y="50610"/>
                                </a:lnTo>
                                <a:lnTo>
                                  <a:pt x="35155" y="48622"/>
                                </a:lnTo>
                                <a:lnTo>
                                  <a:pt x="43199" y="43199"/>
                                </a:lnTo>
                                <a:lnTo>
                                  <a:pt x="48622" y="35155"/>
                                </a:lnTo>
                                <a:lnTo>
                                  <a:pt x="50610" y="25305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94774" y="105774"/>
                            <a:ext cx="216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03344" y="0"/>
                                </a:lnTo>
                                <a:lnTo>
                                  <a:pt x="216004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777471" y="8046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77471" y="80468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50610"/>
                                </a:moveTo>
                                <a:lnTo>
                                  <a:pt x="50610" y="50610"/>
                                </a:lnTo>
                                <a:lnTo>
                                  <a:pt x="50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1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530" y="2530"/>
                            <a:ext cx="1402080" cy="207010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1474" w:val="left" w:leader="none"/>
                                </w:tabs>
                                <w:spacing w:before="25"/>
                                <w:ind w:left="45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Apriori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0.8pt;height:16.7pt;mso-position-horizontal-relative:char;mso-position-vertical-relative:line" id="docshapegroup91" coordorigin="0,0" coordsize="2216,334">
                <v:rect style="position:absolute;left:3;top:3;width:2208;height:326" id="docshape92" filled="true" fillcolor="#ffffff" stroked="false">
                  <v:fill type="solid"/>
                </v:rect>
                <v:shape style="position:absolute;left:71;top:166;width:341;height:2" id="docshape93" coordorigin="72,167" coordsize="341,0" path="m72,167l72,167,392,167,412,167e" filled="false" stroked="true" strokeweight=".79701pt" strokecolor="#0000ff">
                  <v:path arrowok="t"/>
                  <v:stroke dashstyle="solid"/>
                </v:shape>
                <v:shape style="position:absolute;left:201;top:126;width:80;height:80" id="docshape94" coordorigin="202,127" coordsize="80,80" path="m242,127l226,130,214,138,205,151,202,167,205,182,214,195,226,203,242,206,257,203,270,195,279,182,282,167,279,151,270,138,257,130,242,127xe" filled="true" fillcolor="#0000ff" stroked="false">
                  <v:path arrowok="t"/>
                  <v:fill type="solid"/>
                </v:shape>
                <v:shape style="position:absolute;left:201;top:126;width:80;height:80" id="docshape95" coordorigin="202,127" coordsize="80,80" path="m282,167l279,151,270,138,257,130,242,127,226,130,214,138,205,151,202,167,205,182,214,195,226,203,242,206,257,203,270,195,279,182,282,167xe" filled="false" stroked="true" strokeweight=".79701pt" strokecolor="#0000ff">
                  <v:path arrowok="t"/>
                  <v:stroke dashstyle="solid"/>
                </v:shape>
                <v:shape style="position:absolute;left:1094;top:166;width:341;height:2" id="docshape96" coordorigin="1094,167" coordsize="341,0" path="m1094,167l1094,167,1414,167,1434,167e" filled="false" stroked="true" strokeweight=".79701pt" strokecolor="#ff0000">
                  <v:path arrowok="t"/>
                  <v:stroke dashstyle="solid"/>
                </v:shape>
                <v:rect style="position:absolute;left:1224;top:126;width:80;height:80" id="docshape97" filled="true" fillcolor="#ff0000" stroked="false">
                  <v:fill type="solid"/>
                </v:rect>
                <v:rect style="position:absolute;left:1224;top:126;width:80;height:80" id="docshape98" filled="false" stroked="true" strokeweight=".79701pt" strokecolor="#ff0000">
                  <v:stroke dashstyle="solid"/>
                </v:rect>
                <v:shape style="position:absolute;left:3;top:3;width:2208;height:326" type="#_x0000_t202" id="docshape99" filled="false" stroked="true" strokeweight=".3985pt" strokecolor="#000000">
                  <v:textbox inset="0,0,0,0">
                    <w:txbxContent>
                      <w:p>
                        <w:pPr>
                          <w:tabs>
                            <w:tab w:pos="1474" w:val="left" w:leader="none"/>
                          </w:tabs>
                          <w:spacing w:before="25"/>
                          <w:ind w:left="45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Apriori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2"/>
                            <w:sz w:val="20"/>
                          </w:rPr>
                          <w:t>CARTS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56"/>
        <w:ind w:left="280"/>
      </w:pPr>
      <w:r>
        <w:rPr/>
        <w:t>Fig.</w:t>
      </w:r>
      <w:r>
        <w:rPr>
          <w:spacing w:val="14"/>
        </w:rPr>
        <w:t> </w:t>
      </w:r>
      <w:r>
        <w:rPr/>
        <w:t>4:</w:t>
      </w:r>
      <w:r>
        <w:rPr>
          <w:spacing w:val="14"/>
        </w:rPr>
        <w:t> </w:t>
      </w:r>
      <w:r>
        <w:rPr/>
        <w:t>Memory</w:t>
      </w:r>
      <w:r>
        <w:rPr>
          <w:spacing w:val="15"/>
        </w:rPr>
        <w:t> </w:t>
      </w:r>
      <w:r>
        <w:rPr/>
        <w:t>Usage</w:t>
      </w:r>
      <w:r>
        <w:rPr>
          <w:spacing w:val="14"/>
        </w:rPr>
        <w:t> </w:t>
      </w:r>
      <w:r>
        <w:rPr/>
        <w:t>Comparison</w:t>
      </w:r>
      <w:r>
        <w:rPr>
          <w:spacing w:val="14"/>
        </w:rPr>
        <w:t> </w:t>
      </w:r>
      <w:r>
        <w:rPr/>
        <w:t>of</w:t>
      </w:r>
      <w:r>
        <w:rPr>
          <w:spacing w:val="15"/>
        </w:rPr>
        <w:t> </w:t>
      </w:r>
      <w:r>
        <w:rPr/>
        <w:t>Apriori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4"/>
        </w:rPr>
        <w:t>CARTS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ListParagraph"/>
        <w:numPr>
          <w:ilvl w:val="0"/>
          <w:numId w:val="2"/>
        </w:numPr>
        <w:tabs>
          <w:tab w:pos="2347" w:val="left" w:leader="none"/>
        </w:tabs>
        <w:spacing w:line="240" w:lineRule="auto" w:before="0" w:after="0"/>
        <w:ind w:left="2347" w:right="0" w:hanging="442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163"/>
        <w:ind w:left="199" w:right="257" w:firstLine="199"/>
        <w:jc w:val="both"/>
      </w:pPr>
      <w:r>
        <w:rPr/>
        <w:t>Traditional Apriori emphasizes frequent co-purchases </w:t>
      </w:r>
      <w:r>
        <w:rPr/>
        <w:t>but ignores profitability, limiting practical retail application. CARTS integrates Z-score normalized financial metrics with frequency,</w:t>
      </w:r>
      <w:r>
        <w:rPr>
          <w:spacing w:val="5"/>
        </w:rPr>
        <w:t> </w:t>
      </w:r>
      <w:r>
        <w:rPr/>
        <w:t>elevating</w:t>
      </w:r>
      <w:r>
        <w:rPr>
          <w:spacing w:val="5"/>
        </w:rPr>
        <w:t> </w:t>
      </w:r>
      <w:r>
        <w:rPr/>
        <w:t>profitable</w:t>
      </w:r>
      <w:r>
        <w:rPr>
          <w:spacing w:val="6"/>
        </w:rPr>
        <w:t> </w:t>
      </w:r>
      <w:r>
        <w:rPr/>
        <w:t>rules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may</w:t>
      </w:r>
      <w:r>
        <w:rPr>
          <w:spacing w:val="6"/>
        </w:rPr>
        <w:t> </w:t>
      </w:r>
      <w:r>
        <w:rPr/>
        <w:t>not</w:t>
      </w:r>
      <w:r>
        <w:rPr>
          <w:spacing w:val="5"/>
        </w:rPr>
        <w:t> </w:t>
      </w:r>
      <w:r>
        <w:rPr/>
        <w:t>be</w:t>
      </w:r>
      <w:r>
        <w:rPr>
          <w:spacing w:val="5"/>
        </w:rPr>
        <w:t> </w:t>
      </w:r>
      <w:r>
        <w:rPr>
          <w:spacing w:val="-2"/>
        </w:rPr>
        <w:t>frequent.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line="249" w:lineRule="auto" w:before="71"/>
        <w:ind w:left="259" w:right="5517"/>
        <w:jc w:val="both"/>
      </w:pPr>
      <w:r>
        <w:rPr/>
        <w:t>This makes CARTS particularly suitable for retail </w:t>
      </w:r>
      <w:r>
        <w:rPr/>
        <w:t>decision- making where profit maximization is a key objective. The framework</w:t>
      </w:r>
      <w:r>
        <w:rPr>
          <w:spacing w:val="-13"/>
        </w:rPr>
        <w:t> </w:t>
      </w:r>
      <w:r>
        <w:rPr/>
        <w:t>demonstrates</w:t>
      </w:r>
      <w:r>
        <w:rPr>
          <w:spacing w:val="-12"/>
        </w:rPr>
        <w:t> </w:t>
      </w:r>
      <w:r>
        <w:rPr/>
        <w:t>how</w:t>
      </w:r>
      <w:r>
        <w:rPr>
          <w:spacing w:val="-13"/>
        </w:rPr>
        <w:t> </w:t>
      </w:r>
      <w:r>
        <w:rPr/>
        <w:t>business-aware</w:t>
      </w:r>
      <w:r>
        <w:rPr>
          <w:spacing w:val="-12"/>
        </w:rPr>
        <w:t> </w:t>
      </w:r>
      <w:r>
        <w:rPr/>
        <w:t>recommendation systems</w:t>
      </w:r>
      <w:r>
        <w:rPr>
          <w:spacing w:val="12"/>
        </w:rPr>
        <w:t> </w:t>
      </w:r>
      <w:r>
        <w:rPr/>
        <w:t>can</w:t>
      </w:r>
      <w:r>
        <w:rPr>
          <w:spacing w:val="12"/>
        </w:rPr>
        <w:t> </w:t>
      </w:r>
      <w:r>
        <w:rPr/>
        <w:t>improve</w:t>
      </w:r>
      <w:r>
        <w:rPr>
          <w:spacing w:val="13"/>
        </w:rPr>
        <w:t> </w:t>
      </w:r>
      <w:r>
        <w:rPr/>
        <w:t>both</w:t>
      </w:r>
      <w:r>
        <w:rPr>
          <w:spacing w:val="12"/>
        </w:rPr>
        <w:t> </w:t>
      </w:r>
      <w:r>
        <w:rPr/>
        <w:t>customer</w:t>
      </w:r>
      <w:r>
        <w:rPr>
          <w:spacing w:val="12"/>
        </w:rPr>
        <w:t> </w:t>
      </w:r>
      <w:r>
        <w:rPr/>
        <w:t>satisfaction</w:t>
      </w:r>
      <w:r>
        <w:rPr>
          <w:spacing w:val="13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2"/>
        </w:rPr>
        <w:t>revenue.</w:t>
      </w:r>
    </w:p>
    <w:p>
      <w:pPr>
        <w:pStyle w:val="BodyText"/>
        <w:spacing w:before="134"/>
        <w:ind w:left="2211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both"/>
        <w:rPr>
          <w:sz w:val="16"/>
        </w:rPr>
      </w:pPr>
      <w:r>
        <w:rPr>
          <w:sz w:val="16"/>
        </w:rPr>
        <w:t>R. Agrawal and R. Srikant, “Fast algorithms for mining association</w:t>
      </w:r>
      <w:r>
        <w:rPr>
          <w:spacing w:val="40"/>
          <w:sz w:val="16"/>
        </w:rPr>
        <w:t> </w:t>
      </w:r>
      <w:r>
        <w:rPr>
          <w:sz w:val="16"/>
        </w:rPr>
        <w:t>rules,” </w:t>
      </w:r>
      <w:r>
        <w:rPr>
          <w:i/>
          <w:sz w:val="16"/>
        </w:rPr>
        <w:t>VLDB</w:t>
      </w:r>
      <w:r>
        <w:rPr>
          <w:sz w:val="16"/>
        </w:rPr>
        <w:t>, 1994.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J. Han, M. Kamber, and J. Pei, </w:t>
      </w:r>
      <w:r>
        <w:rPr>
          <w:i/>
          <w:sz w:val="16"/>
        </w:rPr>
        <w:t>Data Mining: Concepts and </w:t>
      </w:r>
      <w:r>
        <w:rPr>
          <w:i/>
          <w:sz w:val="16"/>
        </w:rPr>
        <w:t>Techniques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3rd ed. Morgan Kaufmann, 2012.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V. Gaur, M. Fisher, and A. Raman, “An econometric analysis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inventory</w:t>
      </w:r>
      <w:r>
        <w:rPr>
          <w:spacing w:val="-10"/>
          <w:sz w:val="16"/>
        </w:rPr>
        <w:t> </w:t>
      </w:r>
      <w:r>
        <w:rPr>
          <w:sz w:val="16"/>
        </w:rPr>
        <w:t>turnover</w:t>
      </w:r>
      <w:r>
        <w:rPr>
          <w:spacing w:val="-10"/>
          <w:sz w:val="16"/>
        </w:rPr>
        <w:t> </w:t>
      </w:r>
      <w:r>
        <w:rPr>
          <w:sz w:val="16"/>
        </w:rPr>
        <w:t>performance</w:t>
      </w:r>
      <w:r>
        <w:rPr>
          <w:spacing w:val="-10"/>
          <w:sz w:val="16"/>
        </w:rPr>
        <w:t> </w:t>
      </w:r>
      <w:r>
        <w:rPr>
          <w:sz w:val="16"/>
        </w:rPr>
        <w:t>in</w:t>
      </w:r>
      <w:r>
        <w:rPr>
          <w:spacing w:val="-10"/>
          <w:sz w:val="16"/>
        </w:rPr>
        <w:t> </w:t>
      </w:r>
      <w:r>
        <w:rPr>
          <w:sz w:val="16"/>
        </w:rPr>
        <w:t>retail</w:t>
      </w:r>
      <w:r>
        <w:rPr>
          <w:spacing w:val="-10"/>
          <w:sz w:val="16"/>
        </w:rPr>
        <w:t> </w:t>
      </w:r>
      <w:r>
        <w:rPr>
          <w:sz w:val="16"/>
        </w:rPr>
        <w:t>services,”</w:t>
      </w:r>
      <w:r>
        <w:rPr>
          <w:spacing w:val="-10"/>
          <w:sz w:val="16"/>
        </w:rPr>
        <w:t> </w:t>
      </w:r>
      <w:r>
        <w:rPr>
          <w:i/>
          <w:sz w:val="16"/>
        </w:rPr>
        <w:t>Management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Science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vol. 51, no. 2, 2005.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2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259" w:hanging="266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6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26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upperRoman"/>
      <w:lvlText w:val="%1."/>
      <w:lvlJc w:val="left"/>
      <w:pPr>
        <w:ind w:left="1971" w:hanging="38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9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9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9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29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79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9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9" w:hanging="3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5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7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77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14" w:hanging="23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4"/>
      <w:ind w:left="2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12" w:right="410" w:hanging="1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98" w:hanging="2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ind w:left="8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hakshat200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2025-09-07T16:01:34Z</dcterms:created>
  <dcterms:modified xsi:type="dcterms:W3CDTF">2025-09-07T16:01:34Z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TeX</vt:lpwstr>
  </property>
  <property fmtid="{D5CDD505-2E9C-101B-9397-08002B2CF9AE}" pid="4" name="LastSaved">
    <vt:filetime>2025-09-07T00:00:00Z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