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18743" w14:textId="77777777" w:rsidR="008E4A94" w:rsidRDefault="008E4A94" w:rsidP="00B32D7A"/>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837ABE">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00001717" w:rsidR="008E4A94" w:rsidRPr="00424BCD" w:rsidRDefault="003C007C">
      <w:pPr>
        <w:tabs>
          <w:tab w:val="left" w:pos="1980"/>
        </w:tabs>
        <w:spacing w:before="120"/>
      </w:pPr>
      <w:r>
        <w:rPr>
          <w:b/>
          <w:sz w:val="22"/>
          <w:szCs w:val="22"/>
        </w:rPr>
        <w:t>Project Name:</w:t>
      </w:r>
      <w:r>
        <w:rPr>
          <w:sz w:val="22"/>
          <w:szCs w:val="22"/>
        </w:rPr>
        <w:tab/>
      </w:r>
      <w:r w:rsidR="00115770">
        <w:rPr>
          <w:sz w:val="22"/>
          <w:szCs w:val="22"/>
        </w:rPr>
        <w:t>Machine Downtime</w:t>
      </w:r>
      <w:r w:rsidR="003D6605">
        <w:t xml:space="preserve"> </w:t>
      </w:r>
    </w:p>
    <w:p w14:paraId="17036BD5" w14:textId="6A456D95"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3034DA" w:rsidRPr="003034DA">
        <w:rPr>
          <w:bCs/>
          <w:sz w:val="22"/>
          <w:szCs w:val="22"/>
        </w:rPr>
        <w:t>Manufacturing</w:t>
      </w:r>
    </w:p>
    <w:p w14:paraId="794C989A" w14:textId="63013433"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3034DA">
        <w:rPr>
          <w:sz w:val="22"/>
          <w:szCs w:val="22"/>
        </w:rPr>
        <w:t>Technical Maintenance Department</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837ABE">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0052AFE" w:rsidR="008E4A94" w:rsidRDefault="001D1BBF">
            <w:pPr>
              <w:pBdr>
                <w:top w:val="nil"/>
                <w:left w:val="nil"/>
                <w:bottom w:val="nil"/>
                <w:right w:val="nil"/>
                <w:between w:val="nil"/>
              </w:pBdr>
              <w:spacing w:before="20" w:after="60"/>
              <w:ind w:left="14" w:hanging="14"/>
              <w:rPr>
                <w:color w:val="000000"/>
              </w:rPr>
            </w:pPr>
            <w:r>
              <w:rPr>
                <w:color w:val="000000"/>
              </w:rPr>
              <w:t>Give your name</w:t>
            </w:r>
          </w:p>
        </w:tc>
        <w:tc>
          <w:tcPr>
            <w:tcW w:w="4248" w:type="dxa"/>
            <w:tcMar>
              <w:top w:w="43" w:type="dxa"/>
              <w:bottom w:w="43" w:type="dxa"/>
            </w:tcMar>
          </w:tcPr>
          <w:p w14:paraId="7F3F8B0D" w14:textId="590B4A85" w:rsidR="008E4A94" w:rsidRDefault="001D1BBF">
            <w:pPr>
              <w:pBdr>
                <w:top w:val="nil"/>
                <w:left w:val="nil"/>
                <w:bottom w:val="nil"/>
                <w:right w:val="nil"/>
                <w:between w:val="nil"/>
              </w:pBdr>
              <w:spacing w:before="20" w:after="60"/>
              <w:ind w:left="14" w:hanging="14"/>
              <w:rPr>
                <w:color w:val="000000"/>
              </w:rPr>
            </w:pPr>
            <w:r>
              <w:rPr>
                <w:color w:val="000000"/>
              </w:rPr>
              <w:t>Mention that you are data analyst or data scientist</w:t>
            </w:r>
          </w:p>
        </w:tc>
      </w:tr>
      <w:tr w:rsidR="008E4A94" w14:paraId="2FDD47EF" w14:textId="77777777" w:rsidTr="00195299">
        <w:trPr>
          <w:trHeight w:val="323"/>
        </w:trPr>
        <w:tc>
          <w:tcPr>
            <w:tcW w:w="4248" w:type="dxa"/>
            <w:tcMar>
              <w:top w:w="43" w:type="dxa"/>
              <w:bottom w:w="43" w:type="dxa"/>
            </w:tcMar>
          </w:tcPr>
          <w:p w14:paraId="2F18E254" w14:textId="57A77D80" w:rsidR="008E4A94" w:rsidRDefault="00701C5D">
            <w:pPr>
              <w:pBdr>
                <w:top w:val="nil"/>
                <w:left w:val="nil"/>
                <w:bottom w:val="nil"/>
                <w:right w:val="nil"/>
                <w:between w:val="nil"/>
              </w:pBdr>
              <w:spacing w:before="20" w:after="60"/>
              <w:rPr>
                <w:color w:val="000000"/>
              </w:rPr>
            </w:pPr>
            <w:r>
              <w:rPr>
                <w:color w:val="000000"/>
              </w:rPr>
              <w:t>Akshat Srivastava</w:t>
            </w:r>
          </w:p>
        </w:tc>
        <w:tc>
          <w:tcPr>
            <w:tcW w:w="4248" w:type="dxa"/>
            <w:tcMar>
              <w:top w:w="43" w:type="dxa"/>
              <w:bottom w:w="43" w:type="dxa"/>
            </w:tcMar>
          </w:tcPr>
          <w:p w14:paraId="68AF8063" w14:textId="750116AA" w:rsidR="008E4A94" w:rsidRDefault="00701C5D">
            <w:pPr>
              <w:pBdr>
                <w:top w:val="nil"/>
                <w:left w:val="nil"/>
                <w:bottom w:val="nil"/>
                <w:right w:val="nil"/>
                <w:between w:val="nil"/>
              </w:pBdr>
              <w:spacing w:before="20" w:after="60"/>
              <w:ind w:left="14" w:hanging="14"/>
              <w:rPr>
                <w:color w:val="000000"/>
              </w:rPr>
            </w:pPr>
            <w:r>
              <w:rPr>
                <w:color w:val="000000"/>
              </w:rPr>
              <w:t>Data Analyst</w:t>
            </w: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282295FE"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C51DBA">
              <w:rPr>
                <w:rFonts w:ascii="Times New Roman" w:eastAsia="Times New Roman" w:hAnsi="Times New Roman" w:cs="Times New Roman"/>
                <w:color w:val="0000FF"/>
                <w:sz w:val="22"/>
                <w:szCs w:val="22"/>
              </w:rPr>
              <w:t>5</w:t>
            </w:r>
            <w:r>
              <w:rPr>
                <w:rFonts w:ascii="Times New Roman" w:eastAsia="Times New Roman" w:hAnsi="Times New Roman" w:cs="Times New Roman"/>
                <w:color w:val="0000FF"/>
                <w:sz w:val="22"/>
                <w:szCs w:val="22"/>
              </w:rPr>
              <w:t>/0</w:t>
            </w:r>
            <w:r w:rsidR="00C51DBA">
              <w:rPr>
                <w:rFonts w:ascii="Times New Roman" w:eastAsia="Times New Roman" w:hAnsi="Times New Roman" w:cs="Times New Roman"/>
                <w:color w:val="0000FF"/>
                <w:sz w:val="22"/>
                <w:szCs w:val="22"/>
              </w:rPr>
              <w:t>7</w:t>
            </w:r>
            <w:r>
              <w:rPr>
                <w:rFonts w:ascii="Times New Roman" w:eastAsia="Times New Roman" w:hAnsi="Times New Roman" w:cs="Times New Roman"/>
                <w:color w:val="0000FF"/>
                <w:sz w:val="22"/>
                <w:szCs w:val="22"/>
              </w:rPr>
              <w:t>/202</w:t>
            </w:r>
            <w:r w:rsidR="00C51DBA">
              <w:rPr>
                <w:rFonts w:ascii="Times New Roman" w:eastAsia="Times New Roman" w:hAnsi="Times New Roman" w:cs="Times New Roman"/>
                <w:color w:val="0000FF"/>
                <w:sz w:val="22"/>
                <w:szCs w:val="22"/>
              </w:rPr>
              <w:t>4</w:t>
            </w:r>
          </w:p>
        </w:tc>
        <w:tc>
          <w:tcPr>
            <w:tcW w:w="1980" w:type="dxa"/>
            <w:tcMar>
              <w:top w:w="43" w:type="dxa"/>
              <w:bottom w:w="43" w:type="dxa"/>
            </w:tcMar>
          </w:tcPr>
          <w:p w14:paraId="70A5231B" w14:textId="187F243C" w:rsidR="008E4A94" w:rsidRDefault="004E4576">
            <w:r>
              <w:t>Akshat Srivastava</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4DEE951A"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15/09/2021 End date: </w:t>
            </w:r>
            <w:r w:rsidR="00522B14">
              <w:rPr>
                <w:rStyle w:val="Hyperlink"/>
              </w:rPr>
              <w:t>0</w:t>
            </w:r>
            <w:r w:rsidR="001B4ADE">
              <w:rPr>
                <w:rStyle w:val="Hyperlink"/>
              </w:rPr>
              <w:t>5</w:t>
            </w:r>
            <w:r w:rsidR="00A97FA1" w:rsidRPr="006910B8">
              <w:rPr>
                <w:rStyle w:val="Hyperlink"/>
              </w:rPr>
              <w:t>/10/2021)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837ABE">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4A1E6A9" w:rsidR="008E4A94" w:rsidRDefault="001D1BBF">
      <w:pPr>
        <w:numPr>
          <w:ilvl w:val="0"/>
          <w:numId w:val="3"/>
        </w:numPr>
        <w:spacing w:before="80"/>
        <w:ind w:left="900" w:hanging="310"/>
      </w:pPr>
      <w:r>
        <w:t>Business Problem</w:t>
      </w:r>
    </w:p>
    <w:p w14:paraId="5CA69865" w14:textId="591F661E" w:rsidR="001D1BBF" w:rsidRDefault="001D1BBF">
      <w:pPr>
        <w:numPr>
          <w:ilvl w:val="0"/>
          <w:numId w:val="3"/>
        </w:numPr>
        <w:spacing w:before="80"/>
        <w:ind w:left="900" w:hanging="310"/>
      </w:pPr>
      <w:r>
        <w:t>Business Objective</w:t>
      </w:r>
    </w:p>
    <w:p w14:paraId="48890F28" w14:textId="185CA255" w:rsidR="001D1BBF" w:rsidRDefault="001D1BBF">
      <w:pPr>
        <w:numPr>
          <w:ilvl w:val="0"/>
          <w:numId w:val="3"/>
        </w:numPr>
        <w:spacing w:before="80"/>
        <w:ind w:left="900" w:hanging="310"/>
      </w:pPr>
      <w:r>
        <w:t>Business Constraint</w:t>
      </w:r>
    </w:p>
    <w:p w14:paraId="1DCBA588" w14:textId="00D97DFF" w:rsidR="001D1BBF" w:rsidRDefault="001D1BBF">
      <w:pPr>
        <w:numPr>
          <w:ilvl w:val="0"/>
          <w:numId w:val="3"/>
        </w:numPr>
        <w:spacing w:before="80"/>
        <w:ind w:left="900" w:hanging="310"/>
      </w:pPr>
      <w:r>
        <w:t>Success Criteria:</w:t>
      </w:r>
    </w:p>
    <w:p w14:paraId="31EE2133" w14:textId="482BEDC5" w:rsidR="001D1BBF" w:rsidRDefault="001D1BBF" w:rsidP="001B4ADE">
      <w:pPr>
        <w:numPr>
          <w:ilvl w:val="1"/>
          <w:numId w:val="3"/>
        </w:numPr>
        <w:spacing w:before="80"/>
      </w:pPr>
      <w:r>
        <w:t>Business Success Criteria</w:t>
      </w:r>
    </w:p>
    <w:p w14:paraId="7AEB0D5A" w14:textId="55C5612D" w:rsidR="00FD6C70" w:rsidRDefault="001D1BBF" w:rsidP="001D1BBF">
      <w:pPr>
        <w:numPr>
          <w:ilvl w:val="1"/>
          <w:numId w:val="3"/>
        </w:numPr>
        <w:spacing w:before="80"/>
      </w:pPr>
      <w:r>
        <w:t>Economic Success Criteria</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2F1A3C75" w:rsidR="008E4A94" w:rsidRDefault="00EB3D33">
      <w:pPr>
        <w:numPr>
          <w:ilvl w:val="0"/>
          <w:numId w:val="3"/>
        </w:numPr>
        <w:spacing w:before="80"/>
        <w:ind w:left="900" w:hanging="310"/>
      </w:pPr>
      <w:r>
        <w:t>T</w:t>
      </w:r>
      <w:r w:rsidR="003C007C">
        <w:t>imeline</w:t>
      </w:r>
      <w:r w:rsidR="00224D7B">
        <w:t xml:space="preserve">: High level timeline of the project. E.g., Project will be for </w:t>
      </w:r>
      <w:r w:rsidR="001B4ADE">
        <w:t>20</w:t>
      </w:r>
      <w:r w:rsidR="00224D7B">
        <w:t xml:space="preserve"> to </w:t>
      </w:r>
      <w:r w:rsidR="001B4ADE">
        <w:t>2</w:t>
      </w:r>
      <w:r w:rsidR="00224D7B">
        <w:t xml:space="preserve">5 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837ABE">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568788E6" w14:textId="77777777" w:rsidR="008E4A94" w:rsidRDefault="00837ABE">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0D63D27A" w:rsidR="008E4A94" w:rsidRDefault="003C007C">
      <w:pPr>
        <w:pStyle w:val="Heading2"/>
        <w:numPr>
          <w:ilvl w:val="1"/>
          <w:numId w:val="5"/>
        </w:numPr>
        <w:spacing w:before="480" w:after="240"/>
      </w:pPr>
      <w:bookmarkStart w:id="8" w:name="_Toc138436151"/>
      <w:r>
        <w:t>Project Duration</w:t>
      </w:r>
      <w:r w:rsidR="00FE5B92">
        <w:t xml:space="preserve"> (start date: </w:t>
      </w:r>
      <w:r w:rsidR="00424BCD">
        <w:t>15</w:t>
      </w:r>
      <w:r w:rsidR="00FE5B92">
        <w:t>/</w:t>
      </w:r>
      <w:r w:rsidR="00424BCD">
        <w:t>0</w:t>
      </w:r>
      <w:r w:rsidR="000220E4">
        <w:t>7</w:t>
      </w:r>
      <w:r w:rsidR="00FE5B92">
        <w:t>/202</w:t>
      </w:r>
      <w:r w:rsidR="000220E4">
        <w:t>4</w:t>
      </w:r>
      <w:r w:rsidR="00FE5B92">
        <w:t xml:space="preserve"> End date: </w:t>
      </w:r>
      <w:r w:rsidR="000220E4">
        <w:t>1</w:t>
      </w:r>
      <w:r w:rsidR="00FE5B92">
        <w:t>5/</w:t>
      </w:r>
      <w:r w:rsidR="000220E4">
        <w:t>0</w:t>
      </w:r>
      <w:r w:rsidR="00CF64B0">
        <w:t>8</w:t>
      </w:r>
      <w:r w:rsidR="00FE5B92">
        <w:t>/202</w:t>
      </w:r>
      <w:r w:rsidR="000220E4">
        <w:t>4</w:t>
      </w:r>
      <w:r w:rsidR="00FE5B92">
        <w:t>)</w:t>
      </w:r>
      <w:bookmarkEnd w:id="8"/>
    </w:p>
    <w:tbl>
      <w:tblPr>
        <w:tblStyle w:val="a5"/>
        <w:tblW w:w="8344" w:type="dxa"/>
        <w:tblInd w:w="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425"/>
        <w:gridCol w:w="1417"/>
      </w:tblGrid>
      <w:tr w:rsidR="008E4A94" w14:paraId="2CEF81B4" w14:textId="77777777" w:rsidTr="00C130EB">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425"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417"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C130EB">
        <w:trPr>
          <w:trHeight w:val="2257"/>
        </w:trPr>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47C5E846" w:rsidR="00C94F7A" w:rsidRDefault="00C94F7A" w:rsidP="00C94F7A">
            <w:pPr>
              <w:widowControl w:val="0"/>
              <w:pBdr>
                <w:top w:val="nil"/>
                <w:left w:val="nil"/>
                <w:bottom w:val="nil"/>
                <w:right w:val="nil"/>
                <w:between w:val="nil"/>
              </w:pBdr>
              <w:spacing w:before="20" w:after="60"/>
              <w:rPr>
                <w:color w:val="000000"/>
              </w:rPr>
            </w:pPr>
            <w:r>
              <w:rPr>
                <w:color w:val="000000"/>
              </w:rPr>
              <w:t>[15/0</w:t>
            </w:r>
            <w:r w:rsidR="00B407E2">
              <w:rPr>
                <w:color w:val="000000"/>
              </w:rPr>
              <w:t>7</w:t>
            </w:r>
            <w:r>
              <w:rPr>
                <w:color w:val="000000"/>
              </w:rPr>
              <w:t>/202</w:t>
            </w:r>
            <w:r w:rsidR="00B407E2">
              <w:rPr>
                <w:color w:val="000000"/>
              </w:rPr>
              <w:t>4</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B40D6EB" w:rsidR="00C94F7A" w:rsidRDefault="00C94F7A" w:rsidP="00C94F7A">
            <w:pPr>
              <w:widowControl w:val="0"/>
              <w:pBdr>
                <w:top w:val="nil"/>
                <w:left w:val="nil"/>
                <w:bottom w:val="nil"/>
                <w:right w:val="nil"/>
                <w:between w:val="nil"/>
              </w:pBdr>
              <w:spacing w:before="20" w:after="60"/>
              <w:rPr>
                <w:color w:val="000000"/>
              </w:rPr>
            </w:pPr>
            <w:r>
              <w:rPr>
                <w:color w:val="000000"/>
              </w:rPr>
              <w:t>[</w:t>
            </w:r>
            <w:r w:rsidR="00837ABE">
              <w:rPr>
                <w:color w:val="000000"/>
              </w:rPr>
              <w:t>19</w:t>
            </w:r>
            <w:r>
              <w:rPr>
                <w:color w:val="000000"/>
              </w:rPr>
              <w:t>/0</w:t>
            </w:r>
            <w:r w:rsidR="00545557">
              <w:rPr>
                <w:color w:val="000000"/>
              </w:rPr>
              <w:t>7</w:t>
            </w:r>
            <w:r>
              <w:rPr>
                <w:color w:val="000000"/>
              </w:rPr>
              <w:t>/202</w:t>
            </w:r>
            <w:r w:rsidR="007A6648">
              <w:rPr>
                <w:color w:val="000000"/>
              </w:rPr>
              <w:t>4</w:t>
            </w:r>
            <w:r>
              <w:rPr>
                <w:color w:val="000000"/>
              </w:rPr>
              <w:t>]</w:t>
            </w:r>
          </w:p>
        </w:tc>
        <w:tc>
          <w:tcPr>
            <w:tcW w:w="3425"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417"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C130EB">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713853C3" w:rsidR="00C94F7A" w:rsidRPr="00960A9C" w:rsidRDefault="00C94F7A" w:rsidP="00C94F7A">
            <w:pPr>
              <w:widowControl w:val="0"/>
              <w:pBdr>
                <w:top w:val="nil"/>
                <w:left w:val="nil"/>
                <w:bottom w:val="nil"/>
                <w:right w:val="nil"/>
                <w:between w:val="nil"/>
              </w:pBdr>
              <w:spacing w:before="20" w:after="60"/>
            </w:pPr>
            <w:r w:rsidRPr="00960A9C">
              <w:t>[</w:t>
            </w:r>
            <w:r>
              <w:t>2</w:t>
            </w:r>
            <w:r w:rsidR="00AD4CB0">
              <w:t>0</w:t>
            </w:r>
            <w:r w:rsidRPr="00960A9C">
              <w:t>/</w:t>
            </w:r>
            <w:r>
              <w:t>0</w:t>
            </w:r>
            <w:r w:rsidR="000049E5">
              <w:t>7</w:t>
            </w:r>
            <w:r w:rsidRPr="00960A9C">
              <w:t>/202</w:t>
            </w:r>
            <w:r w:rsidR="000049E5">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3CDCB791" w:rsidR="00C94F7A" w:rsidRDefault="00C94F7A" w:rsidP="00C94F7A">
            <w:pPr>
              <w:widowControl w:val="0"/>
              <w:pBdr>
                <w:top w:val="nil"/>
                <w:left w:val="nil"/>
                <w:bottom w:val="nil"/>
                <w:right w:val="nil"/>
                <w:between w:val="nil"/>
              </w:pBdr>
              <w:spacing w:before="20" w:after="60"/>
              <w:rPr>
                <w:color w:val="000000"/>
              </w:rPr>
            </w:pPr>
            <w:r w:rsidRPr="00960A9C">
              <w:t>[</w:t>
            </w:r>
            <w:r w:rsidR="00837ABE">
              <w:t>2</w:t>
            </w:r>
            <w:r w:rsidR="00AD4CB0">
              <w:t>5</w:t>
            </w:r>
            <w:r w:rsidRPr="00960A9C">
              <w:t>/</w:t>
            </w:r>
            <w:r>
              <w:t>0</w:t>
            </w:r>
            <w:r w:rsidR="00837ABE">
              <w:t>7</w:t>
            </w:r>
            <w:r w:rsidRPr="00960A9C">
              <w:t>/202</w:t>
            </w:r>
            <w:r w:rsidR="000049E5">
              <w:t>4</w:t>
            </w:r>
            <w:r w:rsidRPr="00960A9C">
              <w:t>]</w:t>
            </w:r>
          </w:p>
        </w:tc>
        <w:tc>
          <w:tcPr>
            <w:tcW w:w="3425"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23AE32E9" w:rsidR="00C94F7A" w:rsidRPr="00325BA1" w:rsidRDefault="00522B14" w:rsidP="00325BA1">
            <w:pPr>
              <w:numPr>
                <w:ilvl w:val="0"/>
                <w:numId w:val="7"/>
              </w:numPr>
              <w:pBdr>
                <w:top w:val="nil"/>
                <w:left w:val="nil"/>
                <w:bottom w:val="nil"/>
                <w:right w:val="nil"/>
                <w:between w:val="nil"/>
              </w:pBdr>
            </w:pPr>
            <w:r>
              <w:t>Deliverable 2.2---</w:t>
            </w:r>
            <w:r w:rsidR="00681FCA">
              <w:t xml:space="preserve"> Visualization</w:t>
            </w:r>
            <w:r>
              <w:t xml:space="preserve"> Insights documentation</w:t>
            </w:r>
            <w:r w:rsidR="00325BA1">
              <w:t>.</w:t>
            </w:r>
          </w:p>
        </w:tc>
        <w:tc>
          <w:tcPr>
            <w:tcW w:w="1417"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C130EB">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lastRenderedPageBreak/>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689F5661" w:rsidR="00C94F7A" w:rsidRDefault="00C94F7A" w:rsidP="00C94F7A">
            <w:pPr>
              <w:widowControl w:val="0"/>
              <w:pBdr>
                <w:top w:val="nil"/>
                <w:left w:val="nil"/>
                <w:bottom w:val="nil"/>
                <w:right w:val="nil"/>
                <w:between w:val="nil"/>
              </w:pBdr>
              <w:spacing w:before="20" w:after="60"/>
              <w:rPr>
                <w:color w:val="000000"/>
              </w:rPr>
            </w:pPr>
            <w:r>
              <w:rPr>
                <w:color w:val="000000"/>
              </w:rPr>
              <w:t>[</w:t>
            </w:r>
            <w:r w:rsidR="00837ABE">
              <w:rPr>
                <w:color w:val="000000"/>
              </w:rPr>
              <w:t>26</w:t>
            </w:r>
            <w:r w:rsidR="00522B14">
              <w:rPr>
                <w:color w:val="000000"/>
              </w:rPr>
              <w:t>/</w:t>
            </w:r>
            <w:r>
              <w:rPr>
                <w:color w:val="000000"/>
              </w:rPr>
              <w:t>0</w:t>
            </w:r>
            <w:r w:rsidR="000F7318">
              <w:rPr>
                <w:color w:val="000000"/>
              </w:rPr>
              <w:t>7</w:t>
            </w:r>
            <w:r>
              <w:rPr>
                <w:color w:val="000000"/>
              </w:rPr>
              <w:t>/202</w:t>
            </w:r>
            <w:r w:rsidR="002F69C2">
              <w:rPr>
                <w:color w:val="000000"/>
              </w:rPr>
              <w:t>4</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5FB458A1" w:rsidR="00C94F7A" w:rsidRDefault="00C94F7A" w:rsidP="00C94F7A">
            <w:pPr>
              <w:widowControl w:val="0"/>
              <w:pBdr>
                <w:top w:val="nil"/>
                <w:left w:val="nil"/>
                <w:bottom w:val="nil"/>
                <w:right w:val="nil"/>
                <w:between w:val="nil"/>
              </w:pBdr>
              <w:spacing w:before="20" w:after="60"/>
              <w:rPr>
                <w:color w:val="000000"/>
              </w:rPr>
            </w:pPr>
            <w:r>
              <w:rPr>
                <w:color w:val="000000"/>
              </w:rPr>
              <w:t>[</w:t>
            </w:r>
            <w:r w:rsidR="00837ABE">
              <w:rPr>
                <w:color w:val="000000"/>
              </w:rPr>
              <w:t>27</w:t>
            </w:r>
            <w:r w:rsidR="00291328">
              <w:rPr>
                <w:color w:val="000000"/>
              </w:rPr>
              <w:softHyphen/>
            </w:r>
            <w:r w:rsidR="00C51DBA">
              <w:rPr>
                <w:color w:val="000000"/>
              </w:rPr>
              <w:softHyphen/>
            </w:r>
            <w:r>
              <w:rPr>
                <w:color w:val="000000"/>
              </w:rPr>
              <w:t>/</w:t>
            </w:r>
            <w:r w:rsidR="002F69C2">
              <w:rPr>
                <w:color w:val="000000"/>
              </w:rPr>
              <w:t>0</w:t>
            </w:r>
            <w:r w:rsidR="000F7318">
              <w:rPr>
                <w:color w:val="000000"/>
              </w:rPr>
              <w:t>7</w:t>
            </w:r>
            <w:r>
              <w:rPr>
                <w:color w:val="000000"/>
              </w:rPr>
              <w:t>/202</w:t>
            </w:r>
            <w:r w:rsidR="002F69C2">
              <w:rPr>
                <w:color w:val="000000"/>
              </w:rPr>
              <w:t>4</w:t>
            </w:r>
            <w:r w:rsidR="00522B14">
              <w:rPr>
                <w:color w:val="000000"/>
              </w:rPr>
              <w:t>]</w:t>
            </w:r>
          </w:p>
        </w:tc>
        <w:tc>
          <w:tcPr>
            <w:tcW w:w="3425"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417"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3F4EA473" w:rsidR="008E4A94" w:rsidRDefault="00C51DBA">
      <w:pPr>
        <w:spacing w:before="240" w:after="120"/>
      </w:pPr>
      <w:r>
        <w:rPr>
          <w:noProof/>
        </w:rPr>
        <w:softHyphen/>
      </w:r>
      <w:r>
        <w:rPr>
          <w:noProof/>
        </w:rPr>
        <w:softHyphen/>
      </w:r>
      <w:r w:rsidR="00837ABE">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Innodatatics for further analysis.</w:t>
      </w:r>
    </w:p>
    <w:p w14:paraId="2AF6F894" w14:textId="7DFAD5BC" w:rsidR="00372E4A" w:rsidRPr="00325BA1" w:rsidRDefault="00522B14" w:rsidP="00325BA1">
      <w:pPr>
        <w:numPr>
          <w:ilvl w:val="0"/>
          <w:numId w:val="3"/>
        </w:numPr>
        <w:spacing w:before="80"/>
        <w:ind w:left="900" w:hanging="310"/>
      </w:pPr>
      <w:r>
        <w:t>Dashboards and insights are mandatory.</w:t>
      </w:r>
    </w:p>
    <w:p w14:paraId="3181D38B" w14:textId="3983D590" w:rsidR="00E72642" w:rsidRPr="007F4814" w:rsidRDefault="003C007C" w:rsidP="00E72642">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54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328"/>
        <w:gridCol w:w="990"/>
        <w:gridCol w:w="994"/>
        <w:gridCol w:w="2268"/>
        <w:gridCol w:w="2589"/>
      </w:tblGrid>
      <w:tr w:rsidR="008E4A94" w14:paraId="194893AB" w14:textId="77777777" w:rsidTr="008C76EB">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328"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994"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2268"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8C76EB">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328" w:type="dxa"/>
            <w:tcMar>
              <w:top w:w="43" w:type="dxa"/>
              <w:left w:w="115" w:type="dxa"/>
              <w:bottom w:w="43" w:type="dxa"/>
              <w:right w:w="115" w:type="dxa"/>
            </w:tcMar>
          </w:tcPr>
          <w:p w14:paraId="4687D2DD" w14:textId="7B687FE8" w:rsidR="008E4A94" w:rsidRDefault="008C76EB">
            <w:r>
              <w:t>22/07/2024</w:t>
            </w:r>
          </w:p>
        </w:tc>
        <w:tc>
          <w:tcPr>
            <w:tcW w:w="990" w:type="dxa"/>
            <w:tcMar>
              <w:top w:w="43" w:type="dxa"/>
              <w:left w:w="115" w:type="dxa"/>
              <w:bottom w:w="43" w:type="dxa"/>
              <w:right w:w="115" w:type="dxa"/>
            </w:tcMar>
          </w:tcPr>
          <w:p w14:paraId="63B1384F" w14:textId="77777777" w:rsidR="008E4A94" w:rsidRPr="008C76EB" w:rsidRDefault="00945137">
            <w:pPr>
              <w:jc w:val="center"/>
              <w:rPr>
                <w:b/>
                <w:bCs/>
              </w:rPr>
            </w:pPr>
            <w:r w:rsidRPr="008C76EB">
              <w:rPr>
                <w:b/>
                <w:bCs/>
              </w:rPr>
              <w:t>High</w:t>
            </w:r>
          </w:p>
        </w:tc>
        <w:tc>
          <w:tcPr>
            <w:tcW w:w="994" w:type="dxa"/>
            <w:tcMar>
              <w:top w:w="43" w:type="dxa"/>
              <w:left w:w="115" w:type="dxa"/>
              <w:bottom w:w="43" w:type="dxa"/>
              <w:right w:w="115" w:type="dxa"/>
            </w:tcMar>
          </w:tcPr>
          <w:p w14:paraId="20CA083E" w14:textId="7B6D4E87" w:rsidR="00767415" w:rsidRPr="008C76EB" w:rsidRDefault="008C76EB">
            <w:pPr>
              <w:rPr>
                <w:b/>
                <w:bCs/>
              </w:rPr>
            </w:pPr>
            <w:r w:rsidRPr="008C76EB">
              <w:rPr>
                <w:b/>
                <w:bCs/>
              </w:rPr>
              <w:t>Akshat</w:t>
            </w:r>
          </w:p>
        </w:tc>
        <w:tc>
          <w:tcPr>
            <w:tcW w:w="2268" w:type="dxa"/>
            <w:tcMar>
              <w:top w:w="43" w:type="dxa"/>
              <w:left w:w="115" w:type="dxa"/>
              <w:bottom w:w="43" w:type="dxa"/>
              <w:right w:w="115" w:type="dxa"/>
            </w:tcMar>
          </w:tcPr>
          <w:p w14:paraId="01AAE853" w14:textId="531E892A" w:rsidR="008E4A94" w:rsidRDefault="00BC1E21">
            <w:pPr>
              <w:pBdr>
                <w:top w:val="nil"/>
                <w:left w:val="nil"/>
                <w:bottom w:val="nil"/>
                <w:right w:val="nil"/>
                <w:between w:val="nil"/>
              </w:pBdr>
              <w:tabs>
                <w:tab w:val="center" w:pos="4320"/>
                <w:tab w:val="right" w:pos="8640"/>
              </w:tabs>
              <w:rPr>
                <w:color w:val="000000"/>
              </w:rPr>
            </w:pPr>
            <w:r w:rsidRPr="00BC1E21">
              <w:rPr>
                <w:color w:val="000000"/>
              </w:rPr>
              <w:t>Data quality issues with missing or inconsistent records</w:t>
            </w:r>
            <w:r>
              <w:rPr>
                <w:color w:val="000000"/>
              </w:rPr>
              <w:t xml:space="preserve"> such as ‘Hydraulic_Pressure</w:t>
            </w:r>
            <w:r w:rsidR="00BA5E94">
              <w:rPr>
                <w:color w:val="000000"/>
              </w:rPr>
              <w:t>’</w:t>
            </w:r>
            <w:r>
              <w:rPr>
                <w:color w:val="000000"/>
              </w:rPr>
              <w:t xml:space="preserve">, </w:t>
            </w:r>
            <w:r w:rsidR="00BA5E94">
              <w:rPr>
                <w:color w:val="000000"/>
              </w:rPr>
              <w:t>‘</w:t>
            </w:r>
            <w:r>
              <w:rPr>
                <w:color w:val="000000"/>
              </w:rPr>
              <w:t>Coolant_temperature</w:t>
            </w:r>
            <w:r w:rsidR="00BA5E94">
              <w:rPr>
                <w:color w:val="000000"/>
              </w:rPr>
              <w:t>’</w:t>
            </w:r>
            <w:r>
              <w:rPr>
                <w:color w:val="000000"/>
              </w:rPr>
              <w:t>, etc.</w:t>
            </w:r>
            <w:r w:rsidRPr="00BC1E21">
              <w:rPr>
                <w:color w:val="000000"/>
              </w:rPr>
              <w:t xml:space="preserve"> in the machine downtime dataset.</w:t>
            </w:r>
          </w:p>
        </w:tc>
        <w:tc>
          <w:tcPr>
            <w:tcW w:w="2589" w:type="dxa"/>
            <w:tcMar>
              <w:top w:w="43" w:type="dxa"/>
              <w:left w:w="115" w:type="dxa"/>
              <w:bottom w:w="43" w:type="dxa"/>
              <w:right w:w="115" w:type="dxa"/>
            </w:tcMar>
          </w:tcPr>
          <w:p w14:paraId="786589D4" w14:textId="77777777" w:rsidR="00B638A3" w:rsidRDefault="00B638A3">
            <w:pPr>
              <w:rPr>
                <w:b/>
                <w:bCs/>
              </w:rPr>
            </w:pPr>
            <w:r>
              <w:rPr>
                <w:b/>
                <w:bCs/>
              </w:rPr>
              <w:t>Resolved.</w:t>
            </w:r>
          </w:p>
          <w:p w14:paraId="149F7BAA" w14:textId="7F62CB27" w:rsidR="008E4A94" w:rsidRDefault="008C76EB">
            <w:r w:rsidRPr="008C76EB">
              <w:t>Resolution involv</w:t>
            </w:r>
            <w:r w:rsidR="00B638A3">
              <w:t>ed</w:t>
            </w:r>
            <w:r w:rsidRPr="008C76EB">
              <w:t xml:space="preserve"> imputation </w:t>
            </w:r>
            <w:r w:rsidR="00595659">
              <w:t xml:space="preserve">and some </w:t>
            </w:r>
            <w:r w:rsidRPr="008C76EB">
              <w:t>removal of missing values to ensure completeness and reliability of the dataset.</w:t>
            </w:r>
          </w:p>
        </w:tc>
      </w:tr>
      <w:tr w:rsidR="008E4A94" w14:paraId="4AA0D4D5" w14:textId="77777777" w:rsidTr="008C76EB">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328" w:type="dxa"/>
            <w:tcMar>
              <w:top w:w="43" w:type="dxa"/>
              <w:left w:w="115" w:type="dxa"/>
              <w:bottom w:w="43" w:type="dxa"/>
              <w:right w:w="115" w:type="dxa"/>
            </w:tcMar>
          </w:tcPr>
          <w:p w14:paraId="5050A16F" w14:textId="21A0A123" w:rsidR="008E4A94" w:rsidRDefault="00942344">
            <w:r>
              <w:t>25/07/2024</w:t>
            </w:r>
          </w:p>
        </w:tc>
        <w:tc>
          <w:tcPr>
            <w:tcW w:w="990" w:type="dxa"/>
            <w:tcMar>
              <w:top w:w="43" w:type="dxa"/>
              <w:left w:w="115" w:type="dxa"/>
              <w:bottom w:w="43" w:type="dxa"/>
              <w:right w:w="115" w:type="dxa"/>
            </w:tcMar>
          </w:tcPr>
          <w:p w14:paraId="404DF98A" w14:textId="077D86BD" w:rsidR="008E4A94" w:rsidRPr="00942344" w:rsidRDefault="00885CCC">
            <w:pPr>
              <w:jc w:val="center"/>
              <w:rPr>
                <w:b/>
                <w:bCs/>
              </w:rPr>
            </w:pPr>
            <w:r>
              <w:rPr>
                <w:b/>
                <w:bCs/>
              </w:rPr>
              <w:t>Medium</w:t>
            </w:r>
          </w:p>
        </w:tc>
        <w:tc>
          <w:tcPr>
            <w:tcW w:w="994" w:type="dxa"/>
            <w:tcMar>
              <w:top w:w="43" w:type="dxa"/>
              <w:left w:w="115" w:type="dxa"/>
              <w:bottom w:w="43" w:type="dxa"/>
              <w:right w:w="115" w:type="dxa"/>
            </w:tcMar>
          </w:tcPr>
          <w:p w14:paraId="0A6AF149" w14:textId="75F7C1FE" w:rsidR="008E4A94" w:rsidRPr="00942344" w:rsidRDefault="00942344">
            <w:pPr>
              <w:rPr>
                <w:b/>
                <w:bCs/>
              </w:rPr>
            </w:pPr>
            <w:r w:rsidRPr="00942344">
              <w:rPr>
                <w:b/>
                <w:bCs/>
              </w:rPr>
              <w:t>Akshat</w:t>
            </w:r>
          </w:p>
        </w:tc>
        <w:tc>
          <w:tcPr>
            <w:tcW w:w="2268" w:type="dxa"/>
            <w:tcMar>
              <w:top w:w="43" w:type="dxa"/>
              <w:left w:w="115" w:type="dxa"/>
              <w:bottom w:w="43" w:type="dxa"/>
              <w:right w:w="115" w:type="dxa"/>
            </w:tcMar>
          </w:tcPr>
          <w:p w14:paraId="43B7424E" w14:textId="1CF8FF60" w:rsidR="008E4A94" w:rsidRDefault="00942344">
            <w:pPr>
              <w:pBdr>
                <w:top w:val="nil"/>
                <w:left w:val="nil"/>
                <w:bottom w:val="nil"/>
                <w:right w:val="nil"/>
                <w:between w:val="nil"/>
              </w:pBdr>
              <w:tabs>
                <w:tab w:val="center" w:pos="4320"/>
                <w:tab w:val="right" w:pos="8640"/>
              </w:tabs>
              <w:rPr>
                <w:color w:val="000000"/>
              </w:rPr>
            </w:pPr>
            <w:r w:rsidRPr="00942344">
              <w:rPr>
                <w:color w:val="000000"/>
              </w:rPr>
              <w:t>Difficulty in visualizing complex interactions between multiple variables due to overlapping data.</w:t>
            </w:r>
          </w:p>
        </w:tc>
        <w:tc>
          <w:tcPr>
            <w:tcW w:w="2589" w:type="dxa"/>
            <w:tcMar>
              <w:top w:w="43" w:type="dxa"/>
              <w:left w:w="115" w:type="dxa"/>
              <w:bottom w:w="43" w:type="dxa"/>
              <w:right w:w="115" w:type="dxa"/>
            </w:tcMar>
          </w:tcPr>
          <w:p w14:paraId="2F8A522B" w14:textId="77777777" w:rsidR="00F03DEF" w:rsidRDefault="00942344">
            <w:r w:rsidRPr="00F03DEF">
              <w:rPr>
                <w:b/>
                <w:bCs/>
              </w:rPr>
              <w:t>Resolved</w:t>
            </w:r>
            <w:r w:rsidR="00F03DEF">
              <w:t>.</w:t>
            </w:r>
          </w:p>
          <w:p w14:paraId="68777A6F" w14:textId="5E5CAD48" w:rsidR="008E4A94" w:rsidRDefault="00F03DEF">
            <w:r>
              <w:t>B</w:t>
            </w:r>
            <w:r w:rsidR="00942344" w:rsidRPr="00942344">
              <w:t>y refining visualization techniques and adjusting plot parameters.</w:t>
            </w:r>
          </w:p>
        </w:tc>
      </w:tr>
    </w:tbl>
    <w:p w14:paraId="1711C76C" w14:textId="4A4DE237" w:rsidR="008E4A94" w:rsidRDefault="003C007C">
      <w:pPr>
        <w:pStyle w:val="Heading2"/>
        <w:numPr>
          <w:ilvl w:val="1"/>
          <w:numId w:val="5"/>
        </w:numPr>
        <w:spacing w:before="480" w:after="240"/>
      </w:pPr>
      <w:bookmarkStart w:id="12" w:name="_Toc138436155"/>
      <w:r>
        <w:lastRenderedPageBreak/>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8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469"/>
        <w:gridCol w:w="1275"/>
        <w:gridCol w:w="1446"/>
        <w:gridCol w:w="3516"/>
      </w:tblGrid>
      <w:tr w:rsidR="008E4A94" w14:paraId="00332B04" w14:textId="77777777" w:rsidTr="00CE7CD0">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469"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275"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516"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E7CD0">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469" w:type="dxa"/>
            <w:tcMar>
              <w:top w:w="43" w:type="dxa"/>
              <w:left w:w="115" w:type="dxa"/>
              <w:bottom w:w="43" w:type="dxa"/>
              <w:right w:w="115" w:type="dxa"/>
            </w:tcMar>
          </w:tcPr>
          <w:p w14:paraId="69367DCB" w14:textId="30DA87B6" w:rsidR="008E4A94" w:rsidRDefault="00CE7CD0">
            <w:r w:rsidRPr="00CE7CD0">
              <w:t>Data Quality Issues</w:t>
            </w:r>
          </w:p>
        </w:tc>
        <w:tc>
          <w:tcPr>
            <w:tcW w:w="1275" w:type="dxa"/>
            <w:tcMar>
              <w:top w:w="43" w:type="dxa"/>
              <w:left w:w="115" w:type="dxa"/>
              <w:bottom w:w="43" w:type="dxa"/>
              <w:right w:w="115" w:type="dxa"/>
            </w:tcMar>
          </w:tcPr>
          <w:p w14:paraId="6A84B46D" w14:textId="5EAC9135" w:rsidR="008E4A94" w:rsidRPr="00CE7CD0" w:rsidRDefault="00CE7CD0">
            <w:pPr>
              <w:rPr>
                <w:b/>
                <w:bCs/>
              </w:rPr>
            </w:pPr>
            <w:r>
              <w:rPr>
                <w:b/>
                <w:bCs/>
              </w:rPr>
              <w:t>Medium</w:t>
            </w:r>
          </w:p>
        </w:tc>
        <w:tc>
          <w:tcPr>
            <w:tcW w:w="1446" w:type="dxa"/>
            <w:tcMar>
              <w:top w:w="43" w:type="dxa"/>
              <w:left w:w="115" w:type="dxa"/>
              <w:bottom w:w="43" w:type="dxa"/>
              <w:right w:w="115" w:type="dxa"/>
            </w:tcMar>
          </w:tcPr>
          <w:p w14:paraId="000AB815" w14:textId="60E3B708" w:rsidR="008E4A94" w:rsidRPr="00CE7CD0" w:rsidRDefault="00CE7CD0">
            <w:pPr>
              <w:pBdr>
                <w:top w:val="nil"/>
                <w:left w:val="nil"/>
                <w:bottom w:val="nil"/>
                <w:right w:val="nil"/>
                <w:between w:val="nil"/>
              </w:pBdr>
              <w:tabs>
                <w:tab w:val="center" w:pos="4320"/>
                <w:tab w:val="right" w:pos="8640"/>
              </w:tabs>
              <w:rPr>
                <w:b/>
                <w:bCs/>
                <w:color w:val="000000"/>
              </w:rPr>
            </w:pPr>
            <w:r w:rsidRPr="00CE7CD0">
              <w:rPr>
                <w:b/>
                <w:bCs/>
                <w:color w:val="000000"/>
              </w:rPr>
              <w:t>Akshat</w:t>
            </w:r>
          </w:p>
        </w:tc>
        <w:tc>
          <w:tcPr>
            <w:tcW w:w="3516" w:type="dxa"/>
            <w:tcMar>
              <w:top w:w="43" w:type="dxa"/>
              <w:left w:w="115" w:type="dxa"/>
              <w:bottom w:w="43" w:type="dxa"/>
              <w:right w:w="115" w:type="dxa"/>
            </w:tcMar>
          </w:tcPr>
          <w:p w14:paraId="2B99F33D" w14:textId="77777777" w:rsidR="00CE7CD0" w:rsidRDefault="00CE7CD0">
            <w:r w:rsidRPr="00CE7CD0">
              <w:rPr>
                <w:b/>
                <w:bCs/>
              </w:rPr>
              <w:t>Impact:</w:t>
            </w:r>
            <w:r w:rsidRPr="00CE7CD0">
              <w:t xml:space="preserve"> Poor data quality could lead to inaccurate insights and analysis. </w:t>
            </w:r>
          </w:p>
          <w:p w14:paraId="3644A21F" w14:textId="201C212A" w:rsidR="008E4A94" w:rsidRDefault="00CE7CD0">
            <w:r w:rsidRPr="00CE7CD0">
              <w:rPr>
                <w:b/>
                <w:bCs/>
              </w:rPr>
              <w:t>Mitigation Plan:</w:t>
            </w:r>
            <w:r w:rsidRPr="00CE7CD0">
              <w:t xml:space="preserve"> Implement</w:t>
            </w:r>
            <w:r>
              <w:t>ing</w:t>
            </w:r>
            <w:r w:rsidRPr="00CE7CD0">
              <w:t xml:space="preserve"> rigorous data validation and cleaning procedures before analysis.</w:t>
            </w:r>
          </w:p>
        </w:tc>
      </w:tr>
      <w:tr w:rsidR="008E4A94" w14:paraId="29B2C73A" w14:textId="77777777" w:rsidTr="00CE7CD0">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469" w:type="dxa"/>
            <w:tcMar>
              <w:top w:w="43" w:type="dxa"/>
              <w:left w:w="115" w:type="dxa"/>
              <w:bottom w:w="43" w:type="dxa"/>
              <w:right w:w="115" w:type="dxa"/>
            </w:tcMar>
          </w:tcPr>
          <w:p w14:paraId="3B8F490A" w14:textId="785CEC27" w:rsidR="008E4A94" w:rsidRDefault="00CE7CD0">
            <w:r w:rsidRPr="00CE7CD0">
              <w:t>Inconsistent Results from Visualization</w:t>
            </w:r>
          </w:p>
        </w:tc>
        <w:tc>
          <w:tcPr>
            <w:tcW w:w="1275" w:type="dxa"/>
            <w:tcMar>
              <w:top w:w="43" w:type="dxa"/>
              <w:left w:w="115" w:type="dxa"/>
              <w:bottom w:w="43" w:type="dxa"/>
              <w:right w:w="115" w:type="dxa"/>
            </w:tcMar>
          </w:tcPr>
          <w:p w14:paraId="02F1E00D" w14:textId="46304AD1" w:rsidR="008E4A94" w:rsidRPr="00CE7CD0" w:rsidRDefault="00CE7CD0">
            <w:pPr>
              <w:rPr>
                <w:b/>
                <w:bCs/>
              </w:rPr>
            </w:pPr>
            <w:r>
              <w:rPr>
                <w:b/>
                <w:bCs/>
              </w:rPr>
              <w:t>Medium</w:t>
            </w:r>
          </w:p>
        </w:tc>
        <w:tc>
          <w:tcPr>
            <w:tcW w:w="1446" w:type="dxa"/>
            <w:tcMar>
              <w:top w:w="43" w:type="dxa"/>
              <w:left w:w="115" w:type="dxa"/>
              <w:bottom w:w="43" w:type="dxa"/>
              <w:right w:w="115" w:type="dxa"/>
            </w:tcMar>
          </w:tcPr>
          <w:p w14:paraId="142CF6EB" w14:textId="6CCD2710" w:rsidR="008E4A94" w:rsidRPr="00CE7CD0" w:rsidRDefault="00CE7CD0">
            <w:pPr>
              <w:pBdr>
                <w:top w:val="nil"/>
                <w:left w:val="nil"/>
                <w:bottom w:val="nil"/>
                <w:right w:val="nil"/>
                <w:between w:val="nil"/>
              </w:pBdr>
              <w:tabs>
                <w:tab w:val="center" w:pos="4320"/>
                <w:tab w:val="right" w:pos="8640"/>
              </w:tabs>
              <w:rPr>
                <w:b/>
                <w:bCs/>
                <w:color w:val="000000"/>
              </w:rPr>
            </w:pPr>
            <w:r w:rsidRPr="00CE7CD0">
              <w:rPr>
                <w:b/>
                <w:bCs/>
                <w:color w:val="000000"/>
              </w:rPr>
              <w:t>Akshat</w:t>
            </w:r>
          </w:p>
        </w:tc>
        <w:tc>
          <w:tcPr>
            <w:tcW w:w="3516" w:type="dxa"/>
            <w:tcMar>
              <w:top w:w="43" w:type="dxa"/>
              <w:left w:w="115" w:type="dxa"/>
              <w:bottom w:w="43" w:type="dxa"/>
              <w:right w:w="115" w:type="dxa"/>
            </w:tcMar>
          </w:tcPr>
          <w:p w14:paraId="7A511764" w14:textId="77777777" w:rsidR="00CE7CD0" w:rsidRDefault="00CE7CD0">
            <w:r w:rsidRPr="00CE7CD0">
              <w:rPr>
                <w:b/>
                <w:bCs/>
              </w:rPr>
              <w:t>Impact:</w:t>
            </w:r>
            <w:r w:rsidRPr="00CE7CD0">
              <w:t xml:space="preserve"> Conflicting visualizations may lead to misinterpretation of results. </w:t>
            </w:r>
          </w:p>
          <w:p w14:paraId="1C093E96" w14:textId="1A5854F0" w:rsidR="008E4A94" w:rsidRDefault="00CE7CD0">
            <w:r w:rsidRPr="00CE7CD0">
              <w:rPr>
                <w:b/>
                <w:bCs/>
              </w:rPr>
              <w:t>Mitigation Plan:</w:t>
            </w:r>
            <w:r w:rsidRPr="00CE7CD0">
              <w:t xml:space="preserve"> Standardiz</w:t>
            </w:r>
            <w:r>
              <w:t>ing</w:t>
            </w:r>
            <w:r w:rsidRPr="00CE7CD0">
              <w:t xml:space="preserve"> visualization techniques and cross-check with multiple visualizations for consistency.</w:t>
            </w:r>
          </w:p>
        </w:tc>
      </w:tr>
      <w:tr w:rsidR="00721FAC" w14:paraId="48AEE390" w14:textId="77777777" w:rsidTr="00CE7CD0">
        <w:trPr>
          <w:trHeight w:val="269"/>
        </w:trPr>
        <w:tc>
          <w:tcPr>
            <w:tcW w:w="374" w:type="dxa"/>
            <w:tcMar>
              <w:top w:w="43" w:type="dxa"/>
              <w:left w:w="115" w:type="dxa"/>
              <w:bottom w:w="43" w:type="dxa"/>
              <w:right w:w="115" w:type="dxa"/>
            </w:tcMar>
          </w:tcPr>
          <w:p w14:paraId="636E5220" w14:textId="785CF555" w:rsidR="00721FAC" w:rsidRDefault="00721FAC">
            <w:pPr>
              <w:jc w:val="center"/>
            </w:pPr>
            <w:r>
              <w:t>3</w:t>
            </w:r>
          </w:p>
        </w:tc>
        <w:tc>
          <w:tcPr>
            <w:tcW w:w="1469" w:type="dxa"/>
            <w:tcMar>
              <w:top w:w="43" w:type="dxa"/>
              <w:left w:w="115" w:type="dxa"/>
              <w:bottom w:w="43" w:type="dxa"/>
              <w:right w:w="115" w:type="dxa"/>
            </w:tcMar>
          </w:tcPr>
          <w:p w14:paraId="1A518113" w14:textId="34C806F0" w:rsidR="00721FAC" w:rsidRPr="00CE7CD0" w:rsidRDefault="00721FAC">
            <w:r>
              <w:t>Limited Scope</w:t>
            </w:r>
          </w:p>
        </w:tc>
        <w:tc>
          <w:tcPr>
            <w:tcW w:w="1275" w:type="dxa"/>
            <w:tcMar>
              <w:top w:w="43" w:type="dxa"/>
              <w:left w:w="115" w:type="dxa"/>
              <w:bottom w:w="43" w:type="dxa"/>
              <w:right w:w="115" w:type="dxa"/>
            </w:tcMar>
          </w:tcPr>
          <w:p w14:paraId="43D17B83" w14:textId="7D925E55" w:rsidR="00721FAC" w:rsidRDefault="00721FAC">
            <w:pPr>
              <w:rPr>
                <w:b/>
                <w:bCs/>
              </w:rPr>
            </w:pPr>
            <w:r>
              <w:rPr>
                <w:b/>
                <w:bCs/>
              </w:rPr>
              <w:t>Low</w:t>
            </w:r>
          </w:p>
        </w:tc>
        <w:tc>
          <w:tcPr>
            <w:tcW w:w="1446" w:type="dxa"/>
            <w:tcMar>
              <w:top w:w="43" w:type="dxa"/>
              <w:left w:w="115" w:type="dxa"/>
              <w:bottom w:w="43" w:type="dxa"/>
              <w:right w:w="115" w:type="dxa"/>
            </w:tcMar>
          </w:tcPr>
          <w:p w14:paraId="567C209D" w14:textId="2BC5B4B9" w:rsidR="00721FAC" w:rsidRPr="00CE7CD0" w:rsidRDefault="00721FAC">
            <w:pPr>
              <w:pBdr>
                <w:top w:val="nil"/>
                <w:left w:val="nil"/>
                <w:bottom w:val="nil"/>
                <w:right w:val="nil"/>
                <w:between w:val="nil"/>
              </w:pBdr>
              <w:tabs>
                <w:tab w:val="center" w:pos="4320"/>
                <w:tab w:val="right" w:pos="8640"/>
              </w:tabs>
              <w:rPr>
                <w:b/>
                <w:bCs/>
                <w:color w:val="000000"/>
              </w:rPr>
            </w:pPr>
            <w:r>
              <w:rPr>
                <w:b/>
                <w:bCs/>
                <w:color w:val="000000"/>
              </w:rPr>
              <w:t>Akshat</w:t>
            </w:r>
          </w:p>
        </w:tc>
        <w:tc>
          <w:tcPr>
            <w:tcW w:w="3516" w:type="dxa"/>
            <w:tcMar>
              <w:top w:w="43" w:type="dxa"/>
              <w:left w:w="115" w:type="dxa"/>
              <w:bottom w:w="43" w:type="dxa"/>
              <w:right w:w="115" w:type="dxa"/>
            </w:tcMar>
          </w:tcPr>
          <w:p w14:paraId="391AC031" w14:textId="4448CBDB" w:rsidR="00721FAC" w:rsidRDefault="00721FAC">
            <w:pPr>
              <w:rPr>
                <w:b/>
                <w:bCs/>
              </w:rPr>
            </w:pPr>
            <w:r w:rsidRPr="00721FAC">
              <w:rPr>
                <w:b/>
                <w:bCs/>
              </w:rPr>
              <w:t xml:space="preserve">Impact: </w:t>
            </w:r>
            <w:r w:rsidRPr="00721FAC">
              <w:t>Limited analysis scope may overlook critical insights</w:t>
            </w:r>
            <w:r>
              <w:t>.</w:t>
            </w:r>
            <w:r w:rsidRPr="00721FAC">
              <w:rPr>
                <w:b/>
                <w:bCs/>
              </w:rPr>
              <w:t xml:space="preserve"> </w:t>
            </w:r>
          </w:p>
          <w:p w14:paraId="72FC0092" w14:textId="2CAE630D" w:rsidR="00721FAC" w:rsidRPr="00CE7CD0" w:rsidRDefault="00721FAC">
            <w:pPr>
              <w:rPr>
                <w:b/>
                <w:bCs/>
              </w:rPr>
            </w:pPr>
            <w:r w:rsidRPr="00721FAC">
              <w:rPr>
                <w:b/>
                <w:bCs/>
              </w:rPr>
              <w:t>Mitigation Plan:</w:t>
            </w:r>
            <w:r w:rsidRPr="00721FAC">
              <w:t xml:space="preserve"> Ensure comprehensive data exploration and consider various analysis angles.</w:t>
            </w:r>
          </w:p>
        </w:tc>
      </w:tr>
    </w:tbl>
    <w:p w14:paraId="66B694EC" w14:textId="77777777" w:rsidR="008E4A94" w:rsidRDefault="00837ABE">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tbl>
      <w:tblPr>
        <w:tblStyle w:val="a9"/>
        <w:tblpPr w:leftFromText="180" w:rightFromText="180" w:vertAnchor="text" w:horzAnchor="margin" w:tblpXSpec="center" w:tblpY="-34"/>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4"/>
        <w:gridCol w:w="5095"/>
      </w:tblGrid>
      <w:tr w:rsidR="00207B38" w14:paraId="4256A21A" w14:textId="77777777" w:rsidTr="00207B38">
        <w:trPr>
          <w:trHeight w:val="200"/>
        </w:trPr>
        <w:tc>
          <w:tcPr>
            <w:tcW w:w="3544" w:type="dxa"/>
            <w:shd w:val="clear" w:color="auto" w:fill="D9D9D9"/>
            <w:tcMar>
              <w:top w:w="43" w:type="dxa"/>
              <w:left w:w="115" w:type="dxa"/>
              <w:bottom w:w="43" w:type="dxa"/>
              <w:right w:w="115" w:type="dxa"/>
            </w:tcMar>
            <w:vAlign w:val="bottom"/>
          </w:tcPr>
          <w:p w14:paraId="47B8D215" w14:textId="77777777" w:rsidR="00207B38" w:rsidRDefault="00207B38" w:rsidP="00207B38">
            <w:pPr>
              <w:pBdr>
                <w:top w:val="nil"/>
                <w:left w:val="nil"/>
                <w:bottom w:val="nil"/>
                <w:right w:val="nil"/>
                <w:between w:val="nil"/>
              </w:pBdr>
              <w:rPr>
                <w:b/>
                <w:color w:val="000000"/>
              </w:rPr>
            </w:pPr>
            <w:r>
              <w:rPr>
                <w:b/>
                <w:color w:val="000000"/>
              </w:rPr>
              <w:t>Project</w:t>
            </w:r>
          </w:p>
        </w:tc>
        <w:tc>
          <w:tcPr>
            <w:tcW w:w="5095" w:type="dxa"/>
            <w:shd w:val="clear" w:color="auto" w:fill="D9D9D9"/>
            <w:tcMar>
              <w:top w:w="43" w:type="dxa"/>
              <w:left w:w="115" w:type="dxa"/>
              <w:bottom w:w="43" w:type="dxa"/>
              <w:right w:w="115" w:type="dxa"/>
            </w:tcMar>
            <w:vAlign w:val="bottom"/>
          </w:tcPr>
          <w:p w14:paraId="186052D6" w14:textId="77777777" w:rsidR="00207B38" w:rsidRDefault="00207B38" w:rsidP="00207B38">
            <w:pPr>
              <w:pBdr>
                <w:top w:val="nil"/>
                <w:left w:val="nil"/>
                <w:bottom w:val="nil"/>
                <w:right w:val="nil"/>
                <w:between w:val="nil"/>
              </w:pBdr>
              <w:rPr>
                <w:b/>
                <w:color w:val="000000"/>
              </w:rPr>
            </w:pPr>
            <w:r>
              <w:rPr>
                <w:b/>
                <w:color w:val="000000"/>
              </w:rPr>
              <w:t>Description</w:t>
            </w:r>
          </w:p>
        </w:tc>
      </w:tr>
      <w:tr w:rsidR="00207B38" w14:paraId="2C08BACB" w14:textId="77777777" w:rsidTr="00207B38">
        <w:trPr>
          <w:trHeight w:val="288"/>
        </w:trPr>
        <w:tc>
          <w:tcPr>
            <w:tcW w:w="3544" w:type="dxa"/>
            <w:tcMar>
              <w:top w:w="43" w:type="dxa"/>
              <w:left w:w="115" w:type="dxa"/>
              <w:bottom w:w="43" w:type="dxa"/>
              <w:right w:w="115" w:type="dxa"/>
            </w:tcMar>
          </w:tcPr>
          <w:p w14:paraId="1095886E" w14:textId="77777777" w:rsidR="00207B38" w:rsidRDefault="00207B38" w:rsidP="00207B38">
            <w:pPr>
              <w:pBdr>
                <w:top w:val="nil"/>
                <w:left w:val="nil"/>
                <w:bottom w:val="nil"/>
                <w:right w:val="nil"/>
                <w:between w:val="nil"/>
              </w:pBdr>
              <w:spacing w:before="20" w:after="60"/>
              <w:rPr>
                <w:color w:val="000000"/>
              </w:rPr>
            </w:pPr>
            <w:r w:rsidRPr="00207B38">
              <w:rPr>
                <w:color w:val="000000"/>
              </w:rPr>
              <w:t xml:space="preserve">Optimizing Maintenance Schedules </w:t>
            </w:r>
            <w:r>
              <w:rPr>
                <w:color w:val="000000"/>
              </w:rPr>
              <w:t xml:space="preserve">  </w:t>
            </w:r>
            <w:r w:rsidRPr="00207B38">
              <w:rPr>
                <w:color w:val="000000"/>
              </w:rPr>
              <w:t>with Predictive Analytics</w:t>
            </w:r>
          </w:p>
        </w:tc>
        <w:tc>
          <w:tcPr>
            <w:tcW w:w="5095" w:type="dxa"/>
            <w:tcMar>
              <w:top w:w="43" w:type="dxa"/>
              <w:left w:w="115" w:type="dxa"/>
              <w:bottom w:w="43" w:type="dxa"/>
              <w:right w:w="115" w:type="dxa"/>
            </w:tcMar>
          </w:tcPr>
          <w:p w14:paraId="539F944A" w14:textId="77777777" w:rsidR="00207B38" w:rsidRDefault="00207B38" w:rsidP="00207B38">
            <w:pPr>
              <w:spacing w:before="20" w:after="60"/>
              <w:ind w:left="72"/>
            </w:pPr>
            <w:r w:rsidRPr="00207B38">
              <w:t>Research on optimizing maintenance schedules using predictive analytics to enhance efficiency and reduce operational costs in industrial settings.</w:t>
            </w:r>
          </w:p>
        </w:tc>
      </w:tr>
      <w:tr w:rsidR="00207B38" w14:paraId="2B29ABA4" w14:textId="77777777" w:rsidTr="00207B38">
        <w:trPr>
          <w:trHeight w:val="288"/>
        </w:trPr>
        <w:tc>
          <w:tcPr>
            <w:tcW w:w="3544" w:type="dxa"/>
            <w:tcMar>
              <w:top w:w="43" w:type="dxa"/>
              <w:left w:w="115" w:type="dxa"/>
              <w:bottom w:w="43" w:type="dxa"/>
              <w:right w:w="115" w:type="dxa"/>
            </w:tcMar>
          </w:tcPr>
          <w:p w14:paraId="65F2C467" w14:textId="0FB29063" w:rsidR="00207B38" w:rsidRDefault="00224036" w:rsidP="00207B38">
            <w:pPr>
              <w:pBdr>
                <w:top w:val="nil"/>
                <w:left w:val="nil"/>
                <w:bottom w:val="nil"/>
                <w:right w:val="nil"/>
                <w:between w:val="nil"/>
              </w:pBdr>
              <w:spacing w:before="20" w:after="60"/>
              <w:ind w:hanging="360"/>
              <w:rPr>
                <w:color w:val="000000"/>
              </w:rPr>
            </w:pPr>
            <w:r>
              <w:rPr>
                <w:color w:val="000000"/>
              </w:rPr>
              <w:t xml:space="preserve">       </w:t>
            </w:r>
            <w:r w:rsidRPr="00224036">
              <w:rPr>
                <w:color w:val="000000"/>
              </w:rPr>
              <w:t>Understanding Machine Downtime: A Review of the State-of-the-Art</w:t>
            </w:r>
          </w:p>
        </w:tc>
        <w:tc>
          <w:tcPr>
            <w:tcW w:w="5095" w:type="dxa"/>
            <w:tcMar>
              <w:top w:w="43" w:type="dxa"/>
              <w:left w:w="115" w:type="dxa"/>
              <w:bottom w:w="43" w:type="dxa"/>
              <w:right w:w="115" w:type="dxa"/>
            </w:tcMar>
          </w:tcPr>
          <w:p w14:paraId="2D658846" w14:textId="141C7012" w:rsidR="00207B38" w:rsidRDefault="00224036" w:rsidP="00207B38">
            <w:pPr>
              <w:spacing w:before="20" w:after="60"/>
              <w:ind w:left="72"/>
            </w:pPr>
            <w:r w:rsidRPr="00224036">
              <w:t>A review of current state-of-the-art techniques and methodologies for understanding and managing machine downtime in manufacturing environments.</w:t>
            </w:r>
          </w:p>
        </w:tc>
      </w:tr>
    </w:tbl>
    <w:p w14:paraId="6CAE83DD" w14:textId="77777777" w:rsidR="004B6A05" w:rsidRPr="004B6A05" w:rsidRDefault="004B6A05" w:rsidP="004B6A05"/>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837ABE">
      <w:pPr>
        <w:spacing w:before="240" w:after="120"/>
      </w:pPr>
      <w:r>
        <w:rPr>
          <w:noProof/>
        </w:rPr>
        <w:lastRenderedPageBreak/>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24897" w14:textId="77777777" w:rsidR="00744A25" w:rsidRDefault="00744A25">
      <w:r>
        <w:separator/>
      </w:r>
    </w:p>
  </w:endnote>
  <w:endnote w:type="continuationSeparator" w:id="0">
    <w:p w14:paraId="7D8D5C79" w14:textId="77777777" w:rsidR="00744A25" w:rsidRDefault="00744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77667" w14:textId="77777777" w:rsidR="00744A25" w:rsidRDefault="00744A25">
      <w:r>
        <w:separator/>
      </w:r>
    </w:p>
  </w:footnote>
  <w:footnote w:type="continuationSeparator" w:id="0">
    <w:p w14:paraId="22E5654E" w14:textId="77777777" w:rsidR="00744A25" w:rsidRDefault="00744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049E5"/>
    <w:rsid w:val="00010E31"/>
    <w:rsid w:val="0001499C"/>
    <w:rsid w:val="000220E4"/>
    <w:rsid w:val="000228E1"/>
    <w:rsid w:val="000648D3"/>
    <w:rsid w:val="00064CDC"/>
    <w:rsid w:val="00082894"/>
    <w:rsid w:val="000F7318"/>
    <w:rsid w:val="00115770"/>
    <w:rsid w:val="00136532"/>
    <w:rsid w:val="00182457"/>
    <w:rsid w:val="00195299"/>
    <w:rsid w:val="00195DB6"/>
    <w:rsid w:val="001B4ADE"/>
    <w:rsid w:val="001C0C3F"/>
    <w:rsid w:val="001D1BBF"/>
    <w:rsid w:val="001D474D"/>
    <w:rsid w:val="00207B38"/>
    <w:rsid w:val="00215C35"/>
    <w:rsid w:val="00224036"/>
    <w:rsid w:val="00224D7B"/>
    <w:rsid w:val="00261F00"/>
    <w:rsid w:val="00291328"/>
    <w:rsid w:val="0029633B"/>
    <w:rsid w:val="002E5D30"/>
    <w:rsid w:val="002F69C2"/>
    <w:rsid w:val="003034DA"/>
    <w:rsid w:val="00325BA1"/>
    <w:rsid w:val="00357D57"/>
    <w:rsid w:val="00372E4A"/>
    <w:rsid w:val="003B567C"/>
    <w:rsid w:val="003C007C"/>
    <w:rsid w:val="003D3D82"/>
    <w:rsid w:val="003D6605"/>
    <w:rsid w:val="00424BCD"/>
    <w:rsid w:val="0043735F"/>
    <w:rsid w:val="0045151A"/>
    <w:rsid w:val="00480F5E"/>
    <w:rsid w:val="00487A82"/>
    <w:rsid w:val="004B6A05"/>
    <w:rsid w:val="004D31B4"/>
    <w:rsid w:val="004E4576"/>
    <w:rsid w:val="00522B14"/>
    <w:rsid w:val="00545557"/>
    <w:rsid w:val="00561C30"/>
    <w:rsid w:val="00573682"/>
    <w:rsid w:val="0058414B"/>
    <w:rsid w:val="00595659"/>
    <w:rsid w:val="006163CB"/>
    <w:rsid w:val="00626C92"/>
    <w:rsid w:val="006350FA"/>
    <w:rsid w:val="00663788"/>
    <w:rsid w:val="00672A58"/>
    <w:rsid w:val="00674FED"/>
    <w:rsid w:val="00681FCA"/>
    <w:rsid w:val="006B252A"/>
    <w:rsid w:val="00701C5D"/>
    <w:rsid w:val="00721FAC"/>
    <w:rsid w:val="00744A25"/>
    <w:rsid w:val="0074680C"/>
    <w:rsid w:val="00767415"/>
    <w:rsid w:val="00793281"/>
    <w:rsid w:val="007A6648"/>
    <w:rsid w:val="007C1612"/>
    <w:rsid w:val="007D0844"/>
    <w:rsid w:val="007F4814"/>
    <w:rsid w:val="00807742"/>
    <w:rsid w:val="00837ABE"/>
    <w:rsid w:val="00842E0B"/>
    <w:rsid w:val="00844574"/>
    <w:rsid w:val="00845560"/>
    <w:rsid w:val="00885CCC"/>
    <w:rsid w:val="008A0079"/>
    <w:rsid w:val="008C76EB"/>
    <w:rsid w:val="008E4A94"/>
    <w:rsid w:val="00942344"/>
    <w:rsid w:val="00945137"/>
    <w:rsid w:val="00945511"/>
    <w:rsid w:val="00951895"/>
    <w:rsid w:val="00960A9C"/>
    <w:rsid w:val="00986399"/>
    <w:rsid w:val="009B142A"/>
    <w:rsid w:val="009C0B6F"/>
    <w:rsid w:val="00A06347"/>
    <w:rsid w:val="00A065D1"/>
    <w:rsid w:val="00A30CA1"/>
    <w:rsid w:val="00A36E1C"/>
    <w:rsid w:val="00A814DC"/>
    <w:rsid w:val="00A93521"/>
    <w:rsid w:val="00A9665E"/>
    <w:rsid w:val="00A97FA1"/>
    <w:rsid w:val="00AC216A"/>
    <w:rsid w:val="00AC5529"/>
    <w:rsid w:val="00AD2167"/>
    <w:rsid w:val="00AD4CB0"/>
    <w:rsid w:val="00AD772C"/>
    <w:rsid w:val="00AE5E97"/>
    <w:rsid w:val="00AF1363"/>
    <w:rsid w:val="00AF2532"/>
    <w:rsid w:val="00AF69B0"/>
    <w:rsid w:val="00B24E10"/>
    <w:rsid w:val="00B32D7A"/>
    <w:rsid w:val="00B407E2"/>
    <w:rsid w:val="00B638A3"/>
    <w:rsid w:val="00BA5E94"/>
    <w:rsid w:val="00BA7BDD"/>
    <w:rsid w:val="00BC1E21"/>
    <w:rsid w:val="00BE0195"/>
    <w:rsid w:val="00BF7980"/>
    <w:rsid w:val="00C130EB"/>
    <w:rsid w:val="00C37047"/>
    <w:rsid w:val="00C51DBA"/>
    <w:rsid w:val="00C657FE"/>
    <w:rsid w:val="00C743F0"/>
    <w:rsid w:val="00C94F7A"/>
    <w:rsid w:val="00CB24F6"/>
    <w:rsid w:val="00CB480B"/>
    <w:rsid w:val="00CE7CD0"/>
    <w:rsid w:val="00CF64B0"/>
    <w:rsid w:val="00D07380"/>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03DEF"/>
    <w:rsid w:val="00F1404B"/>
    <w:rsid w:val="00F2485B"/>
    <w:rsid w:val="00F3683F"/>
    <w:rsid w:val="00F52F20"/>
    <w:rsid w:val="00F54865"/>
    <w:rsid w:val="00F72441"/>
    <w:rsid w:val="00F740E2"/>
    <w:rsid w:val="00F86151"/>
    <w:rsid w:val="00F91BF6"/>
    <w:rsid w:val="00FB70D9"/>
    <w:rsid w:val="00FB79B8"/>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Akshat Srivastava</cp:lastModifiedBy>
  <cp:revision>25</cp:revision>
  <dcterms:created xsi:type="dcterms:W3CDTF">2024-07-15T14:41:00Z</dcterms:created>
  <dcterms:modified xsi:type="dcterms:W3CDTF">2024-07-27T17:03:00Z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