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270CC" w:rsidRPr="009663A2" w:rsidRDefault="00000000">
      <w:pPr>
        <w:pStyle w:val="Heading3"/>
        <w:keepNext w:val="0"/>
        <w:keepLines w:val="0"/>
        <w:shd w:val="clear" w:color="auto" w:fill="FFFFFF"/>
        <w:spacing w:before="280"/>
        <w:jc w:val="center"/>
        <w:rPr>
          <w:rFonts w:ascii="Algerian" w:eastAsia="Merriweather" w:hAnsi="Algerian" w:cs="Merriweather"/>
          <w:b/>
          <w:color w:val="auto"/>
          <w:sz w:val="96"/>
          <w:szCs w:val="96"/>
          <w:u w:val="single"/>
        </w:rPr>
      </w:pPr>
      <w:bookmarkStart w:id="0" w:name="_qnv6e161qxrl" w:colFirst="0" w:colLast="0"/>
      <w:bookmarkEnd w:id="0"/>
      <w:r w:rsidRPr="009663A2">
        <w:rPr>
          <w:rFonts w:ascii="Algerian" w:eastAsia="Merriweather" w:hAnsi="Algerian" w:cs="Merriweather"/>
          <w:b/>
          <w:color w:val="auto"/>
          <w:sz w:val="96"/>
          <w:szCs w:val="96"/>
          <w:u w:val="single"/>
        </w:rPr>
        <w:t>Synopsis</w:t>
      </w:r>
    </w:p>
    <w:p w14:paraId="00000002" w14:textId="77777777" w:rsidR="001270CC" w:rsidRPr="009663A2" w:rsidRDefault="00000000">
      <w:pPr>
        <w:shd w:val="clear" w:color="auto" w:fill="FFFFFF"/>
        <w:spacing w:before="200" w:after="200"/>
        <w:rPr>
          <w:rFonts w:ascii="Merriweather" w:eastAsia="Merriweather" w:hAnsi="Merriweather" w:cs="Merriweather"/>
          <w:b/>
          <w:sz w:val="32"/>
          <w:szCs w:val="32"/>
        </w:rPr>
      </w:pPr>
      <w:r w:rsidRPr="009663A2">
        <w:rPr>
          <w:rFonts w:ascii="Merriweather" w:eastAsia="Merriweather" w:hAnsi="Merriweather" w:cs="Merriweather"/>
          <w:b/>
          <w:sz w:val="58"/>
          <w:szCs w:val="58"/>
        </w:rPr>
        <w:t>Title:</w:t>
      </w:r>
      <w:r w:rsidRPr="009663A2">
        <w:rPr>
          <w:rFonts w:ascii="Merriweather" w:eastAsia="Merriweather" w:hAnsi="Merriweather" w:cs="Merriweather"/>
          <w:b/>
          <w:sz w:val="30"/>
          <w:szCs w:val="30"/>
        </w:rPr>
        <w:t xml:space="preserve"> </w:t>
      </w:r>
      <w:r w:rsidRPr="009663A2">
        <w:rPr>
          <w:rFonts w:ascii="Merriweather" w:eastAsia="Merriweather" w:hAnsi="Merriweather" w:cs="Merriweather"/>
          <w:b/>
          <w:sz w:val="32"/>
          <w:szCs w:val="32"/>
        </w:rPr>
        <w:t>Bank Management System</w:t>
      </w:r>
    </w:p>
    <w:p w14:paraId="00000003" w14:textId="77777777" w:rsidR="001270CC" w:rsidRPr="009663A2" w:rsidRDefault="00000000">
      <w:pPr>
        <w:shd w:val="clear" w:color="auto" w:fill="FFFFFF"/>
        <w:spacing w:before="200" w:after="200"/>
        <w:rPr>
          <w:rFonts w:ascii="Merriweather" w:eastAsia="Merriweather" w:hAnsi="Merriweather" w:cs="Merriweather"/>
          <w:b/>
          <w:sz w:val="32"/>
          <w:szCs w:val="32"/>
        </w:rPr>
      </w:pPr>
      <w:r w:rsidRPr="009663A2">
        <w:rPr>
          <w:rFonts w:ascii="Merriweather" w:eastAsia="Merriweather" w:hAnsi="Merriweather" w:cs="Merriweather"/>
          <w:b/>
          <w:sz w:val="52"/>
          <w:szCs w:val="52"/>
        </w:rPr>
        <w:t>Overview:</w:t>
      </w:r>
      <w:r w:rsidRPr="009663A2">
        <w:rPr>
          <w:rFonts w:ascii="Merriweather" w:eastAsia="Merriweather" w:hAnsi="Merriweather" w:cs="Merriweather"/>
          <w:b/>
          <w:sz w:val="40"/>
          <w:szCs w:val="40"/>
        </w:rPr>
        <w:t xml:space="preserve">  </w:t>
      </w:r>
      <w:r w:rsidRPr="009663A2">
        <w:rPr>
          <w:rFonts w:ascii="Merriweather" w:eastAsia="Merriweather" w:hAnsi="Merriweather" w:cs="Merriweather"/>
          <w:b/>
          <w:sz w:val="32"/>
          <w:szCs w:val="32"/>
        </w:rPr>
        <w:t>The Bank Management System is a user-friendly application built using Python's Tkinter library, designed to simulate basic banking operations. It enables users to manage their bank accounts through a graphical interface, performing actions such as creating accounts, making deposits and withdrawals, checking account balances, updating details, and closing accounts. This application also features data persistence, allowing account information to be stored in a text file for retrieval across sessions.</w:t>
      </w:r>
    </w:p>
    <w:p w14:paraId="00000004" w14:textId="77777777" w:rsidR="001270CC" w:rsidRPr="009663A2" w:rsidRDefault="001270CC">
      <w:pPr>
        <w:rPr>
          <w:rFonts w:ascii="Merriweather" w:eastAsia="Merriweather" w:hAnsi="Merriweather" w:cs="Merriweather"/>
          <w:b/>
          <w:sz w:val="32"/>
          <w:szCs w:val="32"/>
        </w:rPr>
      </w:pPr>
    </w:p>
    <w:p w14:paraId="00000005" w14:textId="77777777" w:rsidR="001270CC" w:rsidRPr="009663A2" w:rsidRDefault="00000000">
      <w:pPr>
        <w:pStyle w:val="Heading3"/>
        <w:keepNext w:val="0"/>
        <w:keepLines w:val="0"/>
        <w:shd w:val="clear" w:color="auto" w:fill="FFFFFF"/>
        <w:spacing w:before="280"/>
        <w:rPr>
          <w:rFonts w:ascii="Merriweather" w:eastAsia="Merriweather" w:hAnsi="Merriweather" w:cs="Merriweather"/>
          <w:b/>
          <w:color w:val="auto"/>
          <w:sz w:val="58"/>
          <w:szCs w:val="58"/>
        </w:rPr>
      </w:pPr>
      <w:bookmarkStart w:id="1" w:name="_l8fu5f7oxxxv" w:colFirst="0" w:colLast="0"/>
      <w:bookmarkEnd w:id="1"/>
      <w:r w:rsidRPr="009663A2">
        <w:rPr>
          <w:rFonts w:ascii="Merriweather" w:eastAsia="Merriweather" w:hAnsi="Merriweather" w:cs="Merriweather"/>
          <w:b/>
          <w:color w:val="auto"/>
          <w:sz w:val="58"/>
          <w:szCs w:val="58"/>
        </w:rPr>
        <w:t>Key Features:</w:t>
      </w:r>
    </w:p>
    <w:p w14:paraId="00000006" w14:textId="77777777" w:rsidR="001270CC" w:rsidRPr="009663A2" w:rsidRDefault="00000000">
      <w:pPr>
        <w:numPr>
          <w:ilvl w:val="0"/>
          <w:numId w:val="3"/>
        </w:numPr>
        <w:shd w:val="clear" w:color="auto" w:fill="FFFFFF"/>
        <w:spacing w:before="200"/>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Account Creation:</w:t>
      </w:r>
    </w:p>
    <w:p w14:paraId="00000007"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Users can create a new bank account by entering the following details:</w:t>
      </w:r>
    </w:p>
    <w:p w14:paraId="00000008"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Number: A unique identifier for each account.</w:t>
      </w:r>
    </w:p>
    <w:p w14:paraId="00000009"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Name: The account holder's name.</w:t>
      </w:r>
    </w:p>
    <w:p w14:paraId="0000000A"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lastRenderedPageBreak/>
        <w:t>Account Type: Type of account (default is "Savings").</w:t>
      </w:r>
    </w:p>
    <w:p w14:paraId="0000000B"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Initial Deposit: The amount deposited to open the account.</w:t>
      </w:r>
    </w:p>
    <w:p w14:paraId="0000000C"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The application checks for existing account numbers to prevent duplicates, displaying an error message if an account number is already in use.</w:t>
      </w:r>
    </w:p>
    <w:p w14:paraId="0000000D"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Deposit Functionality:</w:t>
      </w:r>
    </w:p>
    <w:p w14:paraId="0000000E"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Users can add funds to their accounts by entering:</w:t>
      </w:r>
    </w:p>
    <w:p w14:paraId="0000000F"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Number: The identifier of the account to deposit into.</w:t>
      </w:r>
    </w:p>
    <w:p w14:paraId="00000010"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Deposit Amount: The amount to be deposited.</w:t>
      </w:r>
    </w:p>
    <w:p w14:paraId="00000011"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The system updates the account balance and saves the changes to the data file, confirming successful deposits or showing error messages for invalid inputs.</w:t>
      </w:r>
    </w:p>
    <w:p w14:paraId="00000012"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Withdrawal Functionality:</w:t>
      </w:r>
    </w:p>
    <w:p w14:paraId="00000013"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Users can withdraw money by providing:</w:t>
      </w:r>
    </w:p>
    <w:p w14:paraId="00000014"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Number: The account from which to withdraw.</w:t>
      </w:r>
    </w:p>
    <w:p w14:paraId="00000015"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Withdrawal Amount: The desired amount to withdraw.</w:t>
      </w:r>
    </w:p>
    <w:p w14:paraId="00000016"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 xml:space="preserve">The application checks for sufficient funds before processing the withdrawal, providing </w:t>
      </w:r>
      <w:r w:rsidRPr="009663A2">
        <w:rPr>
          <w:rFonts w:ascii="Merriweather" w:eastAsia="Merriweather" w:hAnsi="Merriweather" w:cs="Merriweather"/>
          <w:b/>
          <w:sz w:val="32"/>
          <w:szCs w:val="32"/>
        </w:rPr>
        <w:lastRenderedPageBreak/>
        <w:t>appropriate feedback if the balance is insufficient.</w:t>
      </w:r>
    </w:p>
    <w:p w14:paraId="00000017"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Balance Enquiry:</w:t>
      </w:r>
    </w:p>
    <w:p w14:paraId="00000018"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Users can check their account balance by entering their account number. The system retrieves and displays the current balance, ensuring users are informed of their financial status.</w:t>
      </w:r>
    </w:p>
    <w:p w14:paraId="00000019"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Account Updates:</w:t>
      </w:r>
    </w:p>
    <w:p w14:paraId="0000001A"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Users can update their account details by first fetching the account using the account number.</w:t>
      </w:r>
    </w:p>
    <w:p w14:paraId="0000001B"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The following fields can be modified:</w:t>
      </w:r>
    </w:p>
    <w:p w14:paraId="0000001C"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Name</w:t>
      </w:r>
    </w:p>
    <w:p w14:paraId="0000001D"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Type</w:t>
      </w:r>
    </w:p>
    <w:p w14:paraId="0000001E"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Deposit Amount</w:t>
      </w:r>
    </w:p>
    <w:p w14:paraId="0000001F"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The application validates the inputs and confirms successful updates with a notification.</w:t>
      </w:r>
    </w:p>
    <w:p w14:paraId="00000020"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Account Closure:</w:t>
      </w:r>
    </w:p>
    <w:p w14:paraId="00000021"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Users have the option to close their accounts by entering the account number.</w:t>
      </w:r>
    </w:p>
    <w:p w14:paraId="00000022"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The system removes the account from the list, updates the data file, and confirms the closure with a message.</w:t>
      </w:r>
    </w:p>
    <w:p w14:paraId="00000023"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Account List Display:</w:t>
      </w:r>
    </w:p>
    <w:p w14:paraId="00000024"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lastRenderedPageBreak/>
        <w:t>Users can view a comprehensive list of all existing accounts, displayed in a tabular format that includes:</w:t>
      </w:r>
    </w:p>
    <w:p w14:paraId="00000025"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Index</w:t>
      </w:r>
    </w:p>
    <w:p w14:paraId="00000026"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Number</w:t>
      </w:r>
    </w:p>
    <w:p w14:paraId="00000027"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Holder's Name</w:t>
      </w:r>
    </w:p>
    <w:p w14:paraId="00000028"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Account Type</w:t>
      </w:r>
    </w:p>
    <w:p w14:paraId="00000029"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Current Deposit</w:t>
      </w:r>
    </w:p>
    <w:p w14:paraId="0000002A"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This feature helps users track multiple accounts easily.</w:t>
      </w:r>
    </w:p>
    <w:p w14:paraId="0000002B" w14:textId="77777777" w:rsidR="001270CC" w:rsidRPr="009663A2" w:rsidRDefault="00000000">
      <w:pPr>
        <w:numPr>
          <w:ilvl w:val="0"/>
          <w:numId w:val="3"/>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Error Handling:</w:t>
      </w:r>
    </w:p>
    <w:p w14:paraId="0000002C" w14:textId="77777777" w:rsidR="001270CC" w:rsidRPr="009663A2" w:rsidRDefault="00000000">
      <w:pPr>
        <w:numPr>
          <w:ilvl w:val="1"/>
          <w:numId w:val="3"/>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The application includes robust error handling to manage invalid inputs, such as:</w:t>
      </w:r>
    </w:p>
    <w:p w14:paraId="0000002D"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Non-numeric values for account numbers and deposit amounts.</w:t>
      </w:r>
    </w:p>
    <w:p w14:paraId="0000002E" w14:textId="77777777" w:rsidR="001270CC" w:rsidRPr="009663A2" w:rsidRDefault="00000000">
      <w:pPr>
        <w:numPr>
          <w:ilvl w:val="2"/>
          <w:numId w:val="3"/>
        </w:numPr>
        <w:ind w:left="2820"/>
        <w:rPr>
          <w:rFonts w:ascii="Merriweather" w:eastAsia="Merriweather" w:hAnsi="Merriweather" w:cs="Merriweather"/>
          <w:b/>
          <w:sz w:val="32"/>
          <w:szCs w:val="32"/>
        </w:rPr>
      </w:pPr>
      <w:r w:rsidRPr="009663A2">
        <w:rPr>
          <w:rFonts w:ascii="Merriweather" w:eastAsia="Merriweather" w:hAnsi="Merriweather" w:cs="Merriweather"/>
          <w:b/>
          <w:sz w:val="32"/>
          <w:szCs w:val="32"/>
        </w:rPr>
        <w:t>Attempting to deposit or withdraw from non-existent accounts.</w:t>
      </w:r>
    </w:p>
    <w:p w14:paraId="0000002F" w14:textId="77777777" w:rsidR="001270CC" w:rsidRPr="009663A2" w:rsidRDefault="00000000">
      <w:pPr>
        <w:numPr>
          <w:ilvl w:val="1"/>
          <w:numId w:val="3"/>
        </w:numPr>
        <w:spacing w:after="200"/>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User-friendly error messages guide users to provide the correct inputs.</w:t>
      </w:r>
    </w:p>
    <w:p w14:paraId="00000030" w14:textId="77777777" w:rsidR="001270CC" w:rsidRPr="009663A2" w:rsidRDefault="001270CC">
      <w:pPr>
        <w:rPr>
          <w:rFonts w:ascii="Merriweather" w:eastAsia="Merriweather" w:hAnsi="Merriweather" w:cs="Merriweather"/>
          <w:b/>
          <w:sz w:val="32"/>
          <w:szCs w:val="32"/>
        </w:rPr>
      </w:pPr>
    </w:p>
    <w:p w14:paraId="00000031" w14:textId="77777777" w:rsidR="001270CC" w:rsidRPr="009663A2" w:rsidRDefault="00000000">
      <w:pPr>
        <w:pStyle w:val="Heading3"/>
        <w:keepNext w:val="0"/>
        <w:keepLines w:val="0"/>
        <w:shd w:val="clear" w:color="auto" w:fill="FFFFFF"/>
        <w:spacing w:before="280"/>
        <w:rPr>
          <w:rFonts w:ascii="Merriweather" w:eastAsia="Merriweather" w:hAnsi="Merriweather" w:cs="Merriweather"/>
          <w:b/>
          <w:color w:val="auto"/>
          <w:sz w:val="58"/>
          <w:szCs w:val="58"/>
        </w:rPr>
      </w:pPr>
      <w:bookmarkStart w:id="2" w:name="_p9svgf4cukrp" w:colFirst="0" w:colLast="0"/>
      <w:bookmarkEnd w:id="2"/>
      <w:r w:rsidRPr="009663A2">
        <w:rPr>
          <w:rFonts w:ascii="Merriweather" w:eastAsia="Merriweather" w:hAnsi="Merriweather" w:cs="Merriweather"/>
          <w:b/>
          <w:color w:val="auto"/>
          <w:sz w:val="58"/>
          <w:szCs w:val="58"/>
        </w:rPr>
        <w:t>Technical Specifications:</w:t>
      </w:r>
    </w:p>
    <w:p w14:paraId="00000032" w14:textId="77777777" w:rsidR="001270CC" w:rsidRPr="009663A2" w:rsidRDefault="00000000">
      <w:pPr>
        <w:numPr>
          <w:ilvl w:val="0"/>
          <w:numId w:val="2"/>
        </w:numPr>
        <w:shd w:val="clear" w:color="auto" w:fill="FFFFFF"/>
        <w:spacing w:before="200"/>
        <w:ind w:left="940"/>
        <w:rPr>
          <w:rFonts w:ascii="Merriweather" w:eastAsia="Merriweather" w:hAnsi="Merriweather" w:cs="Merriweather"/>
          <w:b/>
          <w:sz w:val="24"/>
          <w:szCs w:val="24"/>
        </w:rPr>
      </w:pPr>
      <w:r w:rsidRPr="009663A2">
        <w:rPr>
          <w:rFonts w:ascii="Merriweather" w:eastAsia="Merriweather" w:hAnsi="Merriweather" w:cs="Merriweather"/>
          <w:b/>
          <w:sz w:val="44"/>
          <w:szCs w:val="44"/>
        </w:rPr>
        <w:t>Programming Language:</w:t>
      </w:r>
      <w:r w:rsidRPr="009663A2">
        <w:rPr>
          <w:rFonts w:ascii="Merriweather" w:eastAsia="Merriweather" w:hAnsi="Merriweather" w:cs="Merriweather"/>
          <w:b/>
          <w:sz w:val="32"/>
          <w:szCs w:val="32"/>
        </w:rPr>
        <w:t xml:space="preserve"> Python</w:t>
      </w:r>
    </w:p>
    <w:p w14:paraId="00000033" w14:textId="77777777" w:rsidR="001270CC" w:rsidRPr="009663A2" w:rsidRDefault="00000000">
      <w:pPr>
        <w:numPr>
          <w:ilvl w:val="0"/>
          <w:numId w:val="2"/>
        </w:numPr>
        <w:shd w:val="clear" w:color="auto" w:fill="FFFFFF"/>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Libraries Used:</w:t>
      </w:r>
    </w:p>
    <w:p w14:paraId="00000034" w14:textId="77777777" w:rsidR="001270CC" w:rsidRPr="009663A2" w:rsidRDefault="00000000">
      <w:pPr>
        <w:numPr>
          <w:ilvl w:val="1"/>
          <w:numId w:val="2"/>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lastRenderedPageBreak/>
        <w:t>Tkinter: For creating the GUI and handling user interactions.</w:t>
      </w:r>
    </w:p>
    <w:p w14:paraId="00000035" w14:textId="77777777" w:rsidR="001270CC" w:rsidRPr="009663A2" w:rsidRDefault="00000000">
      <w:pPr>
        <w:numPr>
          <w:ilvl w:val="1"/>
          <w:numId w:val="2"/>
        </w:numPr>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os: For file handling operations to check file existence and manage data storage.</w:t>
      </w:r>
    </w:p>
    <w:p w14:paraId="00000036" w14:textId="77777777" w:rsidR="001270CC" w:rsidRPr="009663A2" w:rsidRDefault="00000000">
      <w:pPr>
        <w:numPr>
          <w:ilvl w:val="0"/>
          <w:numId w:val="2"/>
        </w:numPr>
        <w:shd w:val="clear" w:color="auto" w:fill="FFFFFF"/>
        <w:spacing w:after="200"/>
        <w:ind w:left="940"/>
        <w:rPr>
          <w:rFonts w:ascii="Merriweather" w:eastAsia="Merriweather" w:hAnsi="Merriweather" w:cs="Merriweather"/>
          <w:b/>
          <w:sz w:val="44"/>
          <w:szCs w:val="44"/>
        </w:rPr>
      </w:pPr>
      <w:r w:rsidRPr="009663A2">
        <w:rPr>
          <w:rFonts w:ascii="Merriweather" w:eastAsia="Merriweather" w:hAnsi="Merriweather" w:cs="Merriweather"/>
          <w:b/>
          <w:sz w:val="44"/>
          <w:szCs w:val="44"/>
        </w:rPr>
        <w:t>Data Storage:</w:t>
      </w:r>
    </w:p>
    <w:p w14:paraId="00000037" w14:textId="77777777" w:rsidR="001270CC" w:rsidRPr="009663A2" w:rsidRDefault="00000000">
      <w:pPr>
        <w:rPr>
          <w:rFonts w:ascii="Merriweather" w:eastAsia="Merriweather" w:hAnsi="Merriweather" w:cs="Merriweather"/>
          <w:b/>
          <w:sz w:val="32"/>
          <w:szCs w:val="32"/>
        </w:rPr>
      </w:pPr>
      <w:r w:rsidRPr="009663A2">
        <w:rPr>
          <w:rFonts w:ascii="Merriweather" w:eastAsia="Merriweather" w:hAnsi="Merriweather" w:cs="Merriweather"/>
          <w:b/>
          <w:sz w:val="32"/>
          <w:szCs w:val="32"/>
        </w:rPr>
        <w:t>Account information is stored in a plain text file, formatted as:</w:t>
      </w:r>
      <w:r w:rsidRPr="009663A2">
        <w:rPr>
          <w:rFonts w:ascii="Merriweather" w:eastAsia="Merriweather" w:hAnsi="Merriweather" w:cs="Merriweather"/>
          <w:b/>
          <w:sz w:val="32"/>
          <w:szCs w:val="32"/>
        </w:rPr>
        <w:br/>
        <w:t>Copy code</w:t>
      </w:r>
      <w:r w:rsidRPr="009663A2">
        <w:rPr>
          <w:rFonts w:ascii="Merriweather" w:eastAsia="Merriweather" w:hAnsi="Merriweather" w:cs="Merriweather"/>
          <w:b/>
          <w:sz w:val="32"/>
          <w:szCs w:val="32"/>
        </w:rPr>
        <w:br/>
        <w:t>AccountNumber,Name,AccountType,DepositAmount</w:t>
      </w:r>
    </w:p>
    <w:p w14:paraId="00000038" w14:textId="77777777" w:rsidR="001270CC" w:rsidRPr="009663A2" w:rsidRDefault="001270CC">
      <w:pPr>
        <w:numPr>
          <w:ilvl w:val="1"/>
          <w:numId w:val="2"/>
        </w:numPr>
        <w:spacing w:before="200"/>
        <w:ind w:left="1880"/>
        <w:rPr>
          <w:rFonts w:ascii="Merriweather" w:eastAsia="Merriweather" w:hAnsi="Merriweather" w:cs="Merriweather"/>
          <w:b/>
          <w:sz w:val="32"/>
          <w:szCs w:val="32"/>
        </w:rPr>
      </w:pPr>
    </w:p>
    <w:p w14:paraId="00000039" w14:textId="77777777" w:rsidR="001270CC" w:rsidRPr="009663A2" w:rsidRDefault="00000000">
      <w:pPr>
        <w:numPr>
          <w:ilvl w:val="1"/>
          <w:numId w:val="2"/>
        </w:numPr>
        <w:spacing w:after="200"/>
        <w:ind w:left="1880"/>
        <w:rPr>
          <w:rFonts w:ascii="Merriweather" w:eastAsia="Merriweather" w:hAnsi="Merriweather" w:cs="Merriweather"/>
          <w:b/>
          <w:sz w:val="32"/>
          <w:szCs w:val="32"/>
        </w:rPr>
      </w:pPr>
      <w:r w:rsidRPr="009663A2">
        <w:rPr>
          <w:rFonts w:ascii="Merriweather" w:eastAsia="Merriweather" w:hAnsi="Merriweather" w:cs="Merriweather"/>
          <w:b/>
          <w:sz w:val="32"/>
          <w:szCs w:val="32"/>
        </w:rPr>
        <w:t>This allows for easy reading and writing of account data, ensuring data persistence across application sessions.</w:t>
      </w:r>
    </w:p>
    <w:p w14:paraId="0000003A" w14:textId="77777777" w:rsidR="001270CC" w:rsidRPr="009663A2" w:rsidRDefault="001270CC">
      <w:pPr>
        <w:rPr>
          <w:rFonts w:ascii="Merriweather" w:eastAsia="Merriweather" w:hAnsi="Merriweather" w:cs="Merriweather"/>
          <w:b/>
          <w:sz w:val="32"/>
          <w:szCs w:val="32"/>
        </w:rPr>
      </w:pPr>
    </w:p>
    <w:p w14:paraId="0000003B" w14:textId="77777777" w:rsidR="001270CC" w:rsidRPr="009663A2" w:rsidRDefault="00000000">
      <w:pPr>
        <w:pStyle w:val="Heading3"/>
        <w:keepNext w:val="0"/>
        <w:keepLines w:val="0"/>
        <w:shd w:val="clear" w:color="auto" w:fill="FFFFFF"/>
        <w:spacing w:before="280"/>
        <w:rPr>
          <w:rFonts w:ascii="Merriweather" w:eastAsia="Merriweather" w:hAnsi="Merriweather" w:cs="Merriweather"/>
          <w:b/>
          <w:color w:val="auto"/>
          <w:sz w:val="58"/>
          <w:szCs w:val="58"/>
        </w:rPr>
      </w:pPr>
      <w:bookmarkStart w:id="3" w:name="_q2ltvh1janw1" w:colFirst="0" w:colLast="0"/>
      <w:bookmarkEnd w:id="3"/>
      <w:r w:rsidRPr="009663A2">
        <w:rPr>
          <w:rFonts w:ascii="Merriweather" w:eastAsia="Merriweather" w:hAnsi="Merriweather" w:cs="Merriweather"/>
          <w:b/>
          <w:color w:val="auto"/>
          <w:sz w:val="58"/>
          <w:szCs w:val="58"/>
        </w:rPr>
        <w:t>Usage:</w:t>
      </w:r>
    </w:p>
    <w:p w14:paraId="0000003C" w14:textId="77777777" w:rsidR="001270CC" w:rsidRPr="009663A2" w:rsidRDefault="00000000">
      <w:pPr>
        <w:numPr>
          <w:ilvl w:val="0"/>
          <w:numId w:val="1"/>
        </w:numPr>
        <w:shd w:val="clear" w:color="auto" w:fill="FFFFFF"/>
        <w:spacing w:before="200"/>
        <w:ind w:left="940"/>
        <w:rPr>
          <w:rFonts w:ascii="Merriweather" w:eastAsia="Merriweather" w:hAnsi="Merriweather" w:cs="Merriweather"/>
          <w:b/>
          <w:sz w:val="24"/>
          <w:szCs w:val="24"/>
        </w:rPr>
      </w:pPr>
      <w:r w:rsidRPr="009663A2">
        <w:rPr>
          <w:rFonts w:ascii="Merriweather" w:eastAsia="Merriweather" w:hAnsi="Merriweather" w:cs="Merriweather"/>
          <w:b/>
          <w:sz w:val="44"/>
          <w:szCs w:val="44"/>
        </w:rPr>
        <w:t xml:space="preserve">Environment: </w:t>
      </w:r>
      <w:r w:rsidRPr="009663A2">
        <w:rPr>
          <w:rFonts w:ascii="Merriweather" w:eastAsia="Merriweather" w:hAnsi="Merriweather" w:cs="Merriweather"/>
          <w:b/>
          <w:sz w:val="32"/>
          <w:szCs w:val="32"/>
        </w:rPr>
        <w:t>The application can be executed in any Python environment where Tkinter is available.</w:t>
      </w:r>
    </w:p>
    <w:p w14:paraId="0000003D" w14:textId="77777777" w:rsidR="001270CC" w:rsidRPr="009663A2" w:rsidRDefault="00000000">
      <w:pPr>
        <w:numPr>
          <w:ilvl w:val="0"/>
          <w:numId w:val="1"/>
        </w:numPr>
        <w:shd w:val="clear" w:color="auto" w:fill="FFFFFF"/>
        <w:spacing w:after="200"/>
        <w:ind w:left="940"/>
        <w:rPr>
          <w:rFonts w:ascii="Merriweather" w:eastAsia="Merriweather" w:hAnsi="Merriweather" w:cs="Merriweather"/>
          <w:b/>
          <w:sz w:val="24"/>
          <w:szCs w:val="24"/>
        </w:rPr>
      </w:pPr>
      <w:r w:rsidRPr="009663A2">
        <w:rPr>
          <w:rFonts w:ascii="Merriweather" w:eastAsia="Merriweather" w:hAnsi="Merriweather" w:cs="Merriweather"/>
          <w:b/>
          <w:sz w:val="44"/>
          <w:szCs w:val="44"/>
        </w:rPr>
        <w:t xml:space="preserve">File Path Configuration: </w:t>
      </w:r>
      <w:r w:rsidRPr="009663A2">
        <w:rPr>
          <w:rFonts w:ascii="Merriweather" w:eastAsia="Merriweather" w:hAnsi="Merriweather" w:cs="Merriweather"/>
          <w:b/>
          <w:sz w:val="32"/>
          <w:szCs w:val="32"/>
        </w:rPr>
        <w:t>Users should modify the file path in the load_accounts and save_accounts methods to match their local directory structure for data storage.</w:t>
      </w:r>
    </w:p>
    <w:p w14:paraId="0000003E" w14:textId="77777777" w:rsidR="001270CC" w:rsidRPr="009663A2" w:rsidRDefault="001270CC">
      <w:pPr>
        <w:rPr>
          <w:rFonts w:ascii="Merriweather" w:eastAsia="Merriweather" w:hAnsi="Merriweather" w:cs="Merriweather"/>
          <w:b/>
          <w:sz w:val="32"/>
          <w:szCs w:val="32"/>
        </w:rPr>
      </w:pPr>
    </w:p>
    <w:p w14:paraId="0000003F" w14:textId="77777777" w:rsidR="001270CC" w:rsidRPr="009663A2" w:rsidRDefault="001270CC">
      <w:pPr>
        <w:rPr>
          <w:rFonts w:ascii="Merriweather" w:eastAsia="Merriweather" w:hAnsi="Merriweather" w:cs="Merriweather"/>
          <w:b/>
          <w:sz w:val="32"/>
          <w:szCs w:val="32"/>
        </w:rPr>
      </w:pPr>
    </w:p>
    <w:p w14:paraId="00000040" w14:textId="77777777" w:rsidR="001270CC" w:rsidRPr="009663A2" w:rsidRDefault="00000000">
      <w:pPr>
        <w:pStyle w:val="Heading3"/>
        <w:keepNext w:val="0"/>
        <w:keepLines w:val="0"/>
        <w:shd w:val="clear" w:color="auto" w:fill="FFFFFF"/>
        <w:spacing w:before="280"/>
        <w:rPr>
          <w:rFonts w:ascii="Merriweather" w:eastAsia="Merriweather" w:hAnsi="Merriweather" w:cs="Merriweather"/>
          <w:b/>
          <w:color w:val="auto"/>
          <w:sz w:val="58"/>
          <w:szCs w:val="58"/>
        </w:rPr>
      </w:pPr>
      <w:bookmarkStart w:id="4" w:name="_wiszzqkjlq7r" w:colFirst="0" w:colLast="0"/>
      <w:bookmarkEnd w:id="4"/>
      <w:r w:rsidRPr="009663A2">
        <w:rPr>
          <w:rFonts w:ascii="Merriweather" w:eastAsia="Merriweather" w:hAnsi="Merriweather" w:cs="Merriweather"/>
          <w:b/>
          <w:color w:val="auto"/>
          <w:sz w:val="58"/>
          <w:szCs w:val="58"/>
        </w:rPr>
        <w:t>Conclusion:</w:t>
      </w:r>
    </w:p>
    <w:p w14:paraId="00000041" w14:textId="77777777" w:rsidR="001270CC" w:rsidRPr="009663A2" w:rsidRDefault="00000000">
      <w:pPr>
        <w:shd w:val="clear" w:color="auto" w:fill="FFFFFF"/>
        <w:spacing w:before="200" w:after="200"/>
        <w:rPr>
          <w:rFonts w:ascii="Merriweather" w:eastAsia="Merriweather" w:hAnsi="Merriweather" w:cs="Merriweather"/>
          <w:b/>
          <w:sz w:val="32"/>
          <w:szCs w:val="32"/>
        </w:rPr>
      </w:pPr>
      <w:r w:rsidRPr="009663A2">
        <w:rPr>
          <w:rFonts w:ascii="Merriweather" w:eastAsia="Merriweather" w:hAnsi="Merriweather" w:cs="Merriweather"/>
          <w:b/>
          <w:sz w:val="32"/>
          <w:szCs w:val="32"/>
        </w:rPr>
        <w:t>The Bank Management System is a comprehensive tool that encapsulates essential banking operations in an intuitive interface. It serves as an educational resource for understanding both banking functionalities and GUI programming in Python. This application can be enhanced with additional features such as user authentication, transaction history, and enhanced reporting capabilities, making it a solid foundation for further development. It is suitable for both beginner and intermediate programmers looking to practice and refine their coding skills in a practical context.</w:t>
      </w:r>
    </w:p>
    <w:p w14:paraId="00000042" w14:textId="77777777" w:rsidR="001270CC" w:rsidRPr="009663A2" w:rsidRDefault="001270CC">
      <w:pPr>
        <w:rPr>
          <w:rFonts w:ascii="Merriweather" w:eastAsia="Merriweather" w:hAnsi="Merriweather" w:cs="Merriweather"/>
          <w:b/>
          <w:sz w:val="32"/>
          <w:szCs w:val="32"/>
        </w:rPr>
      </w:pPr>
    </w:p>
    <w:p w14:paraId="00000043" w14:textId="77777777" w:rsidR="001270CC" w:rsidRPr="009663A2" w:rsidRDefault="001270CC">
      <w:pPr>
        <w:rPr>
          <w:rFonts w:ascii="Merriweather" w:eastAsia="Merriweather" w:hAnsi="Merriweather" w:cs="Merriweather"/>
          <w:b/>
          <w:sz w:val="30"/>
          <w:szCs w:val="30"/>
        </w:rPr>
      </w:pPr>
    </w:p>
    <w:sectPr w:rsidR="001270CC" w:rsidRPr="009663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embedBold r:id="rId1" w:fontKey="{418D8811-F9AA-47FB-99E0-D7E7D7C012AA}"/>
  </w:font>
  <w:font w:name="Merriweather">
    <w:charset w:val="00"/>
    <w:family w:val="auto"/>
    <w:pitch w:val="variable"/>
    <w:sig w:usb0="20000207" w:usb1="00000002" w:usb2="00000000" w:usb3="00000000" w:csb0="00000197" w:csb1="00000000"/>
    <w:embedRegular r:id="rId2" w:fontKey="{8136C707-C99C-4A5A-8E41-ADA69A9168BC}"/>
    <w:embedBold r:id="rId3" w:fontKey="{FB3C7DA8-FB7A-4CFE-AD06-83CEC13EAB8E}"/>
  </w:font>
  <w:font w:name="Calibri">
    <w:panose1 w:val="020F0502020204030204"/>
    <w:charset w:val="00"/>
    <w:family w:val="swiss"/>
    <w:pitch w:val="variable"/>
    <w:sig w:usb0="E4002EFF" w:usb1="C200247B" w:usb2="00000009" w:usb3="00000000" w:csb0="000001FF" w:csb1="00000000"/>
    <w:embedRegular r:id="rId4" w:fontKey="{D1269052-C4EB-4E8B-967F-8F648266AAD8}"/>
  </w:font>
  <w:font w:name="Cambria">
    <w:panose1 w:val="02040503050406030204"/>
    <w:charset w:val="00"/>
    <w:family w:val="roman"/>
    <w:pitch w:val="variable"/>
    <w:sig w:usb0="E00006FF" w:usb1="420024FF" w:usb2="02000000" w:usb3="00000000" w:csb0="0000019F" w:csb1="00000000"/>
    <w:embedRegular r:id="rId5" w:fontKey="{C63D6E47-25FF-41E5-870E-C0B7DA4A55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8C05D5"/>
    <w:multiLevelType w:val="multilevel"/>
    <w:tmpl w:val="1D7EAD4A"/>
    <w:lvl w:ilvl="0">
      <w:start w:val="1"/>
      <w:numFmt w:val="decimal"/>
      <w:lvlText w:val="%1."/>
      <w:lvlJc w:val="left"/>
      <w:pPr>
        <w:ind w:left="927" w:hanging="360"/>
      </w:pPr>
      <w:rPr>
        <w:rFonts w:ascii="Arial" w:eastAsia="Arial" w:hAnsi="Arial" w:cs="Arial"/>
        <w:color w:val="auto"/>
        <w:sz w:val="22"/>
        <w:szCs w:val="22"/>
        <w:u w:val="none"/>
      </w:rPr>
    </w:lvl>
    <w:lvl w:ilvl="1">
      <w:start w:val="1"/>
      <w:numFmt w:val="bullet"/>
      <w:lvlText w:val="○"/>
      <w:lvlJc w:val="left"/>
      <w:pPr>
        <w:ind w:left="1647" w:hanging="360"/>
      </w:pPr>
      <w:rPr>
        <w:rFonts w:ascii="Arial" w:eastAsia="Arial" w:hAnsi="Arial" w:cs="Arial"/>
        <w:color w:val="500050"/>
        <w:sz w:val="22"/>
        <w:szCs w:val="22"/>
        <w:u w:val="none"/>
      </w:rPr>
    </w:lvl>
    <w:lvl w:ilvl="2">
      <w:start w:val="1"/>
      <w:numFmt w:val="bullet"/>
      <w:lvlText w:val="■"/>
      <w:lvlJc w:val="left"/>
      <w:pPr>
        <w:ind w:left="2367" w:hanging="360"/>
      </w:pPr>
      <w:rPr>
        <w:rFonts w:ascii="Arial" w:eastAsia="Arial" w:hAnsi="Arial" w:cs="Arial"/>
        <w:color w:val="500050"/>
        <w:sz w:val="22"/>
        <w:szCs w:val="22"/>
        <w:u w:val="none"/>
      </w:rPr>
    </w:lvl>
    <w:lvl w:ilvl="3">
      <w:start w:val="1"/>
      <w:numFmt w:val="decimal"/>
      <w:lvlText w:val="%4."/>
      <w:lvlJc w:val="left"/>
      <w:pPr>
        <w:ind w:left="3087" w:hanging="360"/>
      </w:pPr>
      <w:rPr>
        <w:u w:val="none"/>
      </w:rPr>
    </w:lvl>
    <w:lvl w:ilvl="4">
      <w:start w:val="1"/>
      <w:numFmt w:val="lowerLetter"/>
      <w:lvlText w:val="%5."/>
      <w:lvlJc w:val="left"/>
      <w:pPr>
        <w:ind w:left="3807" w:hanging="360"/>
      </w:pPr>
      <w:rPr>
        <w:u w:val="none"/>
      </w:rPr>
    </w:lvl>
    <w:lvl w:ilvl="5">
      <w:start w:val="1"/>
      <w:numFmt w:val="lowerRoman"/>
      <w:lvlText w:val="%6."/>
      <w:lvlJc w:val="left"/>
      <w:pPr>
        <w:ind w:left="4527" w:hanging="360"/>
      </w:pPr>
      <w:rPr>
        <w:u w:val="none"/>
      </w:rPr>
    </w:lvl>
    <w:lvl w:ilvl="6">
      <w:start w:val="1"/>
      <w:numFmt w:val="decimal"/>
      <w:lvlText w:val="%7."/>
      <w:lvlJc w:val="left"/>
      <w:pPr>
        <w:ind w:left="5247" w:hanging="360"/>
      </w:pPr>
      <w:rPr>
        <w:u w:val="none"/>
      </w:rPr>
    </w:lvl>
    <w:lvl w:ilvl="7">
      <w:start w:val="1"/>
      <w:numFmt w:val="lowerLetter"/>
      <w:lvlText w:val="%8."/>
      <w:lvlJc w:val="left"/>
      <w:pPr>
        <w:ind w:left="5967" w:hanging="360"/>
      </w:pPr>
      <w:rPr>
        <w:u w:val="none"/>
      </w:rPr>
    </w:lvl>
    <w:lvl w:ilvl="8">
      <w:start w:val="1"/>
      <w:numFmt w:val="lowerRoman"/>
      <w:lvlText w:val="%9."/>
      <w:lvlJc w:val="left"/>
      <w:pPr>
        <w:ind w:left="6687" w:hanging="360"/>
      </w:pPr>
      <w:rPr>
        <w:u w:val="none"/>
      </w:rPr>
    </w:lvl>
  </w:abstractNum>
  <w:abstractNum w:abstractNumId="1" w15:restartNumberingAfterBreak="0">
    <w:nsid w:val="64F83D8E"/>
    <w:multiLevelType w:val="multilevel"/>
    <w:tmpl w:val="74AAFAF2"/>
    <w:lvl w:ilvl="0">
      <w:start w:val="1"/>
      <w:numFmt w:val="bullet"/>
      <w:lvlText w:val="●"/>
      <w:lvlJc w:val="left"/>
      <w:pPr>
        <w:ind w:left="720" w:hanging="360"/>
      </w:pPr>
      <w:rPr>
        <w:rFonts w:ascii="Arial" w:eastAsia="Arial" w:hAnsi="Arial" w:cs="Arial"/>
        <w:color w:val="500050"/>
        <w:sz w:val="22"/>
        <w:szCs w:val="22"/>
        <w:u w:val="none"/>
      </w:rPr>
    </w:lvl>
    <w:lvl w:ilvl="1">
      <w:start w:val="1"/>
      <w:numFmt w:val="bullet"/>
      <w:lvlText w:val="○"/>
      <w:lvlJc w:val="left"/>
      <w:pPr>
        <w:ind w:left="1440" w:hanging="360"/>
      </w:pPr>
      <w:rPr>
        <w:rFonts w:ascii="Arial" w:eastAsia="Arial" w:hAnsi="Arial" w:cs="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4A3482"/>
    <w:multiLevelType w:val="multilevel"/>
    <w:tmpl w:val="3CF4D9DC"/>
    <w:lvl w:ilvl="0">
      <w:start w:val="1"/>
      <w:numFmt w:val="bullet"/>
      <w:lvlText w:val="●"/>
      <w:lvlJc w:val="left"/>
      <w:pPr>
        <w:ind w:left="720" w:hanging="360"/>
      </w:pPr>
      <w:rPr>
        <w:rFonts w:ascii="Arial" w:eastAsia="Arial" w:hAnsi="Arial" w:cs="Arial"/>
        <w:color w:val="50005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164143">
    <w:abstractNumId w:val="2"/>
  </w:num>
  <w:num w:numId="2" w16cid:durableId="2079814618">
    <w:abstractNumId w:val="1"/>
  </w:num>
  <w:num w:numId="3" w16cid:durableId="151086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0CC"/>
    <w:rsid w:val="001270CC"/>
    <w:rsid w:val="006E3F62"/>
    <w:rsid w:val="00966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ED7612-D9FB-4778-A62F-17740B5D9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628</Words>
  <Characters>3583</Characters>
  <Application>Microsoft Office Word</Application>
  <DocSecurity>0</DocSecurity>
  <Lines>29</Lines>
  <Paragraphs>8</Paragraphs>
  <ScaleCrop>false</ScaleCrop>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Gupta</cp:lastModifiedBy>
  <cp:revision>2</cp:revision>
  <dcterms:created xsi:type="dcterms:W3CDTF">2024-11-06T08:01:00Z</dcterms:created>
  <dcterms:modified xsi:type="dcterms:W3CDTF">2024-11-06T08:03:00Z</dcterms:modified>
</cp:coreProperties>
</file>