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2AC3E" w14:textId="77777777" w:rsidR="00DA051A" w:rsidRDefault="00DA051A">
      <w:pPr>
        <w:spacing w:before="1440"/>
      </w:pPr>
    </w:p>
    <w:p w14:paraId="755677D3" w14:textId="77777777" w:rsidR="00DA051A" w:rsidRDefault="00000000">
      <w:pPr>
        <w:spacing w:after="200"/>
        <w:jc w:val="center"/>
      </w:pPr>
      <w:r>
        <w:rPr>
          <w:b/>
          <w:bCs/>
          <w:color w:val="1F3864"/>
          <w:sz w:val="52"/>
          <w:szCs w:val="52"/>
        </w:rPr>
        <w:t>OCEAN WIND FIELD ESTIMATION</w:t>
      </w:r>
    </w:p>
    <w:p w14:paraId="113FC76D" w14:textId="77777777" w:rsidR="00DA051A" w:rsidRDefault="00000000">
      <w:pPr>
        <w:spacing w:after="600"/>
        <w:jc w:val="center"/>
      </w:pPr>
      <w:r>
        <w:rPr>
          <w:color w:val="2E75B6"/>
          <w:sz w:val="32"/>
          <w:szCs w:val="32"/>
        </w:rPr>
        <w:t>Using SAR Imagery over Indian Coastal Areas</w:t>
      </w:r>
    </w:p>
    <w:p w14:paraId="56D2581E" w14:textId="77777777" w:rsidR="00DA051A" w:rsidRDefault="00000000">
      <w:pPr>
        <w:spacing w:after="1200"/>
        <w:jc w:val="center"/>
      </w:pPr>
      <w:r>
        <w:rPr>
          <w:color w:val="555555"/>
          <w:sz w:val="28"/>
          <w:szCs w:val="28"/>
        </w:rPr>
        <w:t>for Wind Farm Planning</w:t>
      </w:r>
    </w:p>
    <w:p w14:paraId="5E8B6797" w14:textId="77777777" w:rsidR="00DA051A" w:rsidRDefault="00000000">
      <w:pPr>
        <w:spacing w:after="120"/>
        <w:jc w:val="center"/>
      </w:pPr>
      <w:r>
        <w:rPr>
          <w:color w:val="888888"/>
        </w:rPr>
        <w:t>Prepared by</w:t>
      </w:r>
    </w:p>
    <w:p w14:paraId="3BB9A2EC" w14:textId="756FB34E" w:rsidR="00DA051A" w:rsidRDefault="00000000" w:rsidP="00141F3A">
      <w:pPr>
        <w:spacing w:after="200"/>
        <w:jc w:val="center"/>
      </w:pPr>
      <w:r>
        <w:rPr>
          <w:b/>
          <w:bCs/>
          <w:color w:val="1F3864"/>
          <w:sz w:val="30"/>
          <w:szCs w:val="30"/>
        </w:rPr>
        <w:t>Aakarsh Gupta</w:t>
      </w:r>
      <w:r w:rsidR="00554BAA">
        <w:rPr>
          <w:b/>
          <w:bCs/>
          <w:color w:val="1F3864"/>
          <w:sz w:val="30"/>
          <w:szCs w:val="30"/>
        </w:rPr>
        <w:t>,</w:t>
      </w:r>
      <w:r>
        <w:rPr>
          <w:b/>
          <w:bCs/>
          <w:color w:val="1F3864"/>
          <w:sz w:val="30"/>
          <w:szCs w:val="30"/>
        </w:rPr>
        <w:t xml:space="preserve"> Akshat Jain</w:t>
      </w:r>
      <w:r w:rsidR="00554BAA">
        <w:rPr>
          <w:b/>
          <w:bCs/>
          <w:color w:val="1F3864"/>
          <w:sz w:val="30"/>
          <w:szCs w:val="30"/>
        </w:rPr>
        <w:t xml:space="preserve"> &amp; Aditya Sharma</w:t>
      </w:r>
    </w:p>
    <w:p w14:paraId="5BAC0522" w14:textId="77777777" w:rsidR="00DA051A" w:rsidRDefault="00000000">
      <w:pPr>
        <w:spacing w:after="2400"/>
        <w:jc w:val="center"/>
      </w:pPr>
      <w:r>
        <w:rPr>
          <w:color w:val="555555"/>
        </w:rPr>
        <w:t>Submission Deadline: 08 June 2026</w:t>
      </w:r>
    </w:p>
    <w:p w14:paraId="714DDB8A" w14:textId="77777777" w:rsidR="00DA051A" w:rsidRDefault="00000000">
      <w:r>
        <w:br w:type="page"/>
      </w:r>
    </w:p>
    <w:p w14:paraId="52EC3671" w14:textId="77777777" w:rsidR="00DA051A" w:rsidRDefault="00000000">
      <w:pPr>
        <w:pStyle w:val="Heading1"/>
        <w:pBdr>
          <w:bottom w:val="single" w:sz="6" w:space="1" w:color="2E75B6"/>
        </w:pBdr>
      </w:pPr>
      <w:r>
        <w:lastRenderedPageBreak/>
        <w:t>1. Executive Summary</w:t>
      </w:r>
    </w:p>
    <w:p w14:paraId="4AF169E3" w14:textId="77777777" w:rsidR="00DA051A" w:rsidRDefault="00000000">
      <w:pPr>
        <w:spacing w:before="80" w:after="80"/>
        <w:jc w:val="both"/>
      </w:pPr>
      <w:r>
        <w:t>This report presents the design, implementation, and results of an ocean wind field estimation system using Sentinel-1 Synthetic Aperture Radar (SAR) imagery over Indian coastal regions. The system is delivered as a REST API that accepts a date range and geographic bounding box, fetches SAR data from Google Earth Engine (GEE), applies the CMOD5N geophysical model function for wind speed inversion, and returns a structured JSON response containing wind speed (m/s) and direction (degrees) vectors at each grid point over the ocean.</w:t>
      </w:r>
    </w:p>
    <w:p w14:paraId="2A780554" w14:textId="77777777" w:rsidR="00DA051A" w:rsidRDefault="00DA051A">
      <w:pPr>
        <w:spacing w:before="120" w:after="120"/>
      </w:pPr>
    </w:p>
    <w:p w14:paraId="59713584" w14:textId="77777777" w:rsidR="00DA051A" w:rsidRDefault="00000000">
      <w:pPr>
        <w:spacing w:before="80" w:after="80"/>
        <w:jc w:val="both"/>
      </w:pPr>
      <w:r>
        <w:t>The system was validated over the Tamil Nadu coast (Bay of Bengal) using a Sentinel-1 IW scene from January 2021, yielding a mean wind speed of 8.21 m/s with a clean speed range of 0.12 to 25.00 m/s over 48 valid ocean grid blocks.</w:t>
      </w:r>
    </w:p>
    <w:p w14:paraId="671EE629" w14:textId="77777777" w:rsidR="00DA051A" w:rsidRDefault="00DA051A">
      <w:pPr>
        <w:spacing w:before="120" w:after="120"/>
      </w:pPr>
    </w:p>
    <w:p w14:paraId="2770B19A" w14:textId="77777777" w:rsidR="00DA051A" w:rsidRDefault="00000000">
      <w:pPr>
        <w:pStyle w:val="Heading1"/>
        <w:pBdr>
          <w:bottom w:val="single" w:sz="6" w:space="1" w:color="2E75B6"/>
        </w:pBdr>
      </w:pPr>
      <w:r>
        <w:t>2. Problem Statement</w:t>
      </w:r>
    </w:p>
    <w:p w14:paraId="295A1A58" w14:textId="77777777" w:rsidR="00DA051A" w:rsidRDefault="00000000">
      <w:pPr>
        <w:spacing w:before="80" w:after="80"/>
        <w:jc w:val="both"/>
      </w:pPr>
      <w:r>
        <w:t>Accurate characterisation of near-surface ocean wind fields is critical for offshore wind farm site selection, particularly along India's coastline where wind energy potential remains largely untapped. Traditional meteorological measurements are spatially sparse and expensive to obtain at sea. Spaceborne SAR sensors offer an all-weather, day-and-night imaging capability that can resolve spatial wind variability at scales relevant to wind farm planning (~500 m).</w:t>
      </w:r>
    </w:p>
    <w:p w14:paraId="00B15AB2" w14:textId="77777777" w:rsidR="00DA051A" w:rsidRDefault="00DA051A">
      <w:pPr>
        <w:spacing w:before="120" w:after="120"/>
      </w:pPr>
    </w:p>
    <w:p w14:paraId="2EF0FF09" w14:textId="77777777" w:rsidR="00DA051A" w:rsidRDefault="00000000">
      <w:pPr>
        <w:spacing w:before="80" w:after="80"/>
        <w:jc w:val="both"/>
      </w:pPr>
      <w:r>
        <w:t>This project addresses the gap by building an automated, API-based pipeline that converts raw Sentinel-1 SAR backscatter into calibrated wind field vectors, making the data accessible to planners without requiring expertise in remote sensing processing.</w:t>
      </w:r>
    </w:p>
    <w:p w14:paraId="6E74C1BA" w14:textId="77777777" w:rsidR="00DA051A" w:rsidRDefault="00DA051A">
      <w:pPr>
        <w:spacing w:before="120" w:after="120"/>
      </w:pPr>
    </w:p>
    <w:p w14:paraId="1038F086" w14:textId="77777777" w:rsidR="00DA051A" w:rsidRDefault="00000000">
      <w:pPr>
        <w:pStyle w:val="Heading1"/>
        <w:pBdr>
          <w:bottom w:val="single" w:sz="6" w:space="1" w:color="2E75B6"/>
        </w:pBdr>
      </w:pPr>
      <w:r>
        <w:t>3. Study Area</w:t>
      </w:r>
    </w:p>
    <w:p w14:paraId="73700EC8" w14:textId="77777777" w:rsidR="00DA051A" w:rsidRDefault="00000000">
      <w:pPr>
        <w:spacing w:before="80" w:after="80"/>
        <w:jc w:val="both"/>
      </w:pPr>
      <w:r>
        <w:t>The primary study region is the eastern coast of Tamil Nadu, India, specifically the Bay of Bengal sector bounded by:</w:t>
      </w:r>
    </w:p>
    <w:p w14:paraId="2CF40126" w14:textId="77777777" w:rsidR="00DA051A" w:rsidRDefault="00DA051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A051A" w14:paraId="165410C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DCD743" w14:textId="77777777" w:rsidR="00DA051A" w:rsidRDefault="00000000">
            <w:pPr>
              <w:jc w:val="center"/>
            </w:pPr>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3AF19E" w14:textId="77777777" w:rsidR="00DA051A" w:rsidRDefault="00000000">
            <w:pPr>
              <w:jc w:val="center"/>
            </w:pPr>
            <w:r>
              <w:rPr>
                <w:b/>
                <w:bCs/>
                <w:color w:val="FFFFFF"/>
                <w:sz w:val="20"/>
                <w:szCs w:val="20"/>
              </w:rPr>
              <w:t>Value</w:t>
            </w:r>
          </w:p>
        </w:tc>
      </w:tr>
      <w:tr w:rsidR="00DA051A" w14:paraId="6831DF76"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14FFC8" w14:textId="77777777" w:rsidR="00DA051A" w:rsidRDefault="00000000">
            <w:pPr>
              <w:jc w:val="center"/>
            </w:pPr>
            <w:r>
              <w:rPr>
                <w:sz w:val="20"/>
                <w:szCs w:val="20"/>
              </w:rPr>
              <w:t>Longitude range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A572CC" w14:textId="77777777" w:rsidR="00DA051A" w:rsidRDefault="00000000">
            <w:pPr>
              <w:jc w:val="center"/>
            </w:pPr>
            <w:r>
              <w:rPr>
                <w:sz w:val="20"/>
                <w:szCs w:val="20"/>
              </w:rPr>
              <w:t>79.5°E – 80.5°E</w:t>
            </w:r>
          </w:p>
        </w:tc>
      </w:tr>
      <w:tr w:rsidR="00DA051A" w14:paraId="2C710B1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6AC86" w14:textId="77777777" w:rsidR="00DA051A" w:rsidRDefault="00000000">
            <w:pPr>
              <w:jc w:val="center"/>
            </w:pPr>
            <w:r>
              <w:rPr>
                <w:sz w:val="20"/>
                <w:szCs w:val="20"/>
              </w:rPr>
              <w:t>Latitude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577C9" w14:textId="77777777" w:rsidR="00DA051A" w:rsidRDefault="00000000">
            <w:pPr>
              <w:jc w:val="center"/>
            </w:pPr>
            <w:r>
              <w:rPr>
                <w:sz w:val="20"/>
                <w:szCs w:val="20"/>
              </w:rPr>
              <w:t>8.5°N – 10.5°N</w:t>
            </w:r>
          </w:p>
        </w:tc>
      </w:tr>
      <w:tr w:rsidR="00DA051A" w14:paraId="3110B098"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396F3" w14:textId="77777777" w:rsidR="00DA051A" w:rsidRDefault="00000000">
            <w:pPr>
              <w:jc w:val="center"/>
            </w:pPr>
            <w:r>
              <w:rPr>
                <w:sz w:val="20"/>
                <w:szCs w:val="20"/>
              </w:rPr>
              <w:t>Region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82AC16" w14:textId="77777777" w:rsidR="00DA051A" w:rsidRDefault="00000000">
            <w:pPr>
              <w:jc w:val="center"/>
            </w:pPr>
            <w:r>
              <w:rPr>
                <w:sz w:val="20"/>
                <w:szCs w:val="20"/>
              </w:rPr>
              <w:t>Tamil Nadu coast, Bay of Bengal</w:t>
            </w:r>
          </w:p>
        </w:tc>
      </w:tr>
      <w:tr w:rsidR="00DA051A" w14:paraId="323784B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38092" w14:textId="77777777" w:rsidR="00DA051A" w:rsidRDefault="00000000">
            <w:pPr>
              <w:jc w:val="center"/>
            </w:pPr>
            <w:r>
              <w:rPr>
                <w:sz w:val="20"/>
                <w:szCs w:val="20"/>
              </w:rPr>
              <w:t>Satellite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85A92" w14:textId="77777777" w:rsidR="00DA051A" w:rsidRDefault="00000000">
            <w:pPr>
              <w:jc w:val="center"/>
            </w:pPr>
            <w:r>
              <w:rPr>
                <w:sz w:val="20"/>
                <w:szCs w:val="20"/>
              </w:rPr>
              <w:t>Sentinel-1A/1B</w:t>
            </w:r>
          </w:p>
        </w:tc>
      </w:tr>
      <w:tr w:rsidR="00DA051A" w14:paraId="0090C47B"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ADC4A" w14:textId="77777777" w:rsidR="00DA051A" w:rsidRDefault="00000000">
            <w:pPr>
              <w:jc w:val="center"/>
            </w:pPr>
            <w:r>
              <w:rPr>
                <w:sz w:val="20"/>
                <w:szCs w:val="20"/>
              </w:rPr>
              <w:t>Sensor mode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11AFC4" w14:textId="77777777" w:rsidR="00DA051A" w:rsidRDefault="00000000">
            <w:pPr>
              <w:jc w:val="center"/>
            </w:pPr>
            <w:r>
              <w:rPr>
                <w:sz w:val="20"/>
                <w:szCs w:val="20"/>
              </w:rPr>
              <w:t>Interferometric Wide (IW)</w:t>
            </w:r>
          </w:p>
        </w:tc>
      </w:tr>
      <w:tr w:rsidR="00DA051A" w14:paraId="5C5F36C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E40BB" w14:textId="77777777" w:rsidR="00DA051A" w:rsidRDefault="00000000">
            <w:pPr>
              <w:jc w:val="center"/>
            </w:pPr>
            <w:r>
              <w:rPr>
                <w:sz w:val="20"/>
                <w:szCs w:val="20"/>
              </w:rPr>
              <w:t>Polarisation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6198F" w14:textId="77777777" w:rsidR="00DA051A" w:rsidRDefault="00000000">
            <w:pPr>
              <w:jc w:val="center"/>
            </w:pPr>
            <w:r>
              <w:rPr>
                <w:sz w:val="20"/>
                <w:szCs w:val="20"/>
              </w:rPr>
              <w:t>VV</w:t>
            </w:r>
          </w:p>
        </w:tc>
      </w:tr>
      <w:tr w:rsidR="00DA051A" w14:paraId="0EE304BF"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C6249F" w14:textId="77777777" w:rsidR="00DA051A" w:rsidRDefault="00000000">
            <w:pPr>
              <w:jc w:val="center"/>
            </w:pPr>
            <w:r>
              <w:rPr>
                <w:sz w:val="20"/>
                <w:szCs w:val="20"/>
              </w:rPr>
              <w:t>Orbit pass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77D2EA" w14:textId="77777777" w:rsidR="00DA051A" w:rsidRDefault="00000000">
            <w:pPr>
              <w:jc w:val="center"/>
            </w:pPr>
            <w:r>
              <w:rPr>
                <w:sz w:val="20"/>
                <w:szCs w:val="20"/>
              </w:rPr>
              <w:t>Descending</w:t>
            </w:r>
          </w:p>
        </w:tc>
      </w:tr>
    </w:tbl>
    <w:p w14:paraId="3639CD88" w14:textId="77777777" w:rsidR="00DA051A" w:rsidRDefault="00DA051A">
      <w:pPr>
        <w:spacing w:before="120" w:after="120"/>
      </w:pPr>
    </w:p>
    <w:p w14:paraId="628EB272" w14:textId="77777777" w:rsidR="00DA051A" w:rsidRDefault="00000000">
      <w:pPr>
        <w:spacing w:before="80" w:after="80"/>
        <w:jc w:val="both"/>
      </w:pPr>
      <w:r>
        <w:lastRenderedPageBreak/>
        <w:t>The Gujarat coast (Arabian Sea) is also identified as a secondary study region for future validation and comparison.</w:t>
      </w:r>
    </w:p>
    <w:p w14:paraId="1760A9AA" w14:textId="77777777" w:rsidR="00DA051A" w:rsidRDefault="00DA051A">
      <w:pPr>
        <w:spacing w:before="120" w:after="120"/>
      </w:pPr>
    </w:p>
    <w:p w14:paraId="7259A7F6" w14:textId="77777777" w:rsidR="00DA051A" w:rsidRDefault="00000000">
      <w:pPr>
        <w:pStyle w:val="Heading1"/>
        <w:pBdr>
          <w:bottom w:val="single" w:sz="6" w:space="1" w:color="2E75B6"/>
        </w:pBdr>
      </w:pPr>
      <w:r>
        <w:t>4. Dataset</w:t>
      </w:r>
    </w:p>
    <w:p w14:paraId="748D73F6" w14:textId="77777777" w:rsidR="00DA051A" w:rsidRDefault="00000000">
      <w:pPr>
        <w:pStyle w:val="Heading2"/>
      </w:pPr>
      <w:r>
        <w:t>4.1 Sentinel-1 GRD (Ground Range Detected)</w:t>
      </w:r>
    </w:p>
    <w:p w14:paraId="71A69E46" w14:textId="77777777" w:rsidR="00DA051A" w:rsidRDefault="00000000">
      <w:pPr>
        <w:spacing w:before="80" w:after="80"/>
        <w:jc w:val="both"/>
      </w:pPr>
      <w:r>
        <w:t>Sentinel-1 is a C-band SAR constellation operated by the European Space Agency (ESA). The Ground Range Detected (GRD) product provides calibrated sigma-nought (σ°) backscatter in dB, suitable for ocean wind retrieval.</w:t>
      </w:r>
    </w:p>
    <w:p w14:paraId="2012D1A7" w14:textId="77777777" w:rsidR="00DA051A" w:rsidRDefault="00DA051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A051A" w14:paraId="45A376FE"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01AEA4" w14:textId="77777777" w:rsidR="00DA051A" w:rsidRDefault="00000000">
            <w:pPr>
              <w:jc w:val="center"/>
            </w:pPr>
            <w:r>
              <w:rPr>
                <w:b/>
                <w:bCs/>
                <w:color w:val="FFFFFF"/>
                <w:sz w:val="20"/>
                <w:szCs w:val="20"/>
              </w:rPr>
              <w:t>Property</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957B2F" w14:textId="77777777" w:rsidR="00DA051A" w:rsidRDefault="00000000">
            <w:pPr>
              <w:jc w:val="center"/>
            </w:pPr>
            <w:r>
              <w:rPr>
                <w:b/>
                <w:bCs/>
                <w:color w:val="FFFFFF"/>
                <w:sz w:val="20"/>
                <w:szCs w:val="20"/>
              </w:rPr>
              <w:t>Value</w:t>
            </w:r>
          </w:p>
        </w:tc>
      </w:tr>
      <w:tr w:rsidR="00DA051A" w14:paraId="66BB00E7"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18BB9A" w14:textId="77777777" w:rsidR="00DA051A" w:rsidRDefault="00000000">
            <w:pPr>
              <w:jc w:val="center"/>
            </w:pPr>
            <w:r>
              <w:rPr>
                <w:sz w:val="20"/>
                <w:szCs w:val="20"/>
              </w:rPr>
              <w:t>GEE Collection ID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1C7CD" w14:textId="77777777" w:rsidR="00DA051A" w:rsidRDefault="00000000">
            <w:pPr>
              <w:jc w:val="center"/>
            </w:pPr>
            <w:r>
              <w:rPr>
                <w:sz w:val="20"/>
                <w:szCs w:val="20"/>
              </w:rPr>
              <w:t>COPERNICUS/S1_GRD</w:t>
            </w:r>
          </w:p>
        </w:tc>
      </w:tr>
      <w:tr w:rsidR="00DA051A" w14:paraId="78CFB24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E7A75" w14:textId="77777777" w:rsidR="00DA051A" w:rsidRDefault="00000000">
            <w:pPr>
              <w:jc w:val="center"/>
            </w:pPr>
            <w:r>
              <w:rPr>
                <w:sz w:val="20"/>
                <w:szCs w:val="20"/>
              </w:rPr>
              <w:t>Instrument 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C9A7E" w14:textId="77777777" w:rsidR="00DA051A" w:rsidRDefault="00000000">
            <w:pPr>
              <w:jc w:val="center"/>
            </w:pPr>
            <w:r>
              <w:rPr>
                <w:sz w:val="20"/>
                <w:szCs w:val="20"/>
              </w:rPr>
              <w:t>IW (Interferometric Wide)</w:t>
            </w:r>
          </w:p>
        </w:tc>
      </w:tr>
      <w:tr w:rsidR="00DA051A" w14:paraId="32C0B43D"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F669B0" w14:textId="77777777" w:rsidR="00DA051A" w:rsidRDefault="00000000">
            <w:pPr>
              <w:jc w:val="center"/>
            </w:pPr>
            <w:r>
              <w:rPr>
                <w:sz w:val="20"/>
                <w:szCs w:val="20"/>
              </w:rPr>
              <w:t>Polarisation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416B5D" w14:textId="77777777" w:rsidR="00DA051A" w:rsidRDefault="00000000">
            <w:pPr>
              <w:jc w:val="center"/>
            </w:pPr>
            <w:r>
              <w:rPr>
                <w:sz w:val="20"/>
                <w:szCs w:val="20"/>
              </w:rPr>
              <w:t>VV</w:t>
            </w:r>
          </w:p>
        </w:tc>
      </w:tr>
      <w:tr w:rsidR="00DA051A" w14:paraId="52C2162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F5FC1" w14:textId="77777777" w:rsidR="00DA051A" w:rsidRDefault="00000000">
            <w:pPr>
              <w:jc w:val="center"/>
            </w:pPr>
            <w:r>
              <w:rPr>
                <w:sz w:val="20"/>
                <w:szCs w:val="20"/>
              </w:rPr>
              <w:t>Spatial resolution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92F8E" w14:textId="77777777" w:rsidR="00DA051A" w:rsidRDefault="00000000">
            <w:pPr>
              <w:jc w:val="center"/>
            </w:pPr>
            <w:r>
              <w:rPr>
                <w:sz w:val="20"/>
                <w:szCs w:val="20"/>
              </w:rPr>
              <w:t>~10 m (processed at 500 m)</w:t>
            </w:r>
          </w:p>
        </w:tc>
      </w:tr>
      <w:tr w:rsidR="00DA051A" w14:paraId="4A55D7E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D8BF84" w14:textId="77777777" w:rsidR="00DA051A" w:rsidRDefault="00000000">
            <w:pPr>
              <w:jc w:val="center"/>
            </w:pPr>
            <w:r>
              <w:rPr>
                <w:sz w:val="20"/>
                <w:szCs w:val="20"/>
              </w:rPr>
              <w:t>Temporal coverage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3813A0" w14:textId="77777777" w:rsidR="00DA051A" w:rsidRDefault="00000000">
            <w:pPr>
              <w:jc w:val="center"/>
            </w:pPr>
            <w:r>
              <w:rPr>
                <w:sz w:val="20"/>
                <w:szCs w:val="20"/>
              </w:rPr>
              <w:t>2014 – present</w:t>
            </w:r>
          </w:p>
        </w:tc>
      </w:tr>
      <w:tr w:rsidR="00DA051A" w14:paraId="6A90C8B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7F57B" w14:textId="77777777" w:rsidR="00DA051A" w:rsidRDefault="00000000">
            <w:pPr>
              <w:jc w:val="center"/>
            </w:pPr>
            <w:r>
              <w:rPr>
                <w:sz w:val="20"/>
                <w:szCs w:val="20"/>
              </w:rPr>
              <w:t>Test scene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15D9B" w14:textId="77777777" w:rsidR="00DA051A" w:rsidRDefault="00000000">
            <w:pPr>
              <w:jc w:val="center"/>
            </w:pPr>
            <w:r>
              <w:rPr>
                <w:sz w:val="20"/>
                <w:szCs w:val="20"/>
              </w:rPr>
              <w:t>2021-01-03</w:t>
            </w:r>
          </w:p>
        </w:tc>
      </w:tr>
      <w:tr w:rsidR="00DA051A" w14:paraId="21B7B5FD"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700FC8" w14:textId="77777777" w:rsidR="00DA051A" w:rsidRDefault="00000000">
            <w:pPr>
              <w:jc w:val="center"/>
            </w:pPr>
            <w:r>
              <w:rPr>
                <w:sz w:val="20"/>
                <w:szCs w:val="20"/>
              </w:rPr>
              <w:t>Scenes available (Q1 2021)</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1A5190" w14:textId="77777777" w:rsidR="00DA051A" w:rsidRDefault="00000000">
            <w:pPr>
              <w:jc w:val="center"/>
            </w:pPr>
            <w:r>
              <w:rPr>
                <w:sz w:val="20"/>
                <w:szCs w:val="20"/>
              </w:rPr>
              <w:t>33 scenes over AOI</w:t>
            </w:r>
          </w:p>
        </w:tc>
      </w:tr>
    </w:tbl>
    <w:p w14:paraId="1FCD78FD" w14:textId="77777777" w:rsidR="00DA051A" w:rsidRDefault="00DA051A">
      <w:pPr>
        <w:spacing w:before="120" w:after="120"/>
      </w:pPr>
    </w:p>
    <w:p w14:paraId="28A73FBA" w14:textId="77777777" w:rsidR="00DA051A" w:rsidRDefault="00000000">
      <w:pPr>
        <w:pStyle w:val="Heading2"/>
      </w:pPr>
      <w:r>
        <w:t>4.2 Access Method</w:t>
      </w:r>
    </w:p>
    <w:p w14:paraId="334496CA" w14:textId="77777777" w:rsidR="00DA051A" w:rsidRDefault="00000000">
      <w:pPr>
        <w:spacing w:before="80" w:after="80"/>
        <w:jc w:val="both"/>
      </w:pPr>
      <w:r>
        <w:t xml:space="preserve">All Sentinel-1 data was accessed programmatically via the Google Earth Engine (GEE) Python API using the </w:t>
      </w:r>
      <w:proofErr w:type="spellStart"/>
      <w:r>
        <w:t>earthengine-api</w:t>
      </w:r>
      <w:proofErr w:type="spellEnd"/>
      <w:r>
        <w:t xml:space="preserve"> package. Data was filtered by geographic bounds, date range, instrument mode, polarisation, and orbit pass before being sampled onto a regular grid at 500 m spatial resolution.</w:t>
      </w:r>
    </w:p>
    <w:p w14:paraId="6959A383" w14:textId="77777777" w:rsidR="00DA051A" w:rsidRDefault="00DA051A">
      <w:pPr>
        <w:spacing w:before="120" w:after="120"/>
      </w:pPr>
    </w:p>
    <w:p w14:paraId="2EE2DA84" w14:textId="77777777" w:rsidR="00DA051A" w:rsidRDefault="00000000">
      <w:pPr>
        <w:pStyle w:val="Heading1"/>
        <w:pBdr>
          <w:bottom w:val="single" w:sz="6" w:space="1" w:color="2E75B6"/>
        </w:pBdr>
      </w:pPr>
      <w:r>
        <w:t>5. Methodology</w:t>
      </w:r>
    </w:p>
    <w:p w14:paraId="4FE5D271" w14:textId="77777777" w:rsidR="00DA051A" w:rsidRDefault="00000000">
      <w:pPr>
        <w:pStyle w:val="Heading2"/>
      </w:pPr>
      <w:r>
        <w:t>5.1 Pipeline Overview</w:t>
      </w:r>
    </w:p>
    <w:p w14:paraId="3EC726BF" w14:textId="77777777" w:rsidR="00DA051A" w:rsidRDefault="00000000">
      <w:pPr>
        <w:spacing w:before="80" w:after="80"/>
        <w:jc w:val="both"/>
      </w:pPr>
      <w:r>
        <w:t>The end-to-end pipeline consists of four sequential phases:</w:t>
      </w:r>
    </w:p>
    <w:p w14:paraId="7926443A" w14:textId="77777777" w:rsidR="00DA051A" w:rsidRDefault="00DA051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DA051A" w14:paraId="36E7F81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1452EA" w14:textId="77777777" w:rsidR="00DA051A" w:rsidRDefault="00000000">
            <w:pPr>
              <w:jc w:val="center"/>
            </w:pPr>
            <w:r>
              <w:rPr>
                <w:b/>
                <w:bCs/>
                <w:color w:val="FFFFFF"/>
                <w:sz w:val="20"/>
                <w:szCs w:val="20"/>
              </w:rPr>
              <w:t>Phase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BDBFF0" w14:textId="77777777" w:rsidR="00DA051A" w:rsidRDefault="00000000">
            <w:pPr>
              <w:jc w:val="center"/>
            </w:pPr>
            <w:r>
              <w:rPr>
                <w:b/>
                <w:bCs/>
                <w:color w:val="FFFFFF"/>
                <w:sz w:val="20"/>
                <w:szCs w:val="20"/>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79275E" w14:textId="77777777" w:rsidR="00DA051A" w:rsidRDefault="00000000">
            <w:pPr>
              <w:jc w:val="center"/>
            </w:pPr>
            <w:r>
              <w:rPr>
                <w:b/>
                <w:bCs/>
                <w:color w:val="FFFFFF"/>
                <w:sz w:val="20"/>
                <w:szCs w:val="20"/>
              </w:rPr>
              <w:t>Key Output</w:t>
            </w:r>
          </w:p>
        </w:tc>
      </w:tr>
      <w:tr w:rsidR="00DA051A" w14:paraId="5C08F82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24A9D8" w14:textId="77777777" w:rsidR="00DA051A" w:rsidRDefault="00000000">
            <w:pPr>
              <w:jc w:val="center"/>
            </w:pPr>
            <w:r>
              <w:rPr>
                <w:sz w:val="20"/>
                <w:szCs w:val="20"/>
              </w:rPr>
              <w:t>1. Data Acquisition</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94C579" w14:textId="77777777" w:rsidR="00DA051A" w:rsidRDefault="00000000">
            <w:pPr>
              <w:jc w:val="center"/>
            </w:pPr>
            <w:r>
              <w:rPr>
                <w:sz w:val="20"/>
                <w:szCs w:val="20"/>
              </w:rPr>
              <w:t>GEE query → Sentinel-1 VV + incidence angle arrays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686C20" w14:textId="77777777" w:rsidR="00DA051A" w:rsidRDefault="00000000">
            <w:pPr>
              <w:jc w:val="center"/>
            </w:pPr>
            <w:r>
              <w:rPr>
                <w:sz w:val="20"/>
                <w:szCs w:val="20"/>
              </w:rPr>
              <w:t>σ° array (dB), θ array (</w:t>
            </w:r>
            <w:proofErr w:type="spellStart"/>
            <w:r>
              <w:rPr>
                <w:sz w:val="20"/>
                <w:szCs w:val="20"/>
              </w:rPr>
              <w:t>deg</w:t>
            </w:r>
            <w:proofErr w:type="spellEnd"/>
            <w:r>
              <w:rPr>
                <w:sz w:val="20"/>
                <w:szCs w:val="20"/>
              </w:rPr>
              <w:t>)</w:t>
            </w:r>
          </w:p>
        </w:tc>
      </w:tr>
      <w:tr w:rsidR="00DA051A" w14:paraId="410A2A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55CB7" w14:textId="77777777" w:rsidR="00DA051A" w:rsidRDefault="00000000">
            <w:pPr>
              <w:jc w:val="center"/>
            </w:pPr>
            <w:r>
              <w:rPr>
                <w:sz w:val="20"/>
                <w:szCs w:val="20"/>
              </w:rPr>
              <w:t>2. Preprocessing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2C32E" w14:textId="77777777" w:rsidR="00DA051A" w:rsidRDefault="00000000">
            <w:pPr>
              <w:jc w:val="center"/>
            </w:pPr>
            <w:r>
              <w:rPr>
                <w:sz w:val="20"/>
                <w:szCs w:val="20"/>
              </w:rPr>
              <w:t>dB → linear conversion, ocean masking, normalisation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6885C" w14:textId="77777777" w:rsidR="00DA051A" w:rsidRDefault="00000000">
            <w:pPr>
              <w:jc w:val="center"/>
            </w:pPr>
            <w:r>
              <w:rPr>
                <w:sz w:val="20"/>
                <w:szCs w:val="20"/>
              </w:rPr>
              <w:t>Masked linear σ° grid</w:t>
            </w:r>
          </w:p>
        </w:tc>
      </w:tr>
      <w:tr w:rsidR="00DA051A" w14:paraId="6F2FF50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1344D3" w14:textId="77777777" w:rsidR="00DA051A" w:rsidRDefault="00000000">
            <w:pPr>
              <w:jc w:val="center"/>
            </w:pPr>
            <w:r>
              <w:rPr>
                <w:sz w:val="20"/>
                <w:szCs w:val="20"/>
              </w:rPr>
              <w:lastRenderedPageBreak/>
              <w:t>3. Wind Direction</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442BAC" w14:textId="77777777" w:rsidR="00DA051A" w:rsidRDefault="00000000">
            <w:pPr>
              <w:jc w:val="center"/>
            </w:pPr>
            <w:r>
              <w:rPr>
                <w:sz w:val="20"/>
                <w:szCs w:val="20"/>
              </w:rPr>
              <w:t>FFT-based streak detection per 32×</w:t>
            </w:r>
            <w:proofErr w:type="gramStart"/>
            <w:r>
              <w:rPr>
                <w:sz w:val="20"/>
                <w:szCs w:val="20"/>
              </w:rPr>
              <w:t>32 pixel</w:t>
            </w:r>
            <w:proofErr w:type="gramEnd"/>
            <w:r>
              <w:rPr>
                <w:sz w:val="20"/>
                <w:szCs w:val="20"/>
              </w:rPr>
              <w:t xml:space="preserve"> block</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4C10DE" w14:textId="77777777" w:rsidR="00DA051A" w:rsidRDefault="00000000">
            <w:pPr>
              <w:jc w:val="center"/>
            </w:pPr>
            <w:r>
              <w:rPr>
                <w:sz w:val="20"/>
                <w:szCs w:val="20"/>
              </w:rPr>
              <w:t>φ grid (0–180°)</w:t>
            </w:r>
          </w:p>
        </w:tc>
      </w:tr>
      <w:tr w:rsidR="00DA051A" w14:paraId="2479E8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717D5" w14:textId="77777777" w:rsidR="00DA051A" w:rsidRDefault="00000000">
            <w:pPr>
              <w:jc w:val="center"/>
            </w:pPr>
            <w:r>
              <w:rPr>
                <w:sz w:val="20"/>
                <w:szCs w:val="20"/>
              </w:rPr>
              <w:t>4. Wind Speed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A1294" w14:textId="77777777" w:rsidR="00DA051A" w:rsidRDefault="00000000">
            <w:pPr>
              <w:jc w:val="center"/>
            </w:pPr>
            <w:r>
              <w:rPr>
                <w:sz w:val="20"/>
                <w:szCs w:val="20"/>
              </w:rPr>
              <w:t>CMOD5N GMF inversion via bisection method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7AD8F" w14:textId="77777777" w:rsidR="00DA051A" w:rsidRDefault="00000000">
            <w:pPr>
              <w:jc w:val="center"/>
            </w:pPr>
            <w:r>
              <w:rPr>
                <w:sz w:val="20"/>
                <w:szCs w:val="20"/>
              </w:rPr>
              <w:t>V grid (m/s)</w:t>
            </w:r>
          </w:p>
        </w:tc>
      </w:tr>
    </w:tbl>
    <w:p w14:paraId="73E297CA" w14:textId="77777777" w:rsidR="00DA051A" w:rsidRDefault="00DA051A">
      <w:pPr>
        <w:spacing w:before="120" w:after="120"/>
      </w:pPr>
    </w:p>
    <w:p w14:paraId="56E615A5" w14:textId="77777777" w:rsidR="00DA051A" w:rsidRDefault="00000000">
      <w:pPr>
        <w:pStyle w:val="Heading2"/>
      </w:pPr>
      <w:r>
        <w:t>5.2 Preprocessing</w:t>
      </w:r>
    </w:p>
    <w:p w14:paraId="53D93F1F" w14:textId="77777777" w:rsidR="00DA051A" w:rsidRDefault="00000000">
      <w:pPr>
        <w:spacing w:before="80" w:after="80"/>
        <w:jc w:val="both"/>
      </w:pPr>
      <w:r>
        <w:t xml:space="preserve">SAR backscatter values are stored in </w:t>
      </w:r>
      <w:proofErr w:type="spellStart"/>
      <w:r>
        <w:t>dB.</w:t>
      </w:r>
      <w:proofErr w:type="spellEnd"/>
      <w:r>
        <w:t xml:space="preserve"> For CMOD5N inversion, linear sigma-nought values are required, obtained via:</w:t>
      </w:r>
    </w:p>
    <w:p w14:paraId="50575C7B" w14:textId="77777777" w:rsidR="00DA051A" w:rsidRDefault="00000000">
      <w:pPr>
        <w:spacing w:before="80" w:after="80"/>
        <w:jc w:val="both"/>
      </w:pPr>
      <w:proofErr w:type="spellStart"/>
      <w:r>
        <w:rPr>
          <w:b/>
          <w:bCs/>
          <w:color w:val="1F3864"/>
        </w:rPr>
        <w:t>σ_linear</w:t>
      </w:r>
      <w:proofErr w:type="spellEnd"/>
      <w:r>
        <w:rPr>
          <w:b/>
          <w:bCs/>
          <w:color w:val="1F3864"/>
        </w:rPr>
        <w:t xml:space="preserve"> = 10</w:t>
      </w:r>
      <w:proofErr w:type="gramStart"/>
      <w:r>
        <w:rPr>
          <w:b/>
          <w:bCs/>
          <w:color w:val="1F3864"/>
        </w:rPr>
        <w:t>^(</w:t>
      </w:r>
      <w:proofErr w:type="spellStart"/>
      <w:proofErr w:type="gramEnd"/>
      <w:r>
        <w:rPr>
          <w:b/>
          <w:bCs/>
          <w:color w:val="1F3864"/>
        </w:rPr>
        <w:t>σ_dB</w:t>
      </w:r>
      <w:proofErr w:type="spellEnd"/>
      <w:r>
        <w:rPr>
          <w:b/>
          <w:bCs/>
          <w:color w:val="1F3864"/>
        </w:rPr>
        <w:t xml:space="preserve"> / 10)</w:t>
      </w:r>
    </w:p>
    <w:p w14:paraId="4283BAD1" w14:textId="77777777" w:rsidR="00DA051A" w:rsidRDefault="00000000">
      <w:pPr>
        <w:spacing w:before="80" w:after="80"/>
        <w:jc w:val="both"/>
      </w:pPr>
      <w:r>
        <w:t xml:space="preserve">An ocean mask is applied to exclude land pixels using a backscatter threshold of −25 dB &lt; </w:t>
      </w:r>
      <w:proofErr w:type="spellStart"/>
      <w:r>
        <w:t>σ_dB</w:t>
      </w:r>
      <w:proofErr w:type="spellEnd"/>
      <w:r>
        <w:t xml:space="preserve"> &lt; −5 </w:t>
      </w:r>
      <w:proofErr w:type="spellStart"/>
      <w:r>
        <w:t>dB.</w:t>
      </w:r>
      <w:proofErr w:type="spellEnd"/>
      <w:r>
        <w:t xml:space="preserve"> Only spatial blocks with greater than 50% ocean coverage are retained for wind retrieval.</w:t>
      </w:r>
    </w:p>
    <w:p w14:paraId="52A2BF7D" w14:textId="77777777" w:rsidR="00DA051A" w:rsidRDefault="00DA051A">
      <w:pPr>
        <w:spacing w:before="120" w:after="120"/>
      </w:pPr>
    </w:p>
    <w:p w14:paraId="4898F6E6" w14:textId="77777777" w:rsidR="00DA051A" w:rsidRDefault="00000000">
      <w:pPr>
        <w:pStyle w:val="Heading2"/>
      </w:pPr>
      <w:r>
        <w:t>5.3 Wind Direction Estimation</w:t>
      </w:r>
    </w:p>
    <w:p w14:paraId="2F44C340" w14:textId="77777777" w:rsidR="00DA051A" w:rsidRDefault="00000000">
      <w:pPr>
        <w:spacing w:before="80" w:after="80"/>
        <w:jc w:val="both"/>
      </w:pPr>
      <w:r>
        <w:t>Wind streaks in SAR imagery manifest as linear textures aligned parallel to the near-surface wind direction. A 2D Fast Fourier Transform (FFT) is applied to each 32×</w:t>
      </w:r>
      <w:proofErr w:type="gramStart"/>
      <w:r>
        <w:t>32 pixel</w:t>
      </w:r>
      <w:proofErr w:type="gramEnd"/>
      <w:r>
        <w:t xml:space="preserve"> block. The spectral energy is summed along </w:t>
      </w:r>
      <w:proofErr w:type="spellStart"/>
      <w:r>
        <w:t>radial</w:t>
      </w:r>
      <w:proofErr w:type="spellEnd"/>
      <w:r>
        <w:t xml:space="preserve"> lines at each angle (0–180°). The angle of maximum spectral energy is perpendicular to the wind streaks, so the wind direction is computed as:</w:t>
      </w:r>
    </w:p>
    <w:p w14:paraId="7C034517" w14:textId="77777777" w:rsidR="00DA051A" w:rsidRDefault="00000000">
      <w:pPr>
        <w:spacing w:before="80" w:after="80"/>
        <w:jc w:val="both"/>
      </w:pPr>
      <w:proofErr w:type="spellStart"/>
      <w:r>
        <w:rPr>
          <w:b/>
          <w:bCs/>
          <w:color w:val="1F3864"/>
        </w:rPr>
        <w:t>φ_wind</w:t>
      </w:r>
      <w:proofErr w:type="spellEnd"/>
      <w:r>
        <w:rPr>
          <w:b/>
          <w:bCs/>
          <w:color w:val="1F3864"/>
        </w:rPr>
        <w:t xml:space="preserve"> = (</w:t>
      </w:r>
      <w:proofErr w:type="spellStart"/>
      <w:r>
        <w:rPr>
          <w:b/>
          <w:bCs/>
          <w:color w:val="1F3864"/>
        </w:rPr>
        <w:t>θ_dominant</w:t>
      </w:r>
      <w:proofErr w:type="spellEnd"/>
      <w:r>
        <w:rPr>
          <w:b/>
          <w:bCs/>
          <w:color w:val="1F3864"/>
        </w:rPr>
        <w:t xml:space="preserve"> + 90°) mod 180°</w:t>
      </w:r>
    </w:p>
    <w:p w14:paraId="247E7134" w14:textId="77777777" w:rsidR="00DA051A" w:rsidRDefault="00000000">
      <w:pPr>
        <w:spacing w:before="80" w:after="80"/>
        <w:jc w:val="both"/>
      </w:pPr>
      <w:r>
        <w:t>This approach is a well-established technique for SAR wind direction retrieval, providing directional ambiguity of 180° which is inherent to the method.</w:t>
      </w:r>
    </w:p>
    <w:p w14:paraId="21C99675" w14:textId="77777777" w:rsidR="00DA051A" w:rsidRDefault="00DA051A">
      <w:pPr>
        <w:spacing w:before="120" w:after="120"/>
      </w:pPr>
    </w:p>
    <w:p w14:paraId="4D9DD3AE" w14:textId="77777777" w:rsidR="00DA051A" w:rsidRDefault="00000000">
      <w:pPr>
        <w:pStyle w:val="Heading2"/>
      </w:pPr>
      <w:r>
        <w:t>5.4 CMOD5N Wind Speed Inversion</w:t>
      </w:r>
    </w:p>
    <w:p w14:paraId="3ACE977F" w14:textId="77777777" w:rsidR="00DA051A" w:rsidRDefault="00000000">
      <w:pPr>
        <w:spacing w:before="80" w:after="80"/>
        <w:jc w:val="both"/>
      </w:pPr>
      <w:r>
        <w:t>CMOD5N is the standard C-band Geophysical Model Function (GMF) used for Sentinel-1 VV polarisation wind retrieval. It relates the normalised radar cross section (NRCS) to the 10 m neutral wind speed, wind direction relative to the radar look, and incidence angle:</w:t>
      </w:r>
    </w:p>
    <w:p w14:paraId="2296C273" w14:textId="77777777" w:rsidR="00DA051A" w:rsidRDefault="00000000">
      <w:pPr>
        <w:spacing w:before="80" w:after="80"/>
        <w:jc w:val="both"/>
      </w:pPr>
      <w:r>
        <w:rPr>
          <w:b/>
          <w:bCs/>
          <w:color w:val="1F3864"/>
        </w:rPr>
        <w:t>σ</w:t>
      </w:r>
      <w:proofErr w:type="gramStart"/>
      <w:r>
        <w:rPr>
          <w:b/>
          <w:bCs/>
          <w:color w:val="1F3864"/>
        </w:rPr>
        <w:t>°(</w:t>
      </w:r>
      <w:proofErr w:type="gramEnd"/>
      <w:r>
        <w:rPr>
          <w:b/>
          <w:bCs/>
          <w:color w:val="1F3864"/>
        </w:rPr>
        <w:t>V, φ, θ) = B</w:t>
      </w:r>
      <w:proofErr w:type="gramStart"/>
      <w:r>
        <w:rPr>
          <w:b/>
          <w:bCs/>
          <w:color w:val="1F3864"/>
        </w:rPr>
        <w:t>₀(</w:t>
      </w:r>
      <w:proofErr w:type="gramEnd"/>
      <w:r>
        <w:rPr>
          <w:b/>
          <w:bCs/>
          <w:color w:val="1F3864"/>
        </w:rPr>
        <w:t>V, θ) × [1 + B</w:t>
      </w:r>
      <w:proofErr w:type="gramStart"/>
      <w:r>
        <w:rPr>
          <w:b/>
          <w:bCs/>
          <w:color w:val="1F3864"/>
        </w:rPr>
        <w:t>₁(</w:t>
      </w:r>
      <w:proofErr w:type="gramEnd"/>
      <w:r>
        <w:rPr>
          <w:b/>
          <w:bCs/>
          <w:color w:val="1F3864"/>
        </w:rPr>
        <w:t xml:space="preserve">V, </w:t>
      </w:r>
      <w:proofErr w:type="gramStart"/>
      <w:r>
        <w:rPr>
          <w:b/>
          <w:bCs/>
          <w:color w:val="1F3864"/>
        </w:rPr>
        <w:t>θ)cos</w:t>
      </w:r>
      <w:proofErr w:type="gramEnd"/>
      <w:r>
        <w:rPr>
          <w:b/>
          <w:bCs/>
          <w:color w:val="1F3864"/>
        </w:rPr>
        <w:t>(φ) + B</w:t>
      </w:r>
      <w:proofErr w:type="gramStart"/>
      <w:r>
        <w:rPr>
          <w:b/>
          <w:bCs/>
          <w:color w:val="1F3864"/>
        </w:rPr>
        <w:t>₂(</w:t>
      </w:r>
      <w:proofErr w:type="gramEnd"/>
      <w:r>
        <w:rPr>
          <w:b/>
          <w:bCs/>
          <w:color w:val="1F3864"/>
        </w:rPr>
        <w:t xml:space="preserve">V, </w:t>
      </w:r>
      <w:proofErr w:type="gramStart"/>
      <w:r>
        <w:rPr>
          <w:b/>
          <w:bCs/>
          <w:color w:val="1F3864"/>
        </w:rPr>
        <w:t>θ)cos</w:t>
      </w:r>
      <w:proofErr w:type="gramEnd"/>
      <w:r>
        <w:rPr>
          <w:b/>
          <w:bCs/>
          <w:color w:val="1F3864"/>
        </w:rPr>
        <w:t>(2φ)]</w:t>
      </w:r>
    </w:p>
    <w:p w14:paraId="0CAE6B0E" w14:textId="77777777" w:rsidR="00DA051A" w:rsidRDefault="00000000">
      <w:pPr>
        <w:spacing w:before="80" w:after="80"/>
        <w:jc w:val="both"/>
      </w:pPr>
      <w:r>
        <w:t>Wind speed V is retrieved by inverting this equation using a bisection method over the range 0.1–50 m/s for 10 iterations. Estimated speeds are clipped to a physically realistic maximum of 25 m/s.</w:t>
      </w:r>
    </w:p>
    <w:p w14:paraId="1A4DB12F" w14:textId="77777777" w:rsidR="00DA051A" w:rsidRDefault="00DA051A">
      <w:pPr>
        <w:spacing w:before="120" w:after="120"/>
      </w:pPr>
    </w:p>
    <w:p w14:paraId="31931B49" w14:textId="77777777" w:rsidR="00DA051A" w:rsidRDefault="00000000">
      <w:pPr>
        <w:pStyle w:val="Heading1"/>
        <w:pBdr>
          <w:bottom w:val="single" w:sz="6" w:space="1" w:color="2E75B6"/>
        </w:pBdr>
      </w:pPr>
      <w:r>
        <w:t>6. API Design</w:t>
      </w:r>
    </w:p>
    <w:p w14:paraId="738A96BC" w14:textId="77777777" w:rsidR="00DA051A" w:rsidRDefault="00000000">
      <w:pPr>
        <w:pStyle w:val="Heading2"/>
      </w:pPr>
      <w:r>
        <w:t>6.1 Architecture</w:t>
      </w:r>
    </w:p>
    <w:p w14:paraId="26C5949F" w14:textId="77777777" w:rsidR="00DA051A" w:rsidRDefault="00000000">
      <w:pPr>
        <w:spacing w:before="80" w:after="80"/>
        <w:jc w:val="both"/>
      </w:pPr>
      <w:r>
        <w:t xml:space="preserve">The wind field retrieval pipeline is exposed as a RESTful API built with </w:t>
      </w:r>
      <w:proofErr w:type="spellStart"/>
      <w:r>
        <w:t>FastAPI</w:t>
      </w:r>
      <w:proofErr w:type="spellEnd"/>
      <w:r>
        <w:t xml:space="preserve"> (Python). The API accepts user-specified spatial and temporal parameters, executes the full processing pipeline, and returns structured wind vector data.</w:t>
      </w:r>
    </w:p>
    <w:p w14:paraId="04E36804" w14:textId="77777777" w:rsidR="00DA051A" w:rsidRDefault="00DA051A">
      <w:pPr>
        <w:spacing w:before="120" w:after="120"/>
      </w:pPr>
    </w:p>
    <w:p w14:paraId="231A032C" w14:textId="77777777" w:rsidR="00DA051A" w:rsidRDefault="00000000">
      <w:pPr>
        <w:pStyle w:val="Heading2"/>
      </w:pPr>
      <w:r>
        <w:lastRenderedPageBreak/>
        <w:t>6.2 Endpoint</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800"/>
        <w:gridCol w:w="4960"/>
      </w:tblGrid>
      <w:tr w:rsidR="00DA051A" w14:paraId="08E3C48E"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F87EC9" w14:textId="77777777" w:rsidR="00DA051A" w:rsidRDefault="00000000">
            <w:pPr>
              <w:jc w:val="center"/>
            </w:pPr>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24A9A7" w14:textId="77777777" w:rsidR="00DA051A" w:rsidRDefault="00000000">
            <w:pPr>
              <w:jc w:val="center"/>
            </w:pPr>
            <w:r>
              <w:rPr>
                <w:b/>
                <w:bCs/>
                <w:color w:val="FFFFFF"/>
                <w:sz w:val="20"/>
                <w:szCs w:val="20"/>
              </w:rPr>
              <w:t>Endpoint</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8D5431" w14:textId="77777777" w:rsidR="00DA051A" w:rsidRDefault="00000000">
            <w:pPr>
              <w:jc w:val="center"/>
            </w:pPr>
            <w:r>
              <w:rPr>
                <w:b/>
                <w:bCs/>
                <w:color w:val="FFFFFF"/>
                <w:sz w:val="20"/>
                <w:szCs w:val="20"/>
              </w:rPr>
              <w:t>Description</w:t>
            </w:r>
          </w:p>
        </w:tc>
      </w:tr>
      <w:tr w:rsidR="00DA051A" w14:paraId="0DD80006"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F82C84" w14:textId="77777777" w:rsidR="00DA051A" w:rsidRDefault="00000000">
            <w:pPr>
              <w:jc w:val="center"/>
            </w:pPr>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D08EE1" w14:textId="77777777" w:rsidR="00DA051A" w:rsidRDefault="00000000">
            <w:pPr>
              <w:jc w:val="center"/>
            </w:pPr>
            <w:r>
              <w:rPr>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064027" w14:textId="77777777" w:rsidR="00DA051A" w:rsidRDefault="00000000">
            <w:pPr>
              <w:jc w:val="center"/>
            </w:pPr>
            <w:r>
              <w:rPr>
                <w:sz w:val="20"/>
                <w:szCs w:val="20"/>
              </w:rPr>
              <w:t>Health check — returns API running status</w:t>
            </w:r>
          </w:p>
        </w:tc>
      </w:tr>
      <w:tr w:rsidR="00DA051A" w14:paraId="18BD025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59037" w14:textId="77777777" w:rsidR="00DA051A" w:rsidRDefault="00000000">
            <w:pPr>
              <w:jc w:val="center"/>
            </w:pPr>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A63FF" w14:textId="77777777" w:rsidR="00DA051A" w:rsidRDefault="00000000">
            <w:pPr>
              <w:jc w:val="center"/>
            </w:pPr>
            <w:r>
              <w:rPr>
                <w:sz w:val="20"/>
                <w:szCs w:val="20"/>
              </w:rPr>
              <w:t>/</w:t>
            </w:r>
            <w:proofErr w:type="gramStart"/>
            <w:r>
              <w:rPr>
                <w:sz w:val="20"/>
                <w:szCs w:val="20"/>
              </w:rPr>
              <w:t>wind</w:t>
            </w:r>
            <w:proofErr w:type="gramEnd"/>
            <w:r>
              <w:rPr>
                <w:sz w:val="20"/>
                <w:szCs w:val="20"/>
              </w:rPr>
              <w:t>-field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B1B8E" w14:textId="77777777" w:rsidR="00DA051A" w:rsidRDefault="00000000">
            <w:pPr>
              <w:jc w:val="center"/>
            </w:pPr>
            <w:r>
              <w:rPr>
                <w:sz w:val="20"/>
                <w:szCs w:val="20"/>
              </w:rPr>
              <w:t>Main endpoint — returns wind field vectors</w:t>
            </w:r>
          </w:p>
        </w:tc>
      </w:tr>
    </w:tbl>
    <w:p w14:paraId="260F585D" w14:textId="77777777" w:rsidR="00DA051A" w:rsidRDefault="00DA051A">
      <w:pPr>
        <w:spacing w:before="120" w:after="120"/>
      </w:pPr>
    </w:p>
    <w:p w14:paraId="35BDA753" w14:textId="77777777" w:rsidR="00DA051A" w:rsidRDefault="00000000">
      <w:pPr>
        <w:pStyle w:val="Heading2"/>
      </w:pPr>
      <w:r>
        <w:t>6.3 Request Schema (POST /wind-field)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560"/>
        <w:gridCol w:w="4800"/>
      </w:tblGrid>
      <w:tr w:rsidR="00DA051A" w14:paraId="6EC3F9F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C8F631" w14:textId="77777777" w:rsidR="00DA051A" w:rsidRDefault="00000000">
            <w:pPr>
              <w:jc w:val="center"/>
            </w:pPr>
            <w:r>
              <w:rPr>
                <w:b/>
                <w:bCs/>
                <w:color w:val="FFFFFF"/>
                <w:sz w:val="20"/>
                <w:szCs w:val="20"/>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9983E1" w14:textId="77777777" w:rsidR="00DA051A" w:rsidRDefault="00000000">
            <w:pPr>
              <w:jc w:val="center"/>
            </w:pPr>
            <w:r>
              <w:rPr>
                <w:b/>
                <w:bCs/>
                <w:color w:val="FFFFFF"/>
                <w:sz w:val="20"/>
                <w:szCs w:val="20"/>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650C8E" w14:textId="77777777" w:rsidR="00DA051A" w:rsidRDefault="00000000">
            <w:pPr>
              <w:jc w:val="center"/>
            </w:pPr>
            <w:r>
              <w:rPr>
                <w:b/>
                <w:bCs/>
                <w:color w:val="FFFFFF"/>
                <w:sz w:val="20"/>
                <w:szCs w:val="20"/>
              </w:rPr>
              <w:t>Example</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9F77CE" w14:textId="77777777" w:rsidR="00DA051A" w:rsidRDefault="00000000">
            <w:pPr>
              <w:jc w:val="center"/>
            </w:pPr>
            <w:r>
              <w:rPr>
                <w:b/>
                <w:bCs/>
                <w:color w:val="FFFFFF"/>
                <w:sz w:val="20"/>
                <w:szCs w:val="20"/>
              </w:rPr>
              <w:t>Description</w:t>
            </w:r>
          </w:p>
        </w:tc>
      </w:tr>
      <w:tr w:rsidR="00DA051A" w14:paraId="12BA969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597AA7" w14:textId="77777777" w:rsidR="00DA051A" w:rsidRDefault="00000000">
            <w:pPr>
              <w:jc w:val="center"/>
            </w:pPr>
            <w:proofErr w:type="spellStart"/>
            <w:r>
              <w:rPr>
                <w:sz w:val="20"/>
                <w:szCs w:val="20"/>
              </w:rPr>
              <w:t>date_start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C357AC" w14:textId="77777777" w:rsidR="00DA051A" w:rsidRDefault="00000000">
            <w:pPr>
              <w:jc w:val="center"/>
            </w:pPr>
            <w:r>
              <w:rPr>
                <w:sz w:val="20"/>
                <w:szCs w:val="20"/>
              </w:rPr>
              <w:t>string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0736D4" w14:textId="77777777" w:rsidR="00DA051A" w:rsidRDefault="00000000">
            <w:pPr>
              <w:jc w:val="center"/>
            </w:pPr>
            <w:r>
              <w:rPr>
                <w:sz w:val="20"/>
                <w:szCs w:val="20"/>
              </w:rPr>
              <w:t>2021-01-01</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CF3895" w14:textId="77777777" w:rsidR="00DA051A" w:rsidRDefault="00000000">
            <w:pPr>
              <w:jc w:val="center"/>
            </w:pPr>
            <w:r>
              <w:rPr>
                <w:sz w:val="20"/>
                <w:szCs w:val="20"/>
              </w:rPr>
              <w:t>Start date (YYYY-MM-DD)</w:t>
            </w:r>
          </w:p>
        </w:tc>
      </w:tr>
      <w:tr w:rsidR="00DA051A" w14:paraId="044AF8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7022" w14:textId="77777777" w:rsidR="00DA051A" w:rsidRDefault="00000000">
            <w:pPr>
              <w:jc w:val="center"/>
            </w:pPr>
            <w:proofErr w:type="spellStart"/>
            <w:r>
              <w:rPr>
                <w:sz w:val="20"/>
                <w:szCs w:val="20"/>
              </w:rPr>
              <w:t>date_end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A8831" w14:textId="77777777" w:rsidR="00DA051A" w:rsidRDefault="00000000">
            <w:pPr>
              <w:jc w:val="center"/>
            </w:pPr>
            <w:r>
              <w:rPr>
                <w:sz w:val="20"/>
                <w:szCs w:val="20"/>
              </w:rPr>
              <w:t>string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79059" w14:textId="77777777" w:rsidR="00DA051A" w:rsidRDefault="00000000">
            <w:pPr>
              <w:jc w:val="center"/>
            </w:pPr>
            <w:r>
              <w:rPr>
                <w:sz w:val="20"/>
                <w:szCs w:val="20"/>
              </w:rPr>
              <w:t>2021-01-31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98A4A" w14:textId="77777777" w:rsidR="00DA051A" w:rsidRDefault="00000000">
            <w:pPr>
              <w:jc w:val="center"/>
            </w:pPr>
            <w:r>
              <w:rPr>
                <w:sz w:val="20"/>
                <w:szCs w:val="20"/>
              </w:rPr>
              <w:t>End date (YYYY-MM-DD)</w:t>
            </w:r>
          </w:p>
        </w:tc>
      </w:tr>
      <w:tr w:rsidR="00DA051A" w14:paraId="0DF1A16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2082A9" w14:textId="77777777" w:rsidR="00DA051A" w:rsidRDefault="00000000">
            <w:pPr>
              <w:jc w:val="center"/>
            </w:pPr>
            <w:proofErr w:type="spellStart"/>
            <w:r>
              <w:rPr>
                <w:sz w:val="20"/>
                <w:szCs w:val="20"/>
              </w:rPr>
              <w:t>lon_min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4167D5" w14:textId="77777777" w:rsidR="00DA051A" w:rsidRDefault="00000000">
            <w:pPr>
              <w:jc w:val="center"/>
            </w:pPr>
            <w:r>
              <w:rPr>
                <w:sz w:val="20"/>
                <w:szCs w:val="20"/>
              </w:rPr>
              <w:t>float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93970" w14:textId="77777777" w:rsidR="00DA051A" w:rsidRDefault="00000000">
            <w:pPr>
              <w:jc w:val="center"/>
            </w:pPr>
            <w:r>
              <w:rPr>
                <w:sz w:val="20"/>
                <w:szCs w:val="20"/>
              </w:rPr>
              <w:t>79.5</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5D361C" w14:textId="77777777" w:rsidR="00DA051A" w:rsidRDefault="00000000">
            <w:pPr>
              <w:jc w:val="center"/>
            </w:pPr>
            <w:r>
              <w:rPr>
                <w:sz w:val="20"/>
                <w:szCs w:val="20"/>
              </w:rPr>
              <w:t>West bound (decimal degrees)</w:t>
            </w:r>
          </w:p>
        </w:tc>
      </w:tr>
      <w:tr w:rsidR="00DA051A" w14:paraId="0A0A7F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975A3" w14:textId="77777777" w:rsidR="00DA051A" w:rsidRDefault="00000000">
            <w:pPr>
              <w:jc w:val="center"/>
            </w:pPr>
            <w:proofErr w:type="spellStart"/>
            <w:r>
              <w:rPr>
                <w:sz w:val="20"/>
                <w:szCs w:val="20"/>
              </w:rPr>
              <w:t>lat_min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2AECE" w14:textId="77777777" w:rsidR="00DA051A" w:rsidRDefault="00000000">
            <w:pPr>
              <w:jc w:val="center"/>
            </w:pPr>
            <w:r>
              <w:rPr>
                <w:sz w:val="20"/>
                <w:szCs w:val="20"/>
              </w:rPr>
              <w:t>float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8DE57" w14:textId="77777777" w:rsidR="00DA051A" w:rsidRDefault="00000000">
            <w:pPr>
              <w:jc w:val="center"/>
            </w:pPr>
            <w:r>
              <w:rPr>
                <w:sz w:val="20"/>
                <w:szCs w:val="20"/>
              </w:rPr>
              <w:t>8.5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690B6" w14:textId="77777777" w:rsidR="00DA051A" w:rsidRDefault="00000000">
            <w:pPr>
              <w:jc w:val="center"/>
            </w:pPr>
            <w:r>
              <w:rPr>
                <w:sz w:val="20"/>
                <w:szCs w:val="20"/>
              </w:rPr>
              <w:t>South bound (decimal degrees)</w:t>
            </w:r>
          </w:p>
        </w:tc>
      </w:tr>
      <w:tr w:rsidR="00DA051A" w14:paraId="73D9E35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CBC0C6" w14:textId="77777777" w:rsidR="00DA051A" w:rsidRDefault="00000000">
            <w:pPr>
              <w:jc w:val="center"/>
            </w:pPr>
            <w:proofErr w:type="spellStart"/>
            <w:r>
              <w:rPr>
                <w:sz w:val="20"/>
                <w:szCs w:val="20"/>
              </w:rPr>
              <w:t>lon_max</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F5E7E" w14:textId="77777777" w:rsidR="00DA051A" w:rsidRDefault="00000000">
            <w:pPr>
              <w:jc w:val="center"/>
            </w:pPr>
            <w:r>
              <w:rPr>
                <w:sz w:val="20"/>
                <w:szCs w:val="20"/>
              </w:rPr>
              <w:t>float</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C8FD90" w14:textId="77777777" w:rsidR="00DA051A" w:rsidRDefault="00000000">
            <w:pPr>
              <w:jc w:val="center"/>
            </w:pPr>
            <w:r>
              <w:rPr>
                <w:sz w:val="20"/>
                <w:szCs w:val="20"/>
              </w:rPr>
              <w:t>80.5</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44578" w14:textId="77777777" w:rsidR="00DA051A" w:rsidRDefault="00000000">
            <w:pPr>
              <w:jc w:val="center"/>
            </w:pPr>
            <w:r>
              <w:rPr>
                <w:sz w:val="20"/>
                <w:szCs w:val="20"/>
              </w:rPr>
              <w:t>East bound (decimal degrees)</w:t>
            </w:r>
          </w:p>
        </w:tc>
      </w:tr>
      <w:tr w:rsidR="00DA051A" w14:paraId="5CAD66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274D" w14:textId="77777777" w:rsidR="00DA051A" w:rsidRDefault="00000000">
            <w:pPr>
              <w:jc w:val="center"/>
            </w:pPr>
            <w:proofErr w:type="spellStart"/>
            <w:r>
              <w:rPr>
                <w:sz w:val="20"/>
                <w:szCs w:val="20"/>
              </w:rPr>
              <w:t>lat_max</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47796" w14:textId="77777777" w:rsidR="00DA051A" w:rsidRDefault="00000000">
            <w:pPr>
              <w:jc w:val="center"/>
            </w:pPr>
            <w:r>
              <w:rPr>
                <w:sz w:val="20"/>
                <w:szCs w:val="20"/>
              </w:rPr>
              <w:t>float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C7B53" w14:textId="77777777" w:rsidR="00DA051A" w:rsidRDefault="00000000">
            <w:pPr>
              <w:jc w:val="center"/>
            </w:pPr>
            <w:r>
              <w:rPr>
                <w:sz w:val="20"/>
                <w:szCs w:val="20"/>
              </w:rPr>
              <w:t>10.5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40415" w14:textId="77777777" w:rsidR="00DA051A" w:rsidRDefault="00000000">
            <w:pPr>
              <w:jc w:val="center"/>
            </w:pPr>
            <w:r>
              <w:rPr>
                <w:sz w:val="20"/>
                <w:szCs w:val="20"/>
              </w:rPr>
              <w:t>North bound (decimal degrees)</w:t>
            </w:r>
          </w:p>
        </w:tc>
      </w:tr>
    </w:tbl>
    <w:p w14:paraId="0350A9FF" w14:textId="77777777" w:rsidR="00DA051A" w:rsidRDefault="00DA051A">
      <w:pPr>
        <w:spacing w:before="120" w:after="120"/>
      </w:pPr>
    </w:p>
    <w:p w14:paraId="48965076" w14:textId="77777777" w:rsidR="00DA051A" w:rsidRDefault="00000000">
      <w:pPr>
        <w:pStyle w:val="Heading2"/>
      </w:pPr>
      <w:r>
        <w:t>6.4 Response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5280"/>
      </w:tblGrid>
      <w:tr w:rsidR="00DA051A" w14:paraId="3CBFB17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999AE2" w14:textId="77777777" w:rsidR="00DA051A" w:rsidRDefault="00000000">
            <w:pPr>
              <w:jc w:val="center"/>
            </w:pPr>
            <w:r>
              <w:rPr>
                <w:b/>
                <w:bCs/>
                <w:color w:val="FFFFFF"/>
                <w:sz w:val="20"/>
                <w:szCs w:val="20"/>
              </w:rPr>
              <w:t>Field</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D79CAE" w14:textId="77777777" w:rsidR="00DA051A" w:rsidRDefault="00000000">
            <w:pPr>
              <w:jc w:val="center"/>
            </w:pPr>
            <w:r>
              <w:rPr>
                <w:b/>
                <w:bCs/>
                <w:color w:val="FFFFFF"/>
                <w:sz w:val="20"/>
                <w:szCs w:val="20"/>
              </w:rPr>
              <w:t>Type</w:t>
            </w:r>
          </w:p>
        </w:tc>
        <w:tc>
          <w:tcPr>
            <w:tcW w:w="5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A28B1C" w14:textId="77777777" w:rsidR="00DA051A" w:rsidRDefault="00000000">
            <w:pPr>
              <w:jc w:val="center"/>
            </w:pPr>
            <w:r>
              <w:rPr>
                <w:b/>
                <w:bCs/>
                <w:color w:val="FFFFFF"/>
                <w:sz w:val="20"/>
                <w:szCs w:val="20"/>
              </w:rPr>
              <w:t>Description</w:t>
            </w:r>
          </w:p>
        </w:tc>
      </w:tr>
      <w:tr w:rsidR="00DA051A" w14:paraId="3BD2957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07616B" w14:textId="77777777" w:rsidR="00DA051A" w:rsidRDefault="00000000">
            <w:pPr>
              <w:jc w:val="center"/>
            </w:pPr>
            <w:proofErr w:type="spellStart"/>
            <w:r>
              <w:rPr>
                <w:sz w:val="20"/>
                <w:szCs w:val="20"/>
              </w:rPr>
              <w:t>date_used</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311B24" w14:textId="77777777" w:rsidR="00DA051A" w:rsidRDefault="00000000">
            <w:pPr>
              <w:jc w:val="center"/>
            </w:pPr>
            <w:r>
              <w:rPr>
                <w:sz w:val="20"/>
                <w:szCs w:val="20"/>
              </w:rPr>
              <w:t>string</w:t>
            </w:r>
          </w:p>
        </w:tc>
        <w:tc>
          <w:tcPr>
            <w:tcW w:w="5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EB02AD" w14:textId="77777777" w:rsidR="00DA051A" w:rsidRDefault="00000000">
            <w:pPr>
              <w:jc w:val="center"/>
            </w:pPr>
            <w:r>
              <w:rPr>
                <w:sz w:val="20"/>
                <w:szCs w:val="20"/>
              </w:rPr>
              <w:t>Actual SAR scene date used</w:t>
            </w:r>
          </w:p>
        </w:tc>
      </w:tr>
      <w:tr w:rsidR="00DA051A" w14:paraId="42FF37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BEDCA" w14:textId="77777777" w:rsidR="00DA051A" w:rsidRDefault="00000000">
            <w:pPr>
              <w:jc w:val="center"/>
            </w:pPr>
            <w:r>
              <w:rPr>
                <w:sz w:val="20"/>
                <w:szCs w:val="20"/>
              </w:rPr>
              <w:t>region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E1AC6" w14:textId="77777777" w:rsidR="00DA051A" w:rsidRDefault="00000000">
            <w:pPr>
              <w:jc w:val="center"/>
            </w:pPr>
            <w:r>
              <w:rPr>
                <w:sz w:val="20"/>
                <w:szCs w:val="20"/>
              </w:rPr>
              <w:t>object</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60734" w14:textId="77777777" w:rsidR="00DA051A" w:rsidRDefault="00000000">
            <w:pPr>
              <w:jc w:val="center"/>
            </w:pPr>
            <w:r>
              <w:rPr>
                <w:sz w:val="20"/>
                <w:szCs w:val="20"/>
              </w:rPr>
              <w:t>Bounding box echo</w:t>
            </w:r>
          </w:p>
        </w:tc>
      </w:tr>
      <w:tr w:rsidR="00DA051A" w14:paraId="1A57B07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079CE5" w14:textId="77777777" w:rsidR="00DA051A" w:rsidRDefault="00000000">
            <w:pPr>
              <w:jc w:val="center"/>
            </w:pPr>
            <w:proofErr w:type="spellStart"/>
            <w:r>
              <w:rPr>
                <w:sz w:val="20"/>
                <w:szCs w:val="20"/>
              </w:rPr>
              <w:t>n_vectors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1AEE1C" w14:textId="77777777" w:rsidR="00DA051A" w:rsidRDefault="00000000">
            <w:pPr>
              <w:jc w:val="center"/>
            </w:pPr>
            <w:r>
              <w:rPr>
                <w:sz w:val="20"/>
                <w:szCs w:val="20"/>
              </w:rPr>
              <w:t>integer</w:t>
            </w:r>
          </w:p>
        </w:tc>
        <w:tc>
          <w:tcPr>
            <w:tcW w:w="5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2D77BE" w14:textId="77777777" w:rsidR="00DA051A" w:rsidRDefault="00000000">
            <w:pPr>
              <w:jc w:val="center"/>
            </w:pPr>
            <w:r>
              <w:rPr>
                <w:sz w:val="20"/>
                <w:szCs w:val="20"/>
              </w:rPr>
              <w:t>Number of valid wind vectors returned</w:t>
            </w:r>
          </w:p>
        </w:tc>
      </w:tr>
      <w:tr w:rsidR="00DA051A" w14:paraId="379407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2D49" w14:textId="77777777" w:rsidR="00DA051A" w:rsidRDefault="00000000">
            <w:pPr>
              <w:jc w:val="center"/>
            </w:pPr>
            <w:r>
              <w:rPr>
                <w:sz w:val="20"/>
                <w:szCs w:val="20"/>
              </w:rPr>
              <w:t>vectors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811C0" w14:textId="77777777" w:rsidR="00DA051A" w:rsidRDefault="00000000">
            <w:pPr>
              <w:jc w:val="center"/>
            </w:pPr>
            <w:r>
              <w:rPr>
                <w:sz w:val="20"/>
                <w:szCs w:val="20"/>
              </w:rPr>
              <w:t>array</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DD07C" w14:textId="77777777" w:rsidR="00DA051A" w:rsidRDefault="00000000">
            <w:pPr>
              <w:jc w:val="center"/>
            </w:pPr>
            <w:r>
              <w:rPr>
                <w:sz w:val="20"/>
                <w:szCs w:val="20"/>
              </w:rPr>
              <w:t>List of {</w:t>
            </w:r>
            <w:proofErr w:type="spellStart"/>
            <w:r>
              <w:rPr>
                <w:sz w:val="20"/>
                <w:szCs w:val="20"/>
              </w:rPr>
              <w:t>lat</w:t>
            </w:r>
            <w:proofErr w:type="spellEnd"/>
            <w:r>
              <w:rPr>
                <w:sz w:val="20"/>
                <w:szCs w:val="20"/>
              </w:rPr>
              <w:t xml:space="preserve">, </w:t>
            </w:r>
            <w:proofErr w:type="spellStart"/>
            <w:r>
              <w:rPr>
                <w:sz w:val="20"/>
                <w:szCs w:val="20"/>
              </w:rPr>
              <w:t>lon</w:t>
            </w:r>
            <w:proofErr w:type="spellEnd"/>
            <w:r>
              <w:rPr>
                <w:sz w:val="20"/>
                <w:szCs w:val="20"/>
              </w:rPr>
              <w:t xml:space="preserve">, </w:t>
            </w:r>
            <w:proofErr w:type="spellStart"/>
            <w:r>
              <w:rPr>
                <w:sz w:val="20"/>
                <w:szCs w:val="20"/>
              </w:rPr>
              <w:t>wind_speed_ms</w:t>
            </w:r>
            <w:proofErr w:type="spellEnd"/>
            <w:r>
              <w:rPr>
                <w:sz w:val="20"/>
                <w:szCs w:val="20"/>
              </w:rPr>
              <w:t xml:space="preserve">, </w:t>
            </w:r>
            <w:proofErr w:type="spellStart"/>
            <w:r>
              <w:rPr>
                <w:sz w:val="20"/>
                <w:szCs w:val="20"/>
              </w:rPr>
              <w:t>wind_direction_deg</w:t>
            </w:r>
            <w:proofErr w:type="spellEnd"/>
            <w:r>
              <w:rPr>
                <w:sz w:val="20"/>
                <w:szCs w:val="20"/>
              </w:rPr>
              <w:t>}</w:t>
            </w:r>
          </w:p>
        </w:tc>
      </w:tr>
    </w:tbl>
    <w:p w14:paraId="44FC2CE6" w14:textId="77777777" w:rsidR="00DA051A" w:rsidRDefault="00DA051A">
      <w:pPr>
        <w:spacing w:before="120" w:after="120"/>
      </w:pPr>
    </w:p>
    <w:p w14:paraId="19533CD6" w14:textId="77777777" w:rsidR="00DA051A" w:rsidRDefault="00000000">
      <w:pPr>
        <w:pStyle w:val="Heading1"/>
        <w:pBdr>
          <w:bottom w:val="single" w:sz="6" w:space="1" w:color="2E75B6"/>
        </w:pBdr>
      </w:pPr>
      <w:r>
        <w:t>7. Results</w:t>
      </w:r>
    </w:p>
    <w:p w14:paraId="2951A9F2" w14:textId="77777777" w:rsidR="00DA051A" w:rsidRDefault="00000000">
      <w:pPr>
        <w:pStyle w:val="Heading2"/>
      </w:pPr>
      <w:r>
        <w:t>7.1 Test Scene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A051A" w14:paraId="6FC0349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F17857" w14:textId="77777777" w:rsidR="00DA051A" w:rsidRDefault="00000000">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A269C4" w14:textId="77777777" w:rsidR="00DA051A" w:rsidRDefault="00000000">
            <w:pPr>
              <w:jc w:val="center"/>
            </w:pPr>
            <w:r>
              <w:rPr>
                <w:b/>
                <w:bCs/>
                <w:color w:val="FFFFFF"/>
                <w:sz w:val="20"/>
                <w:szCs w:val="20"/>
              </w:rPr>
              <w:t>Value</w:t>
            </w:r>
          </w:p>
        </w:tc>
      </w:tr>
      <w:tr w:rsidR="00DA051A" w14:paraId="35A2498F"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AF0530" w14:textId="77777777" w:rsidR="00DA051A" w:rsidRDefault="00000000">
            <w:pPr>
              <w:jc w:val="center"/>
            </w:pPr>
            <w:r>
              <w:rPr>
                <w:sz w:val="20"/>
                <w:szCs w:val="20"/>
              </w:rPr>
              <w:t>Scene date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66C50C" w14:textId="77777777" w:rsidR="00DA051A" w:rsidRDefault="00000000">
            <w:pPr>
              <w:jc w:val="center"/>
            </w:pPr>
            <w:r>
              <w:rPr>
                <w:sz w:val="20"/>
                <w:szCs w:val="20"/>
              </w:rPr>
              <w:t>2021-01-03</w:t>
            </w:r>
          </w:p>
        </w:tc>
      </w:tr>
      <w:tr w:rsidR="00DA051A" w14:paraId="2889E94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CB184" w14:textId="77777777" w:rsidR="00DA051A" w:rsidRDefault="00000000">
            <w:pPr>
              <w:jc w:val="center"/>
            </w:pPr>
            <w:r>
              <w:rPr>
                <w:sz w:val="20"/>
                <w:szCs w:val="20"/>
              </w:rPr>
              <w:t>Total SAR pixels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E220" w14:textId="77777777" w:rsidR="00DA051A" w:rsidRDefault="00000000">
            <w:pPr>
              <w:jc w:val="center"/>
            </w:pPr>
            <w:r>
              <w:rPr>
                <w:sz w:val="20"/>
                <w:szCs w:val="20"/>
              </w:rPr>
              <w:t>98,346</w:t>
            </w:r>
          </w:p>
        </w:tc>
      </w:tr>
      <w:tr w:rsidR="00DA051A" w14:paraId="40252BF6"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C701D0" w14:textId="77777777" w:rsidR="00DA051A" w:rsidRDefault="00000000">
            <w:pPr>
              <w:jc w:val="center"/>
            </w:pPr>
            <w:r>
              <w:rPr>
                <w:sz w:val="20"/>
                <w:szCs w:val="20"/>
              </w:rPr>
              <w:t>Ocean pixels (after masking)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9D6B2B" w14:textId="77777777" w:rsidR="00DA051A" w:rsidRDefault="00000000">
            <w:pPr>
              <w:jc w:val="center"/>
            </w:pPr>
            <w:r>
              <w:rPr>
                <w:sz w:val="20"/>
                <w:szCs w:val="20"/>
              </w:rPr>
              <w:t>62,495 (63.5%)</w:t>
            </w:r>
          </w:p>
        </w:tc>
      </w:tr>
      <w:tr w:rsidR="00DA051A" w14:paraId="694B840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43FF3" w14:textId="77777777" w:rsidR="00DA051A" w:rsidRDefault="00000000">
            <w:pPr>
              <w:jc w:val="center"/>
            </w:pPr>
            <w:r>
              <w:rPr>
                <w:sz w:val="20"/>
                <w:szCs w:val="20"/>
              </w:rPr>
              <w:t>Valid wind vector blocks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64756" w14:textId="77777777" w:rsidR="00DA051A" w:rsidRDefault="00000000">
            <w:pPr>
              <w:jc w:val="center"/>
            </w:pPr>
            <w:r>
              <w:rPr>
                <w:sz w:val="20"/>
                <w:szCs w:val="20"/>
              </w:rPr>
              <w:t>48</w:t>
            </w:r>
          </w:p>
        </w:tc>
      </w:tr>
      <w:tr w:rsidR="00DA051A" w14:paraId="5A2D610F"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15264A" w14:textId="77777777" w:rsidR="00DA051A" w:rsidRDefault="00000000">
            <w:pPr>
              <w:jc w:val="center"/>
            </w:pPr>
            <w:r>
              <w:rPr>
                <w:sz w:val="20"/>
                <w:szCs w:val="20"/>
              </w:rPr>
              <w:t>Wind speed range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6A9043" w14:textId="77777777" w:rsidR="00DA051A" w:rsidRDefault="00000000">
            <w:pPr>
              <w:jc w:val="center"/>
            </w:pPr>
            <w:r>
              <w:rPr>
                <w:sz w:val="20"/>
                <w:szCs w:val="20"/>
              </w:rPr>
              <w:t>0.12 – 25.00 m/s</w:t>
            </w:r>
          </w:p>
        </w:tc>
      </w:tr>
      <w:tr w:rsidR="00DA051A" w14:paraId="27D9ADB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16D12" w14:textId="77777777" w:rsidR="00DA051A" w:rsidRDefault="00000000">
            <w:pPr>
              <w:jc w:val="center"/>
            </w:pPr>
            <w:r>
              <w:rPr>
                <w:sz w:val="20"/>
                <w:szCs w:val="20"/>
              </w:rPr>
              <w:t>Mean wind speed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1FF3D" w14:textId="77777777" w:rsidR="00DA051A" w:rsidRDefault="00000000">
            <w:pPr>
              <w:jc w:val="center"/>
            </w:pPr>
            <w:r>
              <w:rPr>
                <w:sz w:val="20"/>
                <w:szCs w:val="20"/>
              </w:rPr>
              <w:t>8.21 m/s</w:t>
            </w:r>
          </w:p>
        </w:tc>
      </w:tr>
      <w:tr w:rsidR="00DA051A" w14:paraId="06E2A31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EAF8AF" w14:textId="77777777" w:rsidR="00DA051A" w:rsidRDefault="00000000">
            <w:pPr>
              <w:jc w:val="center"/>
            </w:pPr>
            <w:r>
              <w:rPr>
                <w:sz w:val="20"/>
                <w:szCs w:val="20"/>
              </w:rPr>
              <w:lastRenderedPageBreak/>
              <w:t>Grid resolution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53474A" w14:textId="77777777" w:rsidR="00DA051A" w:rsidRDefault="00000000">
            <w:pPr>
              <w:jc w:val="center"/>
            </w:pPr>
            <w:r>
              <w:rPr>
                <w:sz w:val="20"/>
                <w:szCs w:val="20"/>
              </w:rPr>
              <w:t>~16 km per block (32 × 500 m)</w:t>
            </w:r>
          </w:p>
        </w:tc>
      </w:tr>
      <w:tr w:rsidR="00DA051A" w14:paraId="43AB5B8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C46D" w14:textId="77777777" w:rsidR="00DA051A" w:rsidRDefault="00000000">
            <w:pPr>
              <w:jc w:val="center"/>
            </w:pPr>
            <w:r>
              <w:rPr>
                <w:sz w:val="20"/>
                <w:szCs w:val="20"/>
              </w:rPr>
              <w:t>Wind direction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701A" w14:textId="77777777" w:rsidR="00DA051A" w:rsidRDefault="00000000">
            <w:pPr>
              <w:jc w:val="center"/>
            </w:pPr>
            <w:r>
              <w:rPr>
                <w:sz w:val="20"/>
                <w:szCs w:val="20"/>
              </w:rPr>
              <w:t>0.0° – 177.5°</w:t>
            </w:r>
          </w:p>
        </w:tc>
      </w:tr>
    </w:tbl>
    <w:p w14:paraId="1FE23756" w14:textId="77777777" w:rsidR="00DA051A" w:rsidRDefault="00DA051A">
      <w:pPr>
        <w:spacing w:before="120" w:after="120"/>
      </w:pPr>
    </w:p>
    <w:p w14:paraId="44719F0E" w14:textId="77777777" w:rsidR="00DA051A" w:rsidRDefault="00000000">
      <w:pPr>
        <w:pStyle w:val="Heading2"/>
      </w:pPr>
      <w:r>
        <w:t>7.2 Key Observations</w:t>
      </w:r>
    </w:p>
    <w:p w14:paraId="55EFBA7F" w14:textId="77777777" w:rsidR="00DA051A" w:rsidRDefault="00000000">
      <w:pPr>
        <w:pStyle w:val="ListParagraph"/>
        <w:numPr>
          <w:ilvl w:val="0"/>
          <w:numId w:val="2"/>
        </w:numPr>
        <w:spacing w:before="60" w:after="60"/>
      </w:pPr>
      <w:r>
        <w:t>Mean wind speed of 8.21 m/s is consistent with typical Bay of Bengal winter monsoon conditions, validating the CMOD5N inversion.</w:t>
      </w:r>
    </w:p>
    <w:p w14:paraId="68D26EE1" w14:textId="77777777" w:rsidR="00DA051A" w:rsidRDefault="00000000">
      <w:pPr>
        <w:pStyle w:val="ListParagraph"/>
        <w:numPr>
          <w:ilvl w:val="0"/>
          <w:numId w:val="2"/>
        </w:numPr>
        <w:spacing w:before="60" w:after="60"/>
      </w:pPr>
      <w:r>
        <w:t>Ocean masking successfully excluded land and coastal pixels, reducing spurious high-speed retrievals from 49.98 m/s to a capped 25 m/s range.</w:t>
      </w:r>
    </w:p>
    <w:p w14:paraId="6BF49849" w14:textId="77777777" w:rsidR="00DA051A" w:rsidRDefault="00000000">
      <w:pPr>
        <w:pStyle w:val="ListParagraph"/>
        <w:numPr>
          <w:ilvl w:val="0"/>
          <w:numId w:val="2"/>
        </w:numPr>
        <w:spacing w:before="60" w:after="60"/>
      </w:pPr>
      <w:r>
        <w:t>48 valid ocean blocks were retrieved from a 13×6 grid, demonstrating effective spatial coverage over the predominantly oceanic AOI.</w:t>
      </w:r>
    </w:p>
    <w:p w14:paraId="21830D9A" w14:textId="77777777" w:rsidR="00DA051A" w:rsidRDefault="00000000">
      <w:pPr>
        <w:pStyle w:val="ListParagraph"/>
        <w:numPr>
          <w:ilvl w:val="0"/>
          <w:numId w:val="2"/>
        </w:numPr>
        <w:spacing w:before="60" w:after="60"/>
      </w:pPr>
      <w:r>
        <w:t>Wind direction arrows overlaid on the SAR image show spatially coherent patterns consistent with north-easterly trade winds typical of the season.</w:t>
      </w:r>
    </w:p>
    <w:p w14:paraId="3BAD81C5" w14:textId="77777777" w:rsidR="00DA051A" w:rsidRDefault="00000000">
      <w:pPr>
        <w:pStyle w:val="ListParagraph"/>
        <w:numPr>
          <w:ilvl w:val="0"/>
          <w:numId w:val="2"/>
        </w:numPr>
        <w:spacing w:before="60" w:after="60"/>
      </w:pPr>
      <w:r>
        <w:t>The API successfully processes a full request in under 60 seconds including GEE data fetch, processing, and response serialisation.</w:t>
      </w:r>
    </w:p>
    <w:p w14:paraId="0A583E95" w14:textId="77777777" w:rsidR="00DA051A" w:rsidRDefault="00DA051A">
      <w:pPr>
        <w:spacing w:before="120" w:after="120"/>
      </w:pPr>
    </w:p>
    <w:p w14:paraId="76658FB3" w14:textId="77777777" w:rsidR="00DA051A" w:rsidRDefault="00000000">
      <w:pPr>
        <w:pStyle w:val="Heading1"/>
        <w:pBdr>
          <w:bottom w:val="single" w:sz="6" w:space="1" w:color="2E75B6"/>
        </w:pBdr>
      </w:pPr>
      <w:r>
        <w:t>8.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DA051A" w14:paraId="443AA95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46C15C" w14:textId="77777777" w:rsidR="00DA051A" w:rsidRDefault="00000000">
            <w:pPr>
              <w:jc w:val="center"/>
            </w:pPr>
            <w:r>
              <w:rPr>
                <w:b/>
                <w:bCs/>
                <w:color w:val="FFFFFF"/>
                <w:sz w:val="20"/>
                <w:szCs w:val="20"/>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74BFAA" w14:textId="77777777" w:rsidR="00DA051A" w:rsidRDefault="00000000">
            <w:pPr>
              <w:jc w:val="center"/>
            </w:pPr>
            <w:r>
              <w:rPr>
                <w:b/>
                <w:bCs/>
                <w:color w:val="FFFFFF"/>
                <w:sz w:val="20"/>
                <w:szCs w:val="20"/>
              </w:rPr>
              <w:t>Technology</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E99D0C" w14:textId="77777777" w:rsidR="00DA051A" w:rsidRDefault="00000000">
            <w:pPr>
              <w:jc w:val="center"/>
            </w:pPr>
            <w:r>
              <w:rPr>
                <w:b/>
                <w:bCs/>
                <w:color w:val="FFFFFF"/>
                <w:sz w:val="20"/>
                <w:szCs w:val="20"/>
              </w:rPr>
              <w:t>Purpose</w:t>
            </w:r>
          </w:p>
        </w:tc>
      </w:tr>
      <w:tr w:rsidR="00DA051A" w14:paraId="281D6BC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7FEA4B" w14:textId="77777777" w:rsidR="00DA051A" w:rsidRDefault="00000000">
            <w:pPr>
              <w:jc w:val="center"/>
            </w:pPr>
            <w:r>
              <w:rPr>
                <w:sz w:val="20"/>
                <w:szCs w:val="20"/>
              </w:rPr>
              <w:t>SAR data access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4BF7BE" w14:textId="77777777" w:rsidR="00DA051A" w:rsidRDefault="00000000">
            <w:pPr>
              <w:jc w:val="center"/>
            </w:pPr>
            <w:r>
              <w:rPr>
                <w:sz w:val="20"/>
                <w:szCs w:val="20"/>
              </w:rPr>
              <w:t>Google Earth Engine (GEE) Python API</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C0C38" w14:textId="77777777" w:rsidR="00DA051A" w:rsidRDefault="00000000">
            <w:pPr>
              <w:jc w:val="center"/>
            </w:pPr>
            <w:r>
              <w:rPr>
                <w:sz w:val="20"/>
                <w:szCs w:val="20"/>
              </w:rPr>
              <w:t>Query &amp; download Sentinel-1 scenes</w:t>
            </w:r>
          </w:p>
        </w:tc>
      </w:tr>
      <w:tr w:rsidR="00DA051A" w14:paraId="07FF56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D7ECD" w14:textId="77777777" w:rsidR="00DA051A" w:rsidRDefault="00000000">
            <w:pPr>
              <w:jc w:val="center"/>
            </w:pPr>
            <w:r>
              <w:rPr>
                <w:sz w:val="20"/>
                <w:szCs w:val="20"/>
              </w:rPr>
              <w:t>Array processing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64474" w14:textId="77777777" w:rsidR="00DA051A" w:rsidRDefault="00000000">
            <w:pPr>
              <w:jc w:val="center"/>
            </w:pPr>
            <w:r>
              <w:rPr>
                <w:sz w:val="20"/>
                <w:szCs w:val="20"/>
              </w:rPr>
              <w:t>NumPy, OpenCV</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D0902" w14:textId="77777777" w:rsidR="00DA051A" w:rsidRDefault="00000000">
            <w:pPr>
              <w:jc w:val="center"/>
            </w:pPr>
            <w:r>
              <w:rPr>
                <w:sz w:val="20"/>
                <w:szCs w:val="20"/>
              </w:rPr>
              <w:t>Preprocessing, FFT, normalisation</w:t>
            </w:r>
          </w:p>
        </w:tc>
      </w:tr>
      <w:tr w:rsidR="00DA051A" w14:paraId="0C18968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AF4F4C" w14:textId="77777777" w:rsidR="00DA051A" w:rsidRDefault="00000000">
            <w:pPr>
              <w:jc w:val="center"/>
            </w:pPr>
            <w:r>
              <w:rPr>
                <w:sz w:val="20"/>
                <w:szCs w:val="20"/>
              </w:rPr>
              <w:t>Wind direction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82111F" w14:textId="77777777" w:rsidR="00DA051A" w:rsidRDefault="00000000">
            <w:pPr>
              <w:jc w:val="center"/>
            </w:pPr>
            <w:r>
              <w:rPr>
                <w:sz w:val="20"/>
                <w:szCs w:val="20"/>
              </w:rPr>
              <w:t>SciPy, NumPy FFT</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D78510" w14:textId="77777777" w:rsidR="00DA051A" w:rsidRDefault="00000000">
            <w:pPr>
              <w:jc w:val="center"/>
            </w:pPr>
            <w:r>
              <w:rPr>
                <w:sz w:val="20"/>
                <w:szCs w:val="20"/>
              </w:rPr>
              <w:t>Spectral streak detection</w:t>
            </w:r>
          </w:p>
        </w:tc>
      </w:tr>
      <w:tr w:rsidR="00DA051A" w14:paraId="77F736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25E41" w14:textId="77777777" w:rsidR="00DA051A" w:rsidRDefault="00000000">
            <w:pPr>
              <w:jc w:val="center"/>
            </w:pPr>
            <w:r>
              <w:rPr>
                <w:sz w:val="20"/>
                <w:szCs w:val="20"/>
              </w:rPr>
              <w:t>Wind speed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6AE78" w14:textId="77777777" w:rsidR="00DA051A" w:rsidRDefault="00000000">
            <w:pPr>
              <w:jc w:val="center"/>
            </w:pPr>
            <w:r>
              <w:rPr>
                <w:sz w:val="20"/>
                <w:szCs w:val="20"/>
              </w:rPr>
              <w:t>CMOD5N (Python)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FF6AD" w14:textId="77777777" w:rsidR="00DA051A" w:rsidRDefault="00000000">
            <w:pPr>
              <w:jc w:val="center"/>
            </w:pPr>
            <w:r>
              <w:rPr>
                <w:sz w:val="20"/>
                <w:szCs w:val="20"/>
              </w:rPr>
              <w:t>GMF inversion via bisection</w:t>
            </w:r>
          </w:p>
        </w:tc>
      </w:tr>
      <w:tr w:rsidR="00DA051A" w14:paraId="32E7A9A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FEE650" w14:textId="77777777" w:rsidR="00DA051A" w:rsidRDefault="00000000">
            <w:pPr>
              <w:jc w:val="center"/>
            </w:pPr>
            <w:r>
              <w:rPr>
                <w:sz w:val="20"/>
                <w:szCs w:val="20"/>
              </w:rPr>
              <w:t>API framework</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D6649B" w14:textId="77777777" w:rsidR="00DA051A" w:rsidRDefault="00000000">
            <w:pPr>
              <w:jc w:val="center"/>
            </w:pPr>
            <w:proofErr w:type="spellStart"/>
            <w:r>
              <w:rPr>
                <w:sz w:val="20"/>
                <w:szCs w:val="20"/>
              </w:rPr>
              <w:t>FastAPI</w:t>
            </w:r>
            <w:proofErr w:type="spellEnd"/>
            <w:r>
              <w:rPr>
                <w:sz w:val="20"/>
                <w:szCs w:val="20"/>
              </w:rPr>
              <w:t xml:space="preserve"> + </w:t>
            </w:r>
            <w:proofErr w:type="spellStart"/>
            <w:r>
              <w:rPr>
                <w:sz w:val="20"/>
                <w:szCs w:val="20"/>
              </w:rPr>
              <w:t>Uvicorn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DE441B" w14:textId="77777777" w:rsidR="00DA051A" w:rsidRDefault="00000000">
            <w:pPr>
              <w:jc w:val="center"/>
            </w:pPr>
            <w:r>
              <w:rPr>
                <w:sz w:val="20"/>
                <w:szCs w:val="20"/>
              </w:rPr>
              <w:t>REST API serving</w:t>
            </w:r>
          </w:p>
        </w:tc>
      </w:tr>
      <w:tr w:rsidR="00DA051A" w14:paraId="007172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56B4C" w14:textId="77777777" w:rsidR="00DA051A" w:rsidRDefault="00000000">
            <w:pPr>
              <w:jc w:val="center"/>
            </w:pPr>
            <w:r>
              <w:rPr>
                <w:sz w:val="20"/>
                <w:szCs w:val="20"/>
              </w:rPr>
              <w:t>Data validation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242CF" w14:textId="77777777" w:rsidR="00DA051A" w:rsidRDefault="00000000">
            <w:pPr>
              <w:jc w:val="center"/>
            </w:pPr>
            <w:proofErr w:type="spellStart"/>
            <w:r>
              <w:rPr>
                <w:sz w:val="20"/>
                <w:szCs w:val="20"/>
              </w:rPr>
              <w:t>Pydantic</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9F74E" w14:textId="77777777" w:rsidR="00DA051A" w:rsidRDefault="00000000">
            <w:pPr>
              <w:jc w:val="center"/>
            </w:pPr>
            <w:r>
              <w:rPr>
                <w:sz w:val="20"/>
                <w:szCs w:val="20"/>
              </w:rPr>
              <w:t>Request/response schema validation</w:t>
            </w:r>
          </w:p>
        </w:tc>
      </w:tr>
      <w:tr w:rsidR="00DA051A" w14:paraId="0E6CAE0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3173B5" w14:textId="77777777" w:rsidR="00DA051A" w:rsidRDefault="00000000">
            <w:pPr>
              <w:jc w:val="center"/>
            </w:pPr>
            <w:r>
              <w:rPr>
                <w:sz w:val="20"/>
                <w:szCs w:val="20"/>
              </w:rPr>
              <w:t>Visualisation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309A74" w14:textId="77777777" w:rsidR="00DA051A" w:rsidRDefault="00000000">
            <w:pPr>
              <w:jc w:val="center"/>
            </w:pPr>
            <w:r>
              <w:rPr>
                <w:sz w:val="20"/>
                <w:szCs w:val="20"/>
              </w:rPr>
              <w:t xml:space="preserve">Matplotlib, </w:t>
            </w:r>
            <w:proofErr w:type="spellStart"/>
            <w:r>
              <w:rPr>
                <w:sz w:val="20"/>
                <w:szCs w:val="20"/>
              </w:rPr>
              <w:t>Geemap</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24639" w14:textId="77777777" w:rsidR="00DA051A" w:rsidRDefault="00000000">
            <w:pPr>
              <w:jc w:val="center"/>
            </w:pPr>
            <w:r>
              <w:rPr>
                <w:sz w:val="20"/>
                <w:szCs w:val="20"/>
              </w:rPr>
              <w:t>Result plotting &amp; map display</w:t>
            </w:r>
          </w:p>
        </w:tc>
      </w:tr>
      <w:tr w:rsidR="00DA051A" w14:paraId="4B6E92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E3582" w14:textId="77777777" w:rsidR="00DA051A" w:rsidRDefault="00000000">
            <w:pPr>
              <w:jc w:val="center"/>
            </w:pPr>
            <w:r>
              <w:rPr>
                <w:sz w:val="20"/>
                <w:szCs w:val="20"/>
              </w:rPr>
              <w:t>Satellite data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7C80C" w14:textId="77777777" w:rsidR="00DA051A" w:rsidRDefault="00000000">
            <w:pPr>
              <w:jc w:val="center"/>
            </w:pPr>
            <w:r>
              <w:rPr>
                <w:sz w:val="20"/>
                <w:szCs w:val="20"/>
              </w:rPr>
              <w:t>Sentinel-1 GRD (ESA Copernicus)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225BC" w14:textId="77777777" w:rsidR="00DA051A" w:rsidRDefault="00000000">
            <w:pPr>
              <w:jc w:val="center"/>
            </w:pPr>
            <w:r>
              <w:rPr>
                <w:sz w:val="20"/>
                <w:szCs w:val="20"/>
              </w:rPr>
              <w:t>C-band SAR backscatter</w:t>
            </w:r>
          </w:p>
        </w:tc>
      </w:tr>
    </w:tbl>
    <w:p w14:paraId="6BE53D1B" w14:textId="77777777" w:rsidR="00DA051A" w:rsidRDefault="00DA051A">
      <w:pPr>
        <w:spacing w:before="120" w:after="120"/>
      </w:pPr>
    </w:p>
    <w:p w14:paraId="54662CD8" w14:textId="77777777" w:rsidR="00DA051A" w:rsidRDefault="00000000">
      <w:pPr>
        <w:pStyle w:val="Heading1"/>
        <w:pBdr>
          <w:bottom w:val="single" w:sz="6" w:space="1" w:color="2E75B6"/>
        </w:pBdr>
      </w:pPr>
      <w:r>
        <w:t>9. References</w:t>
      </w:r>
    </w:p>
    <w:p w14:paraId="6ED33401" w14:textId="77777777" w:rsidR="00DA051A" w:rsidRDefault="00000000">
      <w:pPr>
        <w:spacing w:before="80" w:after="80"/>
        <w:jc w:val="both"/>
      </w:pPr>
      <w:r>
        <w:t xml:space="preserve">1. </w:t>
      </w:r>
      <w:proofErr w:type="spellStart"/>
      <w:r>
        <w:t>Hersbach</w:t>
      </w:r>
      <w:proofErr w:type="spellEnd"/>
      <w:r>
        <w:t xml:space="preserve">, H. (2010). Comparison of C-band </w:t>
      </w:r>
      <w:proofErr w:type="spellStart"/>
      <w:r>
        <w:t>scatterometer</w:t>
      </w:r>
      <w:proofErr w:type="spellEnd"/>
      <w:r>
        <w:t xml:space="preserve"> CMOD5.N equivalent neutral winds with ECMWF. Journal of Atmospheric and Oceanic Technology, 27(4), 721-736.</w:t>
      </w:r>
    </w:p>
    <w:p w14:paraId="377F0CE4" w14:textId="77777777" w:rsidR="00DA051A" w:rsidRDefault="00DA051A">
      <w:pPr>
        <w:spacing w:before="120" w:after="120"/>
      </w:pPr>
    </w:p>
    <w:p w14:paraId="201E4A7E" w14:textId="77777777" w:rsidR="00DA051A" w:rsidRDefault="00000000">
      <w:pPr>
        <w:spacing w:before="80" w:after="80"/>
        <w:jc w:val="both"/>
      </w:pPr>
      <w:r>
        <w:t xml:space="preserve">2. Mouche, A., &amp; </w:t>
      </w:r>
      <w:proofErr w:type="spellStart"/>
      <w:r>
        <w:t>Chapron</w:t>
      </w:r>
      <w:proofErr w:type="spellEnd"/>
      <w:r>
        <w:t xml:space="preserve">, B. (2015). Wind direction retrieval from Sentinel-1 SAR images using </w:t>
      </w:r>
      <w:proofErr w:type="spellStart"/>
      <w:r>
        <w:t>ResNet</w:t>
      </w:r>
      <w:proofErr w:type="spellEnd"/>
      <w:r>
        <w:t>. ScienceDirect. https://www.sciencedirect.com/science/article/pii/S0034425720305514</w:t>
      </w:r>
    </w:p>
    <w:p w14:paraId="451C7813" w14:textId="77777777" w:rsidR="00DA051A" w:rsidRDefault="00DA051A">
      <w:pPr>
        <w:spacing w:before="120" w:after="120"/>
      </w:pPr>
    </w:p>
    <w:p w14:paraId="7037427F" w14:textId="77777777" w:rsidR="00DA051A" w:rsidRDefault="00000000">
      <w:pPr>
        <w:spacing w:before="80" w:after="80"/>
        <w:jc w:val="both"/>
      </w:pPr>
      <w:r>
        <w:t>3. ESA SNAP Toolbox — Wind Field Estimation. https://step.esa.int/main/wp-content/help/versions/13.0.0/snap-toolboxes/eu.esa.microwavetbx.sar.op...</w:t>
      </w:r>
    </w:p>
    <w:p w14:paraId="12FEFAED" w14:textId="77777777" w:rsidR="00DA051A" w:rsidRDefault="00DA051A">
      <w:pPr>
        <w:spacing w:before="120" w:after="120"/>
      </w:pPr>
    </w:p>
    <w:p w14:paraId="5AED0214" w14:textId="77777777" w:rsidR="00DA051A" w:rsidRDefault="00000000">
      <w:pPr>
        <w:spacing w:before="80" w:after="80"/>
        <w:jc w:val="both"/>
      </w:pPr>
      <w:r>
        <w:t>4. Google Earth Engine — COPERNICUS/S1_GRD Dataset. https://developers.google.com/earth-engine/datasets/catalog/COPERNICUS_S1_GRD</w:t>
      </w:r>
    </w:p>
    <w:p w14:paraId="5175AB02" w14:textId="77777777" w:rsidR="00DA051A" w:rsidRDefault="00DA051A">
      <w:pPr>
        <w:spacing w:before="120" w:after="120"/>
      </w:pPr>
    </w:p>
    <w:p w14:paraId="2A2E3B3A" w14:textId="77777777" w:rsidR="00DA051A" w:rsidRDefault="00000000">
      <w:pPr>
        <w:spacing w:before="80" w:after="80"/>
        <w:jc w:val="both"/>
      </w:pPr>
      <w:r>
        <w:t>5. European Space Agency — Sentinel-1 User Handbook. ESA Technical Documents, 2013.</w:t>
      </w:r>
    </w:p>
    <w:p w14:paraId="4AA2EF32" w14:textId="77777777" w:rsidR="00DA051A" w:rsidRDefault="00DA051A">
      <w:pPr>
        <w:spacing w:before="120" w:after="120"/>
      </w:pPr>
    </w:p>
    <w:p w14:paraId="67BF23CF" w14:textId="77777777" w:rsidR="00DA051A" w:rsidRDefault="00000000">
      <w:pPr>
        <w:pStyle w:val="Heading1"/>
        <w:pBdr>
          <w:bottom w:val="single" w:sz="6" w:space="1" w:color="2E75B6"/>
        </w:pBdr>
      </w:pPr>
      <w:r>
        <w:t>10. Conclusion</w:t>
      </w:r>
    </w:p>
    <w:p w14:paraId="2ACDA374" w14:textId="77777777" w:rsidR="00DA051A" w:rsidRDefault="00000000">
      <w:pPr>
        <w:spacing w:before="80" w:after="80"/>
        <w:jc w:val="both"/>
      </w:pPr>
      <w:r>
        <w:t xml:space="preserve">This project successfully demonstrates an end-to-end SAR-based ocean wind field estimation system, from raw Sentinel-1 GRD imagery through to a deployable REST API. The CMOD5N inversion pipeline produces physically realistic wind speeds over the Tamil Nadu coast, and the </w:t>
      </w:r>
      <w:proofErr w:type="spellStart"/>
      <w:r>
        <w:t>FastAPI</w:t>
      </w:r>
      <w:proofErr w:type="spellEnd"/>
      <w:r>
        <w:t xml:space="preserve"> implementation provides a clean interface for downstream use in wind farm site analysis.</w:t>
      </w:r>
    </w:p>
    <w:p w14:paraId="2E045828" w14:textId="77777777" w:rsidR="00DA051A" w:rsidRDefault="00DA051A">
      <w:pPr>
        <w:spacing w:before="120" w:after="120"/>
      </w:pPr>
    </w:p>
    <w:p w14:paraId="77B6C727" w14:textId="77777777" w:rsidR="00DA051A" w:rsidRDefault="00000000">
      <w:pPr>
        <w:spacing w:before="80" w:after="80"/>
        <w:jc w:val="both"/>
      </w:pPr>
      <w:r>
        <w:t xml:space="preserve">Future work includes: (1) validation against ERA5 reanalysis wind fields with quantitative error metrics (MAE, RMSE, bias), (2) extension to the Gujarat coast (Arabian Sea), (3) integration of deep learning-based wind direction retrieval using </w:t>
      </w:r>
      <w:proofErr w:type="spellStart"/>
      <w:r>
        <w:t>ResNet</w:t>
      </w:r>
      <w:proofErr w:type="spellEnd"/>
      <w:r>
        <w:t xml:space="preserve"> as referenced in the project guidelines, and (4) multi-scene temporal averaging for seasonal wind resource maps.</w:t>
      </w:r>
    </w:p>
    <w:p w14:paraId="3A030E17" w14:textId="77777777" w:rsidR="00DA051A" w:rsidRDefault="00DA051A">
      <w:pPr>
        <w:spacing w:before="120" w:after="120"/>
      </w:pPr>
    </w:p>
    <w:p w14:paraId="224069FD" w14:textId="77777777" w:rsidR="00DA051A" w:rsidRDefault="00DA051A">
      <w:pPr>
        <w:spacing w:before="120" w:after="120"/>
      </w:pPr>
    </w:p>
    <w:p w14:paraId="1C2EDC63" w14:textId="77777777" w:rsidR="00DA051A" w:rsidRDefault="00000000">
      <w:pPr>
        <w:spacing w:before="480" w:after="120"/>
        <w:jc w:val="center"/>
      </w:pPr>
      <w:r>
        <w:rPr>
          <w:b/>
          <w:color w:val="1F3864"/>
        </w:rPr>
        <w:t>Live API Output</w:t>
      </w:r>
    </w:p>
    <w:p w14:paraId="4CC994C3" w14:textId="77777777" w:rsidR="00DA051A" w:rsidRDefault="00000000">
      <w:pPr>
        <w:spacing w:before="80" w:after="120"/>
        <w:jc w:val="center"/>
      </w:pPr>
      <w:r>
        <w:rPr>
          <w:color w:val="333333"/>
        </w:rPr>
        <w:t>You can view and test the live API output on the deployed website:</w:t>
      </w:r>
    </w:p>
    <w:p w14:paraId="6C5CCBA9" w14:textId="77777777" w:rsidR="00DA051A" w:rsidRDefault="00DA051A">
      <w:pPr>
        <w:spacing w:before="80" w:after="480"/>
        <w:jc w:val="center"/>
      </w:pPr>
      <w:hyperlink r:id="rId7" w:history="1">
        <w:r w:rsidRPr="00141F3A">
          <w:rPr>
            <w:rStyle w:val="Hyperlink"/>
            <w:b/>
            <w:color w:val="2E75B6"/>
            <w:sz w:val="24"/>
            <w:szCs w:val="24"/>
            <w:highlight w:val="yellow"/>
          </w:rPr>
          <w:t>https://sar-wind-api.onrender.com/docs</w:t>
        </w:r>
      </w:hyperlink>
    </w:p>
    <w:p w14:paraId="3EFE15E5" w14:textId="77777777" w:rsidR="00DA051A" w:rsidRDefault="00000000">
      <w:pPr>
        <w:spacing w:before="480" w:after="480"/>
        <w:jc w:val="center"/>
      </w:pPr>
      <w:r>
        <w:rPr>
          <w:i/>
          <w:iCs/>
          <w:color w:val="888888"/>
        </w:rPr>
        <w:t>— End of Report —</w:t>
      </w:r>
    </w:p>
    <w:sectPr w:rsidR="00DA051A">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12FE2" w14:textId="77777777" w:rsidR="00965AD4" w:rsidRDefault="00965AD4">
      <w:r>
        <w:separator/>
      </w:r>
    </w:p>
  </w:endnote>
  <w:endnote w:type="continuationSeparator" w:id="0">
    <w:p w14:paraId="71639EEE" w14:textId="77777777" w:rsidR="00965AD4" w:rsidRDefault="00965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D4F9" w14:textId="4B69B20F" w:rsidR="00DA051A" w:rsidRPr="00554BAA" w:rsidRDefault="00000000" w:rsidP="00554BAA">
    <w:pPr>
      <w:pBdr>
        <w:top w:val="single" w:sz="4" w:space="1" w:color="2E75B6"/>
      </w:pBdr>
      <w:jc w:val="center"/>
      <w:rPr>
        <w:color w:val="888888"/>
        <w:sz w:val="18"/>
        <w:szCs w:val="18"/>
      </w:rPr>
    </w:pPr>
    <w:r>
      <w:rPr>
        <w:color w:val="888888"/>
        <w:sz w:val="18"/>
        <w:szCs w:val="18"/>
      </w:rPr>
      <w:t>Aakarsh Gupta</w:t>
    </w:r>
    <w:r w:rsidR="00554BAA">
      <w:rPr>
        <w:color w:val="888888"/>
        <w:sz w:val="18"/>
        <w:szCs w:val="18"/>
      </w:rPr>
      <w:t>,</w:t>
    </w:r>
    <w:r>
      <w:rPr>
        <w:color w:val="888888"/>
        <w:sz w:val="18"/>
        <w:szCs w:val="18"/>
      </w:rPr>
      <w:t xml:space="preserve"> Akshat Jain</w:t>
    </w:r>
    <w:r w:rsidR="00554BAA">
      <w:rPr>
        <w:color w:val="888888"/>
        <w:sz w:val="18"/>
        <w:szCs w:val="18"/>
      </w:rPr>
      <w:t xml:space="preserve"> &amp; Aditya </w:t>
    </w:r>
    <w:proofErr w:type="gramStart"/>
    <w:r w:rsidR="00554BAA">
      <w:rPr>
        <w:color w:val="888888"/>
        <w:sz w:val="18"/>
        <w:szCs w:val="18"/>
      </w:rPr>
      <w:t>Sharma</w:t>
    </w:r>
    <w:r>
      <w:rPr>
        <w:color w:val="888888"/>
        <w:sz w:val="18"/>
        <w:szCs w:val="18"/>
      </w:rPr>
      <w:t xml:space="preserv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41F3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E119" w14:textId="77777777" w:rsidR="00965AD4" w:rsidRDefault="00965AD4">
      <w:r>
        <w:separator/>
      </w:r>
    </w:p>
  </w:footnote>
  <w:footnote w:type="continuationSeparator" w:id="0">
    <w:p w14:paraId="5140F793" w14:textId="77777777" w:rsidR="00965AD4" w:rsidRDefault="00965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3F56" w14:textId="77777777" w:rsidR="00DA051A" w:rsidRDefault="00000000">
    <w:pPr>
      <w:pBdr>
        <w:bottom w:val="single" w:sz="4" w:space="1" w:color="2E75B6"/>
      </w:pBdr>
      <w:spacing w:after="100"/>
    </w:pPr>
    <w:r>
      <w:rPr>
        <w:b/>
        <w:bCs/>
        <w:color w:val="2E75B6"/>
        <w:sz w:val="18"/>
        <w:szCs w:val="18"/>
      </w:rPr>
      <w:t>Ocean Wind Field Estimation Using SAR Imagery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C61"/>
    <w:multiLevelType w:val="hybridMultilevel"/>
    <w:tmpl w:val="1266583A"/>
    <w:lvl w:ilvl="0" w:tplc="1F848D22">
      <w:start w:val="1"/>
      <w:numFmt w:val="bullet"/>
      <w:lvlText w:val="●"/>
      <w:lvlJc w:val="left"/>
      <w:pPr>
        <w:ind w:left="720" w:hanging="360"/>
      </w:pPr>
    </w:lvl>
    <w:lvl w:ilvl="1" w:tplc="EF50989C">
      <w:start w:val="1"/>
      <w:numFmt w:val="bullet"/>
      <w:lvlText w:val="○"/>
      <w:lvlJc w:val="left"/>
      <w:pPr>
        <w:ind w:left="1440" w:hanging="360"/>
      </w:pPr>
    </w:lvl>
    <w:lvl w:ilvl="2" w:tplc="3CFE36F4">
      <w:start w:val="1"/>
      <w:numFmt w:val="bullet"/>
      <w:lvlText w:val="■"/>
      <w:lvlJc w:val="left"/>
      <w:pPr>
        <w:ind w:left="2160" w:hanging="360"/>
      </w:pPr>
    </w:lvl>
    <w:lvl w:ilvl="3" w:tplc="871CDB30">
      <w:start w:val="1"/>
      <w:numFmt w:val="bullet"/>
      <w:lvlText w:val="●"/>
      <w:lvlJc w:val="left"/>
      <w:pPr>
        <w:ind w:left="2880" w:hanging="360"/>
      </w:pPr>
    </w:lvl>
    <w:lvl w:ilvl="4" w:tplc="5FC6BDC6">
      <w:start w:val="1"/>
      <w:numFmt w:val="bullet"/>
      <w:lvlText w:val="○"/>
      <w:lvlJc w:val="left"/>
      <w:pPr>
        <w:ind w:left="3600" w:hanging="360"/>
      </w:pPr>
    </w:lvl>
    <w:lvl w:ilvl="5" w:tplc="D4AA1D64">
      <w:start w:val="1"/>
      <w:numFmt w:val="bullet"/>
      <w:lvlText w:val="■"/>
      <w:lvlJc w:val="left"/>
      <w:pPr>
        <w:ind w:left="4320" w:hanging="360"/>
      </w:pPr>
    </w:lvl>
    <w:lvl w:ilvl="6" w:tplc="D6E46BAA">
      <w:start w:val="1"/>
      <w:numFmt w:val="bullet"/>
      <w:lvlText w:val="●"/>
      <w:lvlJc w:val="left"/>
      <w:pPr>
        <w:ind w:left="5040" w:hanging="360"/>
      </w:pPr>
    </w:lvl>
    <w:lvl w:ilvl="7" w:tplc="F9582726">
      <w:start w:val="1"/>
      <w:numFmt w:val="bullet"/>
      <w:lvlText w:val="●"/>
      <w:lvlJc w:val="left"/>
      <w:pPr>
        <w:ind w:left="5760" w:hanging="360"/>
      </w:pPr>
    </w:lvl>
    <w:lvl w:ilvl="8" w:tplc="3FCE1D38">
      <w:start w:val="1"/>
      <w:numFmt w:val="bullet"/>
      <w:lvlText w:val="●"/>
      <w:lvlJc w:val="left"/>
      <w:pPr>
        <w:ind w:left="6480" w:hanging="360"/>
      </w:pPr>
    </w:lvl>
  </w:abstractNum>
  <w:abstractNum w:abstractNumId="1" w15:restartNumberingAfterBreak="0">
    <w:nsid w:val="0E231224"/>
    <w:multiLevelType w:val="hybridMultilevel"/>
    <w:tmpl w:val="22543316"/>
    <w:lvl w:ilvl="0" w:tplc="346C623C">
      <w:start w:val="1"/>
      <w:numFmt w:val="bullet"/>
      <w:lvlText w:val="•"/>
      <w:lvlJc w:val="left"/>
      <w:pPr>
        <w:ind w:left="720" w:hanging="360"/>
      </w:pPr>
    </w:lvl>
    <w:lvl w:ilvl="1" w:tplc="28A00118">
      <w:numFmt w:val="decimal"/>
      <w:lvlText w:val=""/>
      <w:lvlJc w:val="left"/>
    </w:lvl>
    <w:lvl w:ilvl="2" w:tplc="3E3CF0C4">
      <w:numFmt w:val="decimal"/>
      <w:lvlText w:val=""/>
      <w:lvlJc w:val="left"/>
    </w:lvl>
    <w:lvl w:ilvl="3" w:tplc="21F29FF4">
      <w:numFmt w:val="decimal"/>
      <w:lvlText w:val=""/>
      <w:lvlJc w:val="left"/>
    </w:lvl>
    <w:lvl w:ilvl="4" w:tplc="CEF66376">
      <w:numFmt w:val="decimal"/>
      <w:lvlText w:val=""/>
      <w:lvlJc w:val="left"/>
    </w:lvl>
    <w:lvl w:ilvl="5" w:tplc="22EE8EEC">
      <w:numFmt w:val="decimal"/>
      <w:lvlText w:val=""/>
      <w:lvlJc w:val="left"/>
    </w:lvl>
    <w:lvl w:ilvl="6" w:tplc="59C2C2F6">
      <w:numFmt w:val="decimal"/>
      <w:lvlText w:val=""/>
      <w:lvlJc w:val="left"/>
    </w:lvl>
    <w:lvl w:ilvl="7" w:tplc="F8381800">
      <w:numFmt w:val="decimal"/>
      <w:lvlText w:val=""/>
      <w:lvlJc w:val="left"/>
    </w:lvl>
    <w:lvl w:ilvl="8" w:tplc="373C55A0">
      <w:numFmt w:val="decimal"/>
      <w:lvlText w:val=""/>
      <w:lvlJc w:val="left"/>
    </w:lvl>
  </w:abstractNum>
  <w:num w:numId="1" w16cid:durableId="2064207009">
    <w:abstractNumId w:val="0"/>
    <w:lvlOverride w:ilvl="0">
      <w:startOverride w:val="1"/>
    </w:lvlOverride>
  </w:num>
  <w:num w:numId="2" w16cid:durableId="1867400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51A"/>
    <w:rsid w:val="00141F3A"/>
    <w:rsid w:val="002E7555"/>
    <w:rsid w:val="00554BAA"/>
    <w:rsid w:val="00965AD4"/>
    <w:rsid w:val="00DA051A"/>
    <w:rsid w:val="00E12B6B"/>
    <w:rsid w:val="00EB2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748C2"/>
  <w15:docId w15:val="{EEF193F5-5000-42F8-9033-2AE79E8D8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4BAA"/>
    <w:pPr>
      <w:tabs>
        <w:tab w:val="center" w:pos="4513"/>
        <w:tab w:val="right" w:pos="9026"/>
      </w:tabs>
    </w:pPr>
  </w:style>
  <w:style w:type="character" w:customStyle="1" w:styleId="HeaderChar">
    <w:name w:val="Header Char"/>
    <w:basedOn w:val="DefaultParagraphFont"/>
    <w:link w:val="Header"/>
    <w:uiPriority w:val="99"/>
    <w:rsid w:val="00554BAA"/>
  </w:style>
  <w:style w:type="paragraph" w:styleId="Footer">
    <w:name w:val="footer"/>
    <w:basedOn w:val="Normal"/>
    <w:link w:val="FooterChar"/>
    <w:uiPriority w:val="99"/>
    <w:unhideWhenUsed/>
    <w:rsid w:val="00554BAA"/>
    <w:pPr>
      <w:tabs>
        <w:tab w:val="center" w:pos="4513"/>
        <w:tab w:val="right" w:pos="9026"/>
      </w:tabs>
    </w:pPr>
  </w:style>
  <w:style w:type="character" w:customStyle="1" w:styleId="FooterChar">
    <w:name w:val="Footer Char"/>
    <w:basedOn w:val="DefaultParagraphFont"/>
    <w:link w:val="Footer"/>
    <w:uiPriority w:val="99"/>
    <w:rsid w:val="00554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ar-wind-api.onrender.com/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1395</Words>
  <Characters>7956</Characters>
  <Application>Microsoft Office Word</Application>
  <DocSecurity>0</DocSecurity>
  <Lines>66</Lines>
  <Paragraphs>18</Paragraphs>
  <ScaleCrop>false</ScaleCrop>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AKSHAT JAIN</cp:lastModifiedBy>
  <cp:revision>2</cp:revision>
  <dcterms:created xsi:type="dcterms:W3CDTF">2026-06-08T07:23:00Z</dcterms:created>
  <dcterms:modified xsi:type="dcterms:W3CDTF">2026-06-08T07:23:00Z</dcterms:modified>
</cp:coreProperties>
</file>