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5896" w14:textId="77777777" w:rsidR="004241EE" w:rsidRDefault="00727E48">
      <w:pPr>
        <w:jc w:val="center"/>
      </w:pPr>
      <w:r>
        <w:rPr>
          <w:b/>
          <w:sz w:val="36"/>
        </w:rPr>
        <w:t>PROJECT SYNOPSIS</w:t>
      </w:r>
    </w:p>
    <w:p w14:paraId="4F6D5F70" w14:textId="732E0065" w:rsidR="004241EE" w:rsidRDefault="00727E48">
      <w:pPr>
        <w:jc w:val="center"/>
      </w:pPr>
      <w:r>
        <w:t>MIT Manipal | Department of Electronics and Instrumentation</w:t>
      </w:r>
      <w:r>
        <w:br/>
        <w:t>B.Tech. Cyber Physical Systems | 3rd Semester | Academic Year 2026</w:t>
      </w:r>
      <w:r w:rsidR="003D0BDA">
        <w:t>-27</w:t>
      </w:r>
    </w:p>
    <w:p w14:paraId="31F32993" w14:textId="77777777" w:rsidR="004241EE" w:rsidRDefault="00727E48">
      <w:pPr>
        <w:spacing w:before="140" w:after="80"/>
      </w:pPr>
      <w:r>
        <w:rPr>
          <w:b/>
          <w:sz w:val="26"/>
        </w:rPr>
        <w:t>1. PROJECT TITLE</w:t>
      </w:r>
    </w:p>
    <w:p w14:paraId="03C749C4" w14:textId="37602D66" w:rsidR="00DA3993" w:rsidRPr="0016475A" w:rsidRDefault="0016475A" w:rsidP="0016475A">
      <w:pPr>
        <w:spacing w:after="160" w:line="278" w:lineRule="auto"/>
      </w:pPr>
      <w:r w:rsidRPr="0016475A">
        <w:t>Low-Cost Optical Attenuation System for Real-Time Microplastic Detection</w:t>
      </w:r>
    </w:p>
    <w:p w14:paraId="760504F6" w14:textId="738C7F80" w:rsidR="004241EE" w:rsidRDefault="00727E48">
      <w:pPr>
        <w:spacing w:before="140" w:after="80"/>
      </w:pPr>
      <w:r>
        <w:rPr>
          <w:b/>
          <w:sz w:val="26"/>
        </w:rPr>
        <w:t>2. PROBLEM STATEMENT</w:t>
      </w:r>
    </w:p>
    <w:p w14:paraId="6C09610C" w14:textId="6E24FED7" w:rsidR="0016475A" w:rsidRDefault="0016475A" w:rsidP="0016475A">
      <w:r>
        <w:t>Microplastics are small plastic bits that have become common in rivers, lakes, seas, and drinking water. Techniques currently available for detecting microplastics all of them require sophisticated laboratory apparatus and expertise.</w:t>
      </w:r>
    </w:p>
    <w:p w14:paraId="3EDD0A89" w14:textId="77777777" w:rsidR="0016475A" w:rsidRDefault="0016475A" w:rsidP="0016475A">
      <w:r>
        <w:t>There is need for an economical technique that will be able to detect the presence of microplastics in water without false positive readings due to mud and other substances.</w:t>
      </w:r>
    </w:p>
    <w:p w14:paraId="77DD582B" w14:textId="77777777" w:rsidR="00DA3993" w:rsidRDefault="00DA3993">
      <w:pPr>
        <w:spacing w:before="140" w:after="80"/>
      </w:pPr>
    </w:p>
    <w:p w14:paraId="3E3CB0FD" w14:textId="2D336623" w:rsidR="004241EE" w:rsidRDefault="00727E48">
      <w:pPr>
        <w:spacing w:before="140" w:after="80"/>
      </w:pPr>
      <w:r>
        <w:rPr>
          <w:b/>
          <w:sz w:val="26"/>
        </w:rPr>
        <w:t>3. MISSION / OBJECTIVE</w:t>
      </w:r>
    </w:p>
    <w:p w14:paraId="252CCEFA" w14:textId="113E8510" w:rsidR="0016475A" w:rsidRDefault="0016475A" w:rsidP="0016475A">
      <w:r>
        <w:t>The goal of the current project is to design a cost-effective IoT device capable of detecting microplastics in water in real time through optical attenuation.</w:t>
      </w:r>
    </w:p>
    <w:p w14:paraId="430D0C49" w14:textId="77777777" w:rsidR="0016475A" w:rsidRDefault="0016475A" w:rsidP="0016475A">
      <w:r>
        <w:t>The device will employ filtration, turbidity testing, and temperature correction techniques in order to increase its accuracy. Data collected by the device will be transmitted to the online dashboard.</w:t>
      </w:r>
    </w:p>
    <w:p w14:paraId="032DE44A" w14:textId="54E83F61" w:rsidR="00DA3993" w:rsidRPr="00DA3993" w:rsidRDefault="00DA3993" w:rsidP="0016475A">
      <w:pPr>
        <w:spacing w:before="140" w:after="80"/>
        <w:rPr>
          <w:bCs/>
        </w:rPr>
      </w:pPr>
    </w:p>
    <w:p w14:paraId="07DF1F1E" w14:textId="2F2B136C" w:rsidR="004241EE" w:rsidRDefault="00727E48" w:rsidP="00DA3993">
      <w:pPr>
        <w:spacing w:before="140" w:after="80"/>
      </w:pPr>
      <w:r>
        <w:rPr>
          <w:b/>
          <w:sz w:val="26"/>
        </w:rPr>
        <w:t>4. COMPONENTS / MATERIALS REQUIRED</w:t>
      </w:r>
    </w:p>
    <w:tbl>
      <w:tblPr>
        <w:tblStyle w:val="TableGrid"/>
        <w:tblW w:w="10400" w:type="dxa"/>
        <w:jc w:val="center"/>
        <w:tblLook w:val="04A0" w:firstRow="1" w:lastRow="0" w:firstColumn="1" w:lastColumn="0" w:noHBand="0" w:noVBand="1"/>
      </w:tblPr>
      <w:tblGrid>
        <w:gridCol w:w="5200"/>
        <w:gridCol w:w="5200"/>
      </w:tblGrid>
      <w:tr w:rsidR="004241EE" w14:paraId="569849A3" w14:textId="77777777" w:rsidTr="0016475A">
        <w:trPr>
          <w:trHeight w:val="231"/>
          <w:jc w:val="center"/>
        </w:trPr>
        <w:tc>
          <w:tcPr>
            <w:tcW w:w="5200" w:type="dxa"/>
            <w:shd w:val="clear" w:color="auto" w:fill="D9E2F3"/>
            <w:vAlign w:val="center"/>
          </w:tcPr>
          <w:p w14:paraId="15B96E42" w14:textId="77777777" w:rsidR="004241EE" w:rsidRDefault="00727E48">
            <w:r>
              <w:rPr>
                <w:b/>
                <w:sz w:val="18"/>
              </w:rPr>
              <w:t>Component / Material</w:t>
            </w:r>
          </w:p>
        </w:tc>
        <w:tc>
          <w:tcPr>
            <w:tcW w:w="5200" w:type="dxa"/>
            <w:shd w:val="clear" w:color="auto" w:fill="D9E2F3"/>
            <w:vAlign w:val="center"/>
          </w:tcPr>
          <w:p w14:paraId="05C7A1D6" w14:textId="77777777" w:rsidR="004241EE" w:rsidRDefault="00727E48">
            <w:r>
              <w:rPr>
                <w:b/>
                <w:sz w:val="18"/>
              </w:rPr>
              <w:t>Purpose in Project</w:t>
            </w:r>
          </w:p>
        </w:tc>
      </w:tr>
      <w:tr w:rsidR="004241EE" w14:paraId="758D4AC4" w14:textId="77777777" w:rsidTr="0016475A">
        <w:trPr>
          <w:trHeight w:val="477"/>
          <w:jc w:val="center"/>
        </w:trPr>
        <w:tc>
          <w:tcPr>
            <w:tcW w:w="5200" w:type="dxa"/>
            <w:vAlign w:val="center"/>
          </w:tcPr>
          <w:p w14:paraId="2B4DC337" w14:textId="77777777" w:rsidR="004241EE" w:rsidRDefault="00727E48">
            <w:r>
              <w:rPr>
                <w:sz w:val="18"/>
              </w:rPr>
              <w:t>ESP32 development board</w:t>
            </w:r>
          </w:p>
        </w:tc>
        <w:tc>
          <w:tcPr>
            <w:tcW w:w="5200" w:type="dxa"/>
            <w:vAlign w:val="center"/>
          </w:tcPr>
          <w:p w14:paraId="6146D604" w14:textId="77777777" w:rsidR="004241EE" w:rsidRDefault="00727E48">
            <w:r>
              <w:rPr>
                <w:sz w:val="18"/>
              </w:rPr>
              <w:t>Main controller for sensing, decision processing, relay control and Wi-Fi.</w:t>
            </w:r>
          </w:p>
        </w:tc>
      </w:tr>
      <w:tr w:rsidR="0016475A" w14:paraId="76A30EBE" w14:textId="77777777" w:rsidTr="0016475A">
        <w:trPr>
          <w:trHeight w:val="231"/>
          <w:jc w:val="center"/>
        </w:trPr>
        <w:tc>
          <w:tcPr>
            <w:tcW w:w="5200" w:type="dxa"/>
            <w:vAlign w:val="center"/>
          </w:tcPr>
          <w:p w14:paraId="487A2FF2" w14:textId="2A9C6293" w:rsidR="0016475A" w:rsidRDefault="0016475A" w:rsidP="0016475A">
            <w:r w:rsidRPr="002949D9">
              <w:t>5V Peristaltic Pump &amp; Silicone Tubing</w:t>
            </w:r>
          </w:p>
        </w:tc>
        <w:tc>
          <w:tcPr>
            <w:tcW w:w="5200" w:type="dxa"/>
            <w:vAlign w:val="center"/>
          </w:tcPr>
          <w:p w14:paraId="128E42BD" w14:textId="028CFA69" w:rsidR="0016475A" w:rsidRDefault="001B743B" w:rsidP="0016475A">
            <w:r w:rsidRPr="001B743B">
              <w:t>Gathers water sample into the system without contaminating the pump.</w:t>
            </w:r>
          </w:p>
        </w:tc>
      </w:tr>
      <w:tr w:rsidR="0016475A" w14:paraId="43748BB2" w14:textId="77777777" w:rsidTr="0016475A">
        <w:trPr>
          <w:trHeight w:val="246"/>
          <w:jc w:val="center"/>
        </w:trPr>
        <w:tc>
          <w:tcPr>
            <w:tcW w:w="5200" w:type="dxa"/>
            <w:vAlign w:val="center"/>
          </w:tcPr>
          <w:p w14:paraId="6879972A" w14:textId="0B9F5F50" w:rsidR="0016475A" w:rsidRDefault="0016475A" w:rsidP="0016475A">
            <w:r w:rsidRPr="002949D9">
              <w:t>1-Channel 5V Relay Module</w:t>
            </w:r>
          </w:p>
        </w:tc>
        <w:tc>
          <w:tcPr>
            <w:tcW w:w="5200" w:type="dxa"/>
            <w:vAlign w:val="center"/>
          </w:tcPr>
          <w:p w14:paraId="1BA9281C" w14:textId="6F561B58" w:rsidR="0016475A" w:rsidRDefault="001B743B" w:rsidP="0016475A">
            <w:r w:rsidRPr="001B743B">
              <w:t>Enables the ESP32 to turn the pump ON/OFF in a safe manner.</w:t>
            </w:r>
          </w:p>
        </w:tc>
      </w:tr>
      <w:tr w:rsidR="0016475A" w14:paraId="6F78B126" w14:textId="77777777" w:rsidTr="0016475A">
        <w:trPr>
          <w:trHeight w:val="231"/>
          <w:jc w:val="center"/>
        </w:trPr>
        <w:tc>
          <w:tcPr>
            <w:tcW w:w="5200" w:type="dxa"/>
            <w:vAlign w:val="center"/>
          </w:tcPr>
          <w:p w14:paraId="691FF71D" w14:textId="592BB347" w:rsidR="0016475A" w:rsidRDefault="0016475A" w:rsidP="0016475A">
            <w:r w:rsidRPr="002949D9">
              <w:t>Inline Motorcycle Fuel Filter</w:t>
            </w:r>
          </w:p>
        </w:tc>
        <w:tc>
          <w:tcPr>
            <w:tcW w:w="5200" w:type="dxa"/>
            <w:vAlign w:val="center"/>
          </w:tcPr>
          <w:p w14:paraId="0A58105F" w14:textId="6A6EF51A" w:rsidR="0016475A" w:rsidRDefault="001B743B" w:rsidP="0016475A">
            <w:r w:rsidRPr="001B743B">
              <w:t>Cleans the water sample from bigger particles including sand/dirt/debris.</w:t>
            </w:r>
          </w:p>
        </w:tc>
      </w:tr>
      <w:tr w:rsidR="0016475A" w14:paraId="66079B64" w14:textId="77777777" w:rsidTr="0016475A">
        <w:trPr>
          <w:trHeight w:val="477"/>
          <w:jc w:val="center"/>
        </w:trPr>
        <w:tc>
          <w:tcPr>
            <w:tcW w:w="5200" w:type="dxa"/>
            <w:vAlign w:val="center"/>
          </w:tcPr>
          <w:p w14:paraId="0430F831" w14:textId="421746DC" w:rsidR="0016475A" w:rsidRDefault="0016475A" w:rsidP="0016475A">
            <w:r w:rsidRPr="002949D9">
              <w:t>Analog Turbidity Sensor Module</w:t>
            </w:r>
          </w:p>
        </w:tc>
        <w:tc>
          <w:tcPr>
            <w:tcW w:w="5200" w:type="dxa"/>
            <w:vAlign w:val="center"/>
          </w:tcPr>
          <w:p w14:paraId="65AE2D2A" w14:textId="2730D090" w:rsidR="0016475A" w:rsidRDefault="001B743B" w:rsidP="0016475A">
            <w:r w:rsidRPr="001B743B">
              <w:t>Measures turbidity of the water and prevents inaccurate reading from muddy water.</w:t>
            </w:r>
          </w:p>
        </w:tc>
      </w:tr>
      <w:tr w:rsidR="0016475A" w14:paraId="52FFB95F" w14:textId="77777777" w:rsidTr="0016475A">
        <w:trPr>
          <w:trHeight w:val="231"/>
          <w:jc w:val="center"/>
        </w:trPr>
        <w:tc>
          <w:tcPr>
            <w:tcW w:w="5200" w:type="dxa"/>
            <w:vAlign w:val="center"/>
          </w:tcPr>
          <w:p w14:paraId="4CE14430" w14:textId="29A21C42" w:rsidR="0016475A" w:rsidRDefault="0016475A" w:rsidP="0016475A">
            <w:r w:rsidRPr="002949D9">
              <w:t>650nm Laser Diode</w:t>
            </w:r>
          </w:p>
        </w:tc>
        <w:tc>
          <w:tcPr>
            <w:tcW w:w="5200" w:type="dxa"/>
            <w:vAlign w:val="center"/>
          </w:tcPr>
          <w:p w14:paraId="7901BEC0" w14:textId="534CB1DB" w:rsidR="0016475A" w:rsidRDefault="001B743B" w:rsidP="0016475A">
            <w:r w:rsidRPr="001B743B">
              <w:t>Gives off a consistent light source for optical detection.</w:t>
            </w:r>
          </w:p>
        </w:tc>
      </w:tr>
      <w:tr w:rsidR="0016475A" w14:paraId="12F78EF9" w14:textId="77777777" w:rsidTr="0016475A">
        <w:trPr>
          <w:trHeight w:val="231"/>
          <w:jc w:val="center"/>
        </w:trPr>
        <w:tc>
          <w:tcPr>
            <w:tcW w:w="5200" w:type="dxa"/>
            <w:vAlign w:val="center"/>
          </w:tcPr>
          <w:p w14:paraId="37774176" w14:textId="30F08A78" w:rsidR="0016475A" w:rsidRDefault="0016475A" w:rsidP="0016475A">
            <w:r w:rsidRPr="002949D9">
              <w:t>BPW34 Photodiode</w:t>
            </w:r>
          </w:p>
        </w:tc>
        <w:tc>
          <w:tcPr>
            <w:tcW w:w="5200" w:type="dxa"/>
            <w:vAlign w:val="center"/>
          </w:tcPr>
          <w:p w14:paraId="75171E6F" w14:textId="3CBEDCA7" w:rsidR="0016475A" w:rsidRDefault="001B743B" w:rsidP="0016475A">
            <w:r w:rsidRPr="001B743B">
              <w:t>Detects the changes in the light intensity due to the presence of particles in the water sample.</w:t>
            </w:r>
          </w:p>
        </w:tc>
      </w:tr>
      <w:tr w:rsidR="0016475A" w14:paraId="7CDAB990" w14:textId="77777777" w:rsidTr="0016475A">
        <w:trPr>
          <w:trHeight w:val="246"/>
          <w:jc w:val="center"/>
        </w:trPr>
        <w:tc>
          <w:tcPr>
            <w:tcW w:w="5200" w:type="dxa"/>
            <w:vAlign w:val="center"/>
          </w:tcPr>
          <w:p w14:paraId="3E34A9AB" w14:textId="1A106A51" w:rsidR="0016475A" w:rsidRDefault="0016475A" w:rsidP="0016475A">
            <w:r>
              <w:t>L</w:t>
            </w:r>
            <w:r w:rsidRPr="002949D9">
              <w:t>M358 Operational Amplifier</w:t>
            </w:r>
          </w:p>
        </w:tc>
        <w:tc>
          <w:tcPr>
            <w:tcW w:w="5200" w:type="dxa"/>
            <w:vAlign w:val="center"/>
          </w:tcPr>
          <w:p w14:paraId="055DDC57" w14:textId="641B47B4" w:rsidR="0016475A" w:rsidRDefault="00066780" w:rsidP="0016475A">
            <w:r w:rsidRPr="00066780">
              <w:t>Amplifies weak signals coming from the photodiode to measure accurately.</w:t>
            </w:r>
          </w:p>
        </w:tc>
      </w:tr>
      <w:tr w:rsidR="0016475A" w14:paraId="48749D6F" w14:textId="77777777" w:rsidTr="0016475A">
        <w:trPr>
          <w:trHeight w:val="231"/>
          <w:jc w:val="center"/>
        </w:trPr>
        <w:tc>
          <w:tcPr>
            <w:tcW w:w="5200" w:type="dxa"/>
            <w:vAlign w:val="center"/>
          </w:tcPr>
          <w:p w14:paraId="6E0DBFD9" w14:textId="790E6042" w:rsidR="0016475A" w:rsidRDefault="0016475A" w:rsidP="0016475A">
            <w:r w:rsidRPr="002949D9">
              <w:t>DS18B20 Waterproof Temperature Sensor</w:t>
            </w:r>
          </w:p>
        </w:tc>
        <w:tc>
          <w:tcPr>
            <w:tcW w:w="5200" w:type="dxa"/>
            <w:vAlign w:val="center"/>
          </w:tcPr>
          <w:p w14:paraId="2085CF76" w14:textId="4063FCCC" w:rsidR="0016475A" w:rsidRDefault="00066780" w:rsidP="0016475A">
            <w:r w:rsidRPr="00066780">
              <w:t>Records the temperature of the water sample for calibration purposes.</w:t>
            </w:r>
          </w:p>
        </w:tc>
      </w:tr>
      <w:tr w:rsidR="0016475A" w14:paraId="70DABC37" w14:textId="77777777" w:rsidTr="0016475A">
        <w:trPr>
          <w:trHeight w:val="231"/>
          <w:jc w:val="center"/>
        </w:trPr>
        <w:tc>
          <w:tcPr>
            <w:tcW w:w="5200" w:type="dxa"/>
            <w:vAlign w:val="center"/>
          </w:tcPr>
          <w:p w14:paraId="3CC894AD" w14:textId="60B76901" w:rsidR="0016475A" w:rsidRDefault="0016475A" w:rsidP="0016475A">
            <w:r w:rsidRPr="002949D9">
              <w:t>Resistors (4.7k</w:t>
            </w:r>
            <w:r w:rsidRPr="002949D9">
              <w:rPr>
                <w:rFonts w:ascii="Calibri" w:hAnsi="Calibri" w:cs="Calibri"/>
              </w:rPr>
              <w:t>Ω</w:t>
            </w:r>
            <w:r w:rsidRPr="002949D9">
              <w:t>, 10k</w:t>
            </w:r>
            <w:r w:rsidRPr="002949D9">
              <w:rPr>
                <w:rFonts w:ascii="Calibri" w:hAnsi="Calibri" w:cs="Calibri"/>
              </w:rPr>
              <w:t>Ω</w:t>
            </w:r>
            <w:r w:rsidRPr="002949D9">
              <w:t>, 20k</w:t>
            </w:r>
            <w:r w:rsidRPr="002949D9">
              <w:rPr>
                <w:rFonts w:ascii="Calibri" w:hAnsi="Calibri" w:cs="Calibri"/>
              </w:rPr>
              <w:t>Ω</w:t>
            </w:r>
            <w:r w:rsidRPr="002949D9">
              <w:t>, 100k</w:t>
            </w:r>
            <w:r w:rsidRPr="002949D9">
              <w:rPr>
                <w:rFonts w:ascii="Calibri" w:hAnsi="Calibri" w:cs="Calibri"/>
              </w:rPr>
              <w:t>Ω</w:t>
            </w:r>
            <w:r w:rsidRPr="002949D9">
              <w:t>)</w:t>
            </w:r>
          </w:p>
        </w:tc>
        <w:tc>
          <w:tcPr>
            <w:tcW w:w="5200" w:type="dxa"/>
            <w:vAlign w:val="center"/>
          </w:tcPr>
          <w:p w14:paraId="75FC7328" w14:textId="2AB99845" w:rsidR="0016475A" w:rsidRDefault="00066780" w:rsidP="0016475A">
            <w:r w:rsidRPr="00066780">
              <w:t>Serves as pull-up circuit, voltage dividers, and signal conditioner.</w:t>
            </w:r>
          </w:p>
        </w:tc>
      </w:tr>
      <w:tr w:rsidR="0016475A" w14:paraId="635A9924" w14:textId="77777777" w:rsidTr="0016475A">
        <w:trPr>
          <w:trHeight w:val="231"/>
          <w:jc w:val="center"/>
        </w:trPr>
        <w:tc>
          <w:tcPr>
            <w:tcW w:w="5200" w:type="dxa"/>
            <w:vAlign w:val="center"/>
          </w:tcPr>
          <w:p w14:paraId="0B1EEE56" w14:textId="542E8B24" w:rsidR="0016475A" w:rsidRPr="002949D9" w:rsidRDefault="0016475A" w:rsidP="0016475A">
            <w:r w:rsidRPr="002949D9">
              <w:t>PVC Pipe &amp; End Caps</w:t>
            </w:r>
          </w:p>
        </w:tc>
        <w:tc>
          <w:tcPr>
            <w:tcW w:w="5200" w:type="dxa"/>
            <w:vAlign w:val="center"/>
          </w:tcPr>
          <w:p w14:paraId="3CAA10FD" w14:textId="72E89C74" w:rsidR="0016475A" w:rsidRPr="002949D9" w:rsidRDefault="00066780" w:rsidP="0016475A">
            <w:r w:rsidRPr="00066780">
              <w:t>For making the light proof optical detection chamber.</w:t>
            </w:r>
          </w:p>
        </w:tc>
      </w:tr>
      <w:tr w:rsidR="0016475A" w14:paraId="33FA5C17" w14:textId="77777777" w:rsidTr="0016475A">
        <w:trPr>
          <w:trHeight w:val="231"/>
          <w:jc w:val="center"/>
        </w:trPr>
        <w:tc>
          <w:tcPr>
            <w:tcW w:w="5200" w:type="dxa"/>
            <w:vAlign w:val="center"/>
          </w:tcPr>
          <w:p w14:paraId="0EF92A0F" w14:textId="5C39329A" w:rsidR="0016475A" w:rsidRPr="002949D9" w:rsidRDefault="0016475A" w:rsidP="0016475A">
            <w:r w:rsidRPr="002949D9">
              <w:t>MDF/Acrylic Enclosure</w:t>
            </w:r>
          </w:p>
        </w:tc>
        <w:tc>
          <w:tcPr>
            <w:tcW w:w="5200" w:type="dxa"/>
            <w:vAlign w:val="center"/>
          </w:tcPr>
          <w:p w14:paraId="07CF3A40" w14:textId="581D4CF6" w:rsidR="0016475A" w:rsidRPr="002949D9" w:rsidRDefault="00066780" w:rsidP="0016475A">
            <w:r w:rsidRPr="00066780">
              <w:t>Container for all system components.</w:t>
            </w:r>
          </w:p>
        </w:tc>
      </w:tr>
    </w:tbl>
    <w:p w14:paraId="12737F65" w14:textId="77777777" w:rsidR="004241EE" w:rsidRDefault="00727E48">
      <w:r>
        <w:br w:type="page"/>
      </w:r>
    </w:p>
    <w:p w14:paraId="73EB1171" w14:textId="77777777" w:rsidR="004241EE" w:rsidRDefault="00727E48">
      <w:pPr>
        <w:spacing w:before="140" w:after="80"/>
      </w:pPr>
      <w:r>
        <w:rPr>
          <w:b/>
          <w:sz w:val="26"/>
        </w:rPr>
        <w:t>5. PROPOSED METHODOLOGY / PLAN OF ACTION</w:t>
      </w:r>
    </w:p>
    <w:p w14:paraId="388D9B1B" w14:textId="20300830" w:rsidR="0016475A" w:rsidRDefault="0016475A" w:rsidP="0016475A">
      <w:r>
        <w:t>Step 1: System Start-up and Calibration</w:t>
      </w:r>
    </w:p>
    <w:p w14:paraId="095D7C0F" w14:textId="3B1F48F4" w:rsidR="0016475A" w:rsidRDefault="0016475A" w:rsidP="0016475A">
      <w:r>
        <w:t>On turning on the system, the ESP32 module connects to the Internet and calibrates the sensors. The DS18B20 temperature sensor measures the temperature of the water sample and the system sets the optical baseline of the sensors.</w:t>
      </w:r>
    </w:p>
    <w:p w14:paraId="0AB33951" w14:textId="2CA3056D" w:rsidR="0016475A" w:rsidRDefault="0016475A" w:rsidP="0016475A">
      <w:r>
        <w:t>Step 2: Water filtration</w:t>
      </w:r>
    </w:p>
    <w:p w14:paraId="61785214" w14:textId="0513F760" w:rsidR="0016475A" w:rsidRDefault="0016475A" w:rsidP="0016475A">
      <w:r>
        <w:t>Water is sucked by the peristaltic pump from the sample container. Before entering the main system, water passes through the inline filter which eliminates the larger particles like sand, dirt, and other debris.</w:t>
      </w:r>
    </w:p>
    <w:p w14:paraId="5926F9A3" w14:textId="6A05CA01" w:rsidR="0016475A" w:rsidRDefault="0016475A" w:rsidP="0016475A">
      <w:r>
        <w:t>Step 3: Turbidity Test</w:t>
      </w:r>
    </w:p>
    <w:p w14:paraId="0D360F64" w14:textId="7B23880A" w:rsidR="0016475A" w:rsidRDefault="0016475A" w:rsidP="0016475A">
      <w:r>
        <w:t>Filtered water passes through the turbidity sensor. In case the water sample is muddy, the system stops the testing procedure and alerts the user. It is done because of preventing the wrong measurement of microplastics due to the suspended mud particles in water.</w:t>
      </w:r>
    </w:p>
    <w:p w14:paraId="08F2B36F" w14:textId="1D26D541" w:rsidR="0016475A" w:rsidRDefault="0016475A" w:rsidP="0016475A">
      <w:r>
        <w:t>Step 4: Detection of Microplastics</w:t>
      </w:r>
    </w:p>
    <w:p w14:paraId="13771B82" w14:textId="75CFEE8F" w:rsidR="0016475A" w:rsidRDefault="0016475A" w:rsidP="0016475A">
      <w:r>
        <w:t>The water sample goes into the dark box in which laser light crosses the sample. The BPW34 photodiode catches the laser light.</w:t>
      </w:r>
    </w:p>
    <w:p w14:paraId="5B66F84E" w14:textId="77777777" w:rsidR="0016475A" w:rsidRDefault="0016475A" w:rsidP="0016475A">
      <w:r>
        <w:t>As soon as the microplastic particles cross the light beam, they diffuse it or block it. As a result, small changes in voltage occur in the photodiode, which amplifies through LM358.</w:t>
      </w:r>
    </w:p>
    <w:p w14:paraId="09940A88" w14:textId="77777777" w:rsidR="001B743B" w:rsidRDefault="001B743B" w:rsidP="001B743B">
      <w:r>
        <w:t>Step 5: IoT Data Transfer and Monitoring</w:t>
      </w:r>
    </w:p>
    <w:p w14:paraId="2098EA0D" w14:textId="0F64CC64" w:rsidR="001B743B" w:rsidRDefault="001B743B" w:rsidP="001B743B">
      <w:r>
        <w:t>The ESP32 controller analyzes the voltage drops from the LM358 sensors as the microplastic counts. The data is then sent to the Blynk IoT platform using the Wi-Fi protocol. It makes real-time monitoring possible, as well as graphing and system status alert through a digital interface, while at the same time allowing the analyzed water to flow into the waste beaker.</w:t>
      </w:r>
    </w:p>
    <w:p w14:paraId="614568CC" w14:textId="77777777" w:rsidR="00DE53C9" w:rsidRDefault="00DE53C9" w:rsidP="0016475A"/>
    <w:p w14:paraId="7B11A961" w14:textId="7DFF6699" w:rsidR="00DE53C9" w:rsidRDefault="007A3249" w:rsidP="00DE53C9">
      <w:pPr>
        <w:spacing w:before="140" w:after="80"/>
      </w:pPr>
      <w:r>
        <w:rPr>
          <w:b/>
          <w:sz w:val="26"/>
        </w:rPr>
        <w:t>6</w:t>
      </w:r>
      <w:r w:rsidR="00DE53C9">
        <w:rPr>
          <w:b/>
          <w:sz w:val="26"/>
        </w:rPr>
        <w:t xml:space="preserve">. </w:t>
      </w:r>
      <w:r w:rsidR="00855593">
        <w:rPr>
          <w:b/>
          <w:sz w:val="26"/>
        </w:rPr>
        <w:t>BLOCK</w:t>
      </w:r>
      <w:r w:rsidR="00DE53C9">
        <w:rPr>
          <w:b/>
          <w:sz w:val="26"/>
        </w:rPr>
        <w:t xml:space="preserve"> DIAGRAM</w:t>
      </w:r>
    </w:p>
    <w:tbl>
      <w:tblPr>
        <w:tblW w:w="0" w:type="auto"/>
        <w:jc w:val="center"/>
        <w:tblLook w:val="04A0" w:firstRow="1" w:lastRow="0" w:firstColumn="1" w:lastColumn="0" w:noHBand="0" w:noVBand="1"/>
      </w:tblPr>
      <w:tblGrid>
        <w:gridCol w:w="8640"/>
      </w:tblGrid>
      <w:tr w:rsidR="00DE53C9" w:rsidRPr="00DE53C9" w14:paraId="1463B6BE" w14:textId="77777777">
        <w:trPr>
          <w:jc w:val="center"/>
        </w:trPr>
        <w:tc>
          <w:tcPr>
            <w:tcW w:w="8640" w:type="dxa"/>
            <w:shd w:val="clear" w:color="auto" w:fill="2B3A42"/>
            <w:hideMark/>
          </w:tcPr>
          <w:p w14:paraId="0CEDA871" w14:textId="77777777" w:rsidR="00DE53C9" w:rsidRPr="00DE53C9" w:rsidRDefault="00DE53C9" w:rsidP="00DE53C9">
            <w:r w:rsidRPr="00DE53C9">
              <w:rPr>
                <w:b/>
              </w:rPr>
              <w:t>WATER SAMPLE &amp; INTAKE</w:t>
            </w:r>
            <w:r w:rsidRPr="00DE53C9">
              <w:br/>
              <w:t>5V Peristaltic Pump + 1-Channel Relay</w:t>
            </w:r>
            <w:r w:rsidRPr="00DE53C9">
              <w:br/>
              <w:t>Draws water from sample beaker into the system</w:t>
            </w:r>
          </w:p>
        </w:tc>
      </w:tr>
      <w:tr w:rsidR="00DE53C9" w:rsidRPr="00DE53C9" w14:paraId="0189880D" w14:textId="77777777">
        <w:trPr>
          <w:jc w:val="center"/>
        </w:trPr>
        <w:tc>
          <w:tcPr>
            <w:tcW w:w="8640" w:type="dxa"/>
            <w:hideMark/>
          </w:tcPr>
          <w:p w14:paraId="506659A2" w14:textId="77777777" w:rsidR="00DE53C9" w:rsidRPr="00DE53C9" w:rsidRDefault="00DE53C9" w:rsidP="00DE53C9">
            <w:r w:rsidRPr="00DE53C9">
              <w:t>↓</w:t>
            </w:r>
          </w:p>
        </w:tc>
      </w:tr>
      <w:tr w:rsidR="00DE53C9" w:rsidRPr="00DE53C9" w14:paraId="5417F90F" w14:textId="77777777">
        <w:trPr>
          <w:jc w:val="center"/>
        </w:trPr>
        <w:tc>
          <w:tcPr>
            <w:tcW w:w="8640" w:type="dxa"/>
            <w:shd w:val="clear" w:color="auto" w:fill="3E5641"/>
            <w:hideMark/>
          </w:tcPr>
          <w:p w14:paraId="1435194A" w14:textId="77777777" w:rsidR="00DE53C9" w:rsidRPr="00DE53C9" w:rsidRDefault="00DE53C9" w:rsidP="00DE53C9">
            <w:r w:rsidRPr="00DE53C9">
              <w:rPr>
                <w:b/>
              </w:rPr>
              <w:t>STAGE 1: MECHANICAL PRE-FILTRATION</w:t>
            </w:r>
            <w:r w:rsidRPr="00DE53C9">
              <w:br/>
              <w:t>Inline Mesh Filter</w:t>
            </w:r>
            <w:r w:rsidRPr="00DE53C9">
              <w:br/>
              <w:t>Mechanically blocks large sediment and debris</w:t>
            </w:r>
          </w:p>
        </w:tc>
      </w:tr>
      <w:tr w:rsidR="00DE53C9" w:rsidRPr="00DE53C9" w14:paraId="302EF4CB" w14:textId="77777777">
        <w:trPr>
          <w:jc w:val="center"/>
        </w:trPr>
        <w:tc>
          <w:tcPr>
            <w:tcW w:w="8640" w:type="dxa"/>
            <w:hideMark/>
          </w:tcPr>
          <w:p w14:paraId="36BA9D3D" w14:textId="77777777" w:rsidR="00DE53C9" w:rsidRPr="00DE53C9" w:rsidRDefault="00DE53C9" w:rsidP="00DE53C9">
            <w:r w:rsidRPr="00DE53C9">
              <w:t>↓</w:t>
            </w:r>
          </w:p>
        </w:tc>
      </w:tr>
      <w:tr w:rsidR="00DE53C9" w:rsidRPr="00DE53C9" w14:paraId="6F158871" w14:textId="77777777">
        <w:trPr>
          <w:jc w:val="center"/>
        </w:trPr>
        <w:tc>
          <w:tcPr>
            <w:tcW w:w="8640" w:type="dxa"/>
            <w:shd w:val="clear" w:color="auto" w:fill="6B4E23"/>
            <w:hideMark/>
          </w:tcPr>
          <w:p w14:paraId="1471DC1A" w14:textId="77777777" w:rsidR="00DE53C9" w:rsidRPr="00DE53C9" w:rsidRDefault="00DE53C9" w:rsidP="00DE53C9">
            <w:r w:rsidRPr="00DE53C9">
              <w:rPr>
                <w:b/>
              </w:rPr>
              <w:t>STAGE 2: CALIBRATION &amp; FAILSAFE SENSORS</w:t>
            </w:r>
            <w:r w:rsidRPr="00DE53C9">
              <w:br/>
              <w:t>Analog Turbidity Sensor + DS18B20 Temperature Sensor</w:t>
            </w:r>
            <w:r w:rsidRPr="00DE53C9">
              <w:br/>
              <w:t>Validates water clarity and calibrates the optical baseline</w:t>
            </w:r>
          </w:p>
        </w:tc>
      </w:tr>
      <w:tr w:rsidR="00DE53C9" w:rsidRPr="00DE53C9" w14:paraId="77DD971B" w14:textId="77777777">
        <w:trPr>
          <w:jc w:val="center"/>
        </w:trPr>
        <w:tc>
          <w:tcPr>
            <w:tcW w:w="8640" w:type="dxa"/>
            <w:hideMark/>
          </w:tcPr>
          <w:p w14:paraId="28203D54" w14:textId="77777777" w:rsidR="00DE53C9" w:rsidRPr="00DE53C9" w:rsidRDefault="00DE53C9" w:rsidP="00DE53C9">
            <w:r w:rsidRPr="00DE53C9">
              <w:t>↓</w:t>
            </w:r>
          </w:p>
        </w:tc>
      </w:tr>
      <w:tr w:rsidR="00DE53C9" w:rsidRPr="00DE53C9" w14:paraId="52AEBB9A" w14:textId="77777777">
        <w:trPr>
          <w:jc w:val="center"/>
        </w:trPr>
        <w:tc>
          <w:tcPr>
            <w:tcW w:w="8640" w:type="dxa"/>
            <w:shd w:val="clear" w:color="auto" w:fill="2F4F4F"/>
            <w:hideMark/>
          </w:tcPr>
          <w:p w14:paraId="0AFACD9D" w14:textId="77777777" w:rsidR="00DE53C9" w:rsidRPr="00DE53C9" w:rsidRDefault="00DE53C9" w:rsidP="00DE53C9">
            <w:r w:rsidRPr="00DE53C9">
              <w:rPr>
                <w:b/>
              </w:rPr>
              <w:t>STAGE 3: OPTICAL DETECTION CHAMBER</w:t>
            </w:r>
            <w:r w:rsidRPr="00DE53C9">
              <w:br/>
              <w:t>650nm Laser Diode + BPW34 Photodiode + LM358 Op-Amp</w:t>
            </w:r>
            <w:r w:rsidRPr="00DE53C9">
              <w:br/>
              <w:t>Detects microplastic particles via optical attenuation</w:t>
            </w:r>
          </w:p>
        </w:tc>
      </w:tr>
      <w:tr w:rsidR="00DE53C9" w:rsidRPr="00DE53C9" w14:paraId="3EF8E1EC" w14:textId="77777777">
        <w:trPr>
          <w:jc w:val="center"/>
        </w:trPr>
        <w:tc>
          <w:tcPr>
            <w:tcW w:w="8640" w:type="dxa"/>
            <w:hideMark/>
          </w:tcPr>
          <w:p w14:paraId="145FEC4C" w14:textId="77777777" w:rsidR="00DE53C9" w:rsidRPr="00DE53C9" w:rsidRDefault="00DE53C9" w:rsidP="00DE53C9">
            <w:r w:rsidRPr="00DE53C9">
              <w:t>↓</w:t>
            </w:r>
          </w:p>
        </w:tc>
      </w:tr>
      <w:tr w:rsidR="00DE53C9" w:rsidRPr="00DE53C9" w14:paraId="30E96D80" w14:textId="77777777">
        <w:trPr>
          <w:jc w:val="center"/>
        </w:trPr>
        <w:tc>
          <w:tcPr>
            <w:tcW w:w="8640" w:type="dxa"/>
            <w:shd w:val="clear" w:color="auto" w:fill="5C4033"/>
            <w:hideMark/>
          </w:tcPr>
          <w:p w14:paraId="6CFFEB0E" w14:textId="77777777" w:rsidR="00DE53C9" w:rsidRPr="00DE53C9" w:rsidRDefault="00DE53C9" w:rsidP="00DE53C9">
            <w:r w:rsidRPr="00DE53C9">
              <w:rPr>
                <w:b/>
              </w:rPr>
              <w:t>PROCESSING &amp; CONTROL UNIT</w:t>
            </w:r>
            <w:r w:rsidRPr="00DE53C9">
              <w:br/>
              <w:t>ESP32 Development Board</w:t>
            </w:r>
            <w:r w:rsidRPr="00DE53C9">
              <w:br/>
              <w:t>Data acquisition, voltage drop calculations, and decision logic</w:t>
            </w:r>
          </w:p>
        </w:tc>
      </w:tr>
      <w:tr w:rsidR="00DE53C9" w:rsidRPr="00DE53C9" w14:paraId="448FF097" w14:textId="77777777">
        <w:trPr>
          <w:jc w:val="center"/>
        </w:trPr>
        <w:tc>
          <w:tcPr>
            <w:tcW w:w="8640" w:type="dxa"/>
            <w:hideMark/>
          </w:tcPr>
          <w:p w14:paraId="061A9342" w14:textId="77777777" w:rsidR="00DE53C9" w:rsidRPr="00DE53C9" w:rsidRDefault="00DE53C9" w:rsidP="00DE53C9">
            <w:r w:rsidRPr="00DE53C9">
              <w:t>↕</w:t>
            </w:r>
          </w:p>
        </w:tc>
      </w:tr>
      <w:tr w:rsidR="00DE53C9" w:rsidRPr="00DE53C9" w14:paraId="6568742D" w14:textId="77777777">
        <w:trPr>
          <w:jc w:val="center"/>
        </w:trPr>
        <w:tc>
          <w:tcPr>
            <w:tcW w:w="8640" w:type="dxa"/>
            <w:shd w:val="clear" w:color="auto" w:fill="483D8B"/>
            <w:hideMark/>
          </w:tcPr>
          <w:p w14:paraId="610DB1BC" w14:textId="77777777" w:rsidR="00DE53C9" w:rsidRPr="00DE53C9" w:rsidRDefault="00DE53C9" w:rsidP="00DE53C9">
            <w:r w:rsidRPr="00DE53C9">
              <w:rPr>
                <w:b/>
              </w:rPr>
              <w:t>DATA &amp; PHYSICAL OUTPUT</w:t>
            </w:r>
            <w:r w:rsidRPr="00DE53C9">
              <w:br/>
              <w:t>Blynk IoT Dashboard (via Wi-Fi) + Waste Beaker</w:t>
            </w:r>
            <w:r w:rsidRPr="00DE53C9">
              <w:br/>
              <w:t>Live monitoring, graphs, and safe disposal of analyzed water</w:t>
            </w:r>
          </w:p>
        </w:tc>
      </w:tr>
    </w:tbl>
    <w:p w14:paraId="733DDE5A" w14:textId="77777777" w:rsidR="00DE53C9" w:rsidRPr="00DE53C9" w:rsidRDefault="00DE53C9" w:rsidP="00DE53C9"/>
    <w:p w14:paraId="27881423" w14:textId="77777777" w:rsidR="00DE53C9" w:rsidRPr="00DE53C9" w:rsidRDefault="00DE53C9" w:rsidP="00DE53C9">
      <w:r w:rsidRPr="00DE53C9">
        <w:t>Flow path: Water is pulled by the pump → Pre-Filter → Failsafe Sensors → Optical Chamber → Waste Beaker. Concurrently, the ESP32 receives analog sensor data, controls the pump relay based on turbidity, and sends real-time monitoring data to the Blynk dashboard.</w:t>
      </w:r>
    </w:p>
    <w:p w14:paraId="107E43C8" w14:textId="77777777" w:rsidR="00DE53C9" w:rsidRDefault="00DE53C9" w:rsidP="0016475A"/>
    <w:p w14:paraId="22B9A6FD" w14:textId="77777777" w:rsidR="00DA3993" w:rsidRDefault="00DA3993" w:rsidP="00DA3993">
      <w:pPr>
        <w:spacing w:before="140" w:after="80"/>
        <w:rPr>
          <w:b/>
        </w:rPr>
      </w:pPr>
    </w:p>
    <w:p w14:paraId="3ECC202C" w14:textId="77777777" w:rsidR="00A0337A" w:rsidRDefault="00A0337A">
      <w:pPr>
        <w:spacing w:after="80" w:line="252" w:lineRule="auto"/>
      </w:pPr>
    </w:p>
    <w:p w14:paraId="35FF361B" w14:textId="77777777" w:rsidR="004241EE" w:rsidRDefault="00727E48">
      <w:pPr>
        <w:spacing w:before="140" w:after="80"/>
      </w:pPr>
      <w:r>
        <w:rPr>
          <w:b/>
          <w:sz w:val="26"/>
        </w:rPr>
        <w:t>7. SOCIETAL IMPACT</w:t>
      </w:r>
    </w:p>
    <w:p w14:paraId="7335D717" w14:textId="77777777" w:rsidR="0016475A" w:rsidRPr="002949D9" w:rsidRDefault="0016475A" w:rsidP="0016475A">
      <w:pPr>
        <w:numPr>
          <w:ilvl w:val="0"/>
          <w:numId w:val="10"/>
        </w:numPr>
        <w:spacing w:after="160" w:line="278" w:lineRule="auto"/>
      </w:pPr>
      <w:r w:rsidRPr="002949D9">
        <w:t xml:space="preserve">Provides an affordable way to test water for microplastic pollution. </w:t>
      </w:r>
    </w:p>
    <w:p w14:paraId="73897833" w14:textId="77777777" w:rsidR="0016475A" w:rsidRPr="002949D9" w:rsidRDefault="0016475A" w:rsidP="0016475A">
      <w:pPr>
        <w:numPr>
          <w:ilvl w:val="0"/>
          <w:numId w:val="10"/>
        </w:numPr>
        <w:spacing w:after="160" w:line="278" w:lineRule="auto"/>
      </w:pPr>
      <w:r w:rsidRPr="002949D9">
        <w:t xml:space="preserve">Helps identify contaminated water sources before they affect public health. </w:t>
      </w:r>
    </w:p>
    <w:p w14:paraId="7BD53DA0" w14:textId="77777777" w:rsidR="0016475A" w:rsidRPr="002949D9" w:rsidRDefault="0016475A" w:rsidP="0016475A">
      <w:pPr>
        <w:numPr>
          <w:ilvl w:val="0"/>
          <w:numId w:val="10"/>
        </w:numPr>
        <w:spacing w:after="160" w:line="278" w:lineRule="auto"/>
      </w:pPr>
      <w:r w:rsidRPr="002949D9">
        <w:t xml:space="preserve">Increases awareness about plastic pollution in water bodies. </w:t>
      </w:r>
    </w:p>
    <w:p w14:paraId="3EAA2221" w14:textId="77777777" w:rsidR="0016475A" w:rsidRPr="002949D9" w:rsidRDefault="0016475A" w:rsidP="0016475A">
      <w:pPr>
        <w:numPr>
          <w:ilvl w:val="0"/>
          <w:numId w:val="10"/>
        </w:numPr>
        <w:spacing w:after="160" w:line="278" w:lineRule="auto"/>
      </w:pPr>
      <w:r w:rsidRPr="002949D9">
        <w:t>Supports students, researchers, and local communities in environmental monitoring.</w:t>
      </w:r>
    </w:p>
    <w:p w14:paraId="2D85FCFF" w14:textId="77777777" w:rsidR="00A0337A" w:rsidRDefault="00A0337A" w:rsidP="00A0337A">
      <w:pPr>
        <w:spacing w:after="80" w:line="252" w:lineRule="auto"/>
      </w:pPr>
    </w:p>
    <w:p w14:paraId="656C2CF2" w14:textId="77777777" w:rsidR="004241EE" w:rsidRDefault="00727E48">
      <w:pPr>
        <w:spacing w:before="140" w:after="80"/>
      </w:pPr>
      <w:r>
        <w:rPr>
          <w:b/>
          <w:sz w:val="26"/>
        </w:rPr>
        <w:t>8. SDGs ALIGNING WITH THE PROJECT</w:t>
      </w:r>
    </w:p>
    <w:p w14:paraId="58648B20" w14:textId="60CB260B" w:rsidR="0016475A" w:rsidRDefault="0016475A" w:rsidP="0016475A">
      <w:r>
        <w:t>SDG 6 - Clean Water and Sanitation</w:t>
      </w:r>
    </w:p>
    <w:p w14:paraId="69898D61" w14:textId="3A674497" w:rsidR="0016475A" w:rsidRDefault="0016475A" w:rsidP="0016475A">
      <w:r>
        <w:t>Provides for monitoring of water quality in relation to microplastics pollution.</w:t>
      </w:r>
    </w:p>
    <w:p w14:paraId="22D0314D" w14:textId="6C2FED06" w:rsidR="0016475A" w:rsidRDefault="0016475A" w:rsidP="0016475A">
      <w:r>
        <w:t>SDG 9 - Industry, Innovation and Infrastructure</w:t>
      </w:r>
    </w:p>
    <w:p w14:paraId="280016BD" w14:textId="77777777" w:rsidR="0016475A" w:rsidRDefault="0016475A" w:rsidP="0016475A">
      <w:r>
        <w:t>Encourages innovations and affordability of engineering for environmental problems.</w:t>
      </w:r>
    </w:p>
    <w:p w14:paraId="0FB82E93" w14:textId="77777777" w:rsidR="00A0337A" w:rsidRDefault="00A0337A" w:rsidP="00A0337A">
      <w:pPr>
        <w:spacing w:after="80" w:line="252" w:lineRule="auto"/>
      </w:pPr>
    </w:p>
    <w:p w14:paraId="07ED7491" w14:textId="77777777" w:rsidR="004241EE" w:rsidRDefault="00727E48">
      <w:pPr>
        <w:spacing w:before="140" w:after="80"/>
      </w:pPr>
      <w:r>
        <w:rPr>
          <w:b/>
          <w:sz w:val="26"/>
        </w:rPr>
        <w:t>9. GOVERNMENT SCHEMES / INITIATIVES ALIGNING WITH THE PROJECT</w:t>
      </w:r>
    </w:p>
    <w:p w14:paraId="34AFE788" w14:textId="768380F0" w:rsidR="0016475A" w:rsidRDefault="0016475A" w:rsidP="0016475A">
      <w:r>
        <w:t>Jal Jeevan Mission (JJM) - It helps towards achieving the objective of ensuring safe drinking water by improving water quality monitoring.</w:t>
      </w:r>
    </w:p>
    <w:p w14:paraId="7799E6B3" w14:textId="22F00015" w:rsidR="0016475A" w:rsidRDefault="0016475A" w:rsidP="0016475A">
      <w:r>
        <w:t>Swachh Bharat Mission - It contributes to the cause of pollution monitoring and helps in the reduction of plastic waste pollution.</w:t>
      </w:r>
    </w:p>
    <w:p w14:paraId="1C4D62AC" w14:textId="1F9BE73B" w:rsidR="0016475A" w:rsidRDefault="0016475A" w:rsidP="0016475A">
      <w:r>
        <w:t>Namami Gange Programme - It can act as an economical monitoring system to study microplastic pollution in rivers.</w:t>
      </w:r>
    </w:p>
    <w:p w14:paraId="3A96364F" w14:textId="77777777" w:rsidR="00A0337A" w:rsidRDefault="00A0337A" w:rsidP="00A0337A">
      <w:pPr>
        <w:spacing w:before="140" w:after="80"/>
      </w:pPr>
    </w:p>
    <w:p w14:paraId="26B60B15" w14:textId="2EBB0554" w:rsidR="004241EE" w:rsidRDefault="00727E48" w:rsidP="00A0337A">
      <w:pPr>
        <w:spacing w:before="140" w:after="80"/>
      </w:pPr>
      <w:r>
        <w:rPr>
          <w:b/>
          <w:sz w:val="26"/>
        </w:rPr>
        <w:t>10. EXPECTED OUTCOME</w:t>
      </w:r>
    </w:p>
    <w:p w14:paraId="30D3EF55" w14:textId="7902D9E9" w:rsidR="004241EE" w:rsidRDefault="0016475A" w:rsidP="0016475A">
      <w:r>
        <w:t>This project will be designed to create a working model that is contained within a small MDF or acrylic box.</w:t>
      </w:r>
    </w:p>
    <w:p w14:paraId="19B4DCC2" w14:textId="47D37AB4" w:rsidR="0016475A" w:rsidRDefault="0016475A" w:rsidP="0016475A">
      <w:r>
        <w:t>The outcome will be that the final model will be capable of:</w:t>
      </w:r>
    </w:p>
    <w:p w14:paraId="4D916D64" w14:textId="42F3B878" w:rsidR="004241EE" w:rsidRDefault="00727E48" w:rsidP="0016475A">
      <w:r>
        <w:t xml:space="preserve">• </w:t>
      </w:r>
      <w:r w:rsidR="0016475A">
        <w:t>Sample collection automatically.</w:t>
      </w:r>
    </w:p>
    <w:p w14:paraId="5F1E632D" w14:textId="0808DD59" w:rsidR="004241EE" w:rsidRDefault="00727E48" w:rsidP="0016475A">
      <w:r>
        <w:t xml:space="preserve">• </w:t>
      </w:r>
      <w:r w:rsidR="0016475A">
        <w:t>Removing sediments and other particles by filtration.</w:t>
      </w:r>
    </w:p>
    <w:p w14:paraId="5B1AF4FD" w14:textId="77777777" w:rsidR="0016475A" w:rsidRDefault="00727E48" w:rsidP="0016475A">
      <w:r>
        <w:t xml:space="preserve">• </w:t>
      </w:r>
      <w:r w:rsidR="0016475A">
        <w:t>Ensuring there are no false positives due to validation by turbidity.</w:t>
      </w:r>
    </w:p>
    <w:p w14:paraId="5EA8D805" w14:textId="77777777" w:rsidR="0016475A" w:rsidRDefault="00727E48" w:rsidP="0016475A">
      <w:r>
        <w:t xml:space="preserve">• </w:t>
      </w:r>
      <w:r w:rsidR="0016475A">
        <w:t>Detection of microplastic particles by optical attenuation.</w:t>
      </w:r>
    </w:p>
    <w:p w14:paraId="4B7AFF26" w14:textId="1579045B" w:rsidR="0016475A" w:rsidRDefault="00727E48" w:rsidP="0016475A">
      <w:r>
        <w:t xml:space="preserve">• </w:t>
      </w:r>
      <w:r w:rsidR="0016475A">
        <w:t>Monitoring the water conditions.</w:t>
      </w:r>
    </w:p>
    <w:p w14:paraId="228B8B1F" w14:textId="77777777" w:rsidR="0016475A" w:rsidRDefault="0016475A" w:rsidP="0016475A">
      <w:r>
        <w:t>• Sending data wirelessly to the Blynk IoT dashboard.</w:t>
      </w:r>
    </w:p>
    <w:p w14:paraId="5805C3EA" w14:textId="5E64ECA4" w:rsidR="0016475A" w:rsidRDefault="0016475A">
      <w:pPr>
        <w:spacing w:after="80" w:line="252" w:lineRule="auto"/>
      </w:pPr>
    </w:p>
    <w:p w14:paraId="6540C2C3" w14:textId="77777777" w:rsidR="004241EE" w:rsidRDefault="00727E48">
      <w:pPr>
        <w:spacing w:before="140" w:after="80"/>
      </w:pPr>
      <w:r>
        <w:rPr>
          <w:b/>
          <w:sz w:val="26"/>
        </w:rPr>
        <w:t>11. TEAM MEMBERS</w:t>
      </w:r>
    </w:p>
    <w:tbl>
      <w:tblPr>
        <w:tblStyle w:val="TableGrid"/>
        <w:tblW w:w="0" w:type="auto"/>
        <w:jc w:val="center"/>
        <w:tblLook w:val="04A0" w:firstRow="1" w:lastRow="0" w:firstColumn="1" w:lastColumn="0" w:noHBand="0" w:noVBand="1"/>
      </w:tblPr>
      <w:tblGrid>
        <w:gridCol w:w="3404"/>
        <w:gridCol w:w="3405"/>
        <w:gridCol w:w="3405"/>
      </w:tblGrid>
      <w:tr w:rsidR="004241EE" w14:paraId="0EDE6248" w14:textId="77777777" w:rsidTr="00A0337A">
        <w:trPr>
          <w:trHeight w:val="240"/>
          <w:jc w:val="center"/>
        </w:trPr>
        <w:tc>
          <w:tcPr>
            <w:tcW w:w="3408" w:type="dxa"/>
            <w:shd w:val="clear" w:color="auto" w:fill="D9E2F3"/>
            <w:vAlign w:val="center"/>
          </w:tcPr>
          <w:p w14:paraId="007CA2C9" w14:textId="77777777" w:rsidR="004241EE" w:rsidRDefault="00727E48">
            <w:r>
              <w:rPr>
                <w:b/>
                <w:sz w:val="18"/>
              </w:rPr>
              <w:t>S. No.</w:t>
            </w:r>
          </w:p>
        </w:tc>
        <w:tc>
          <w:tcPr>
            <w:tcW w:w="3408" w:type="dxa"/>
            <w:shd w:val="clear" w:color="auto" w:fill="D9E2F3"/>
            <w:vAlign w:val="center"/>
          </w:tcPr>
          <w:p w14:paraId="487DBABB" w14:textId="77777777" w:rsidR="004241EE" w:rsidRDefault="00727E48">
            <w:r>
              <w:rPr>
                <w:b/>
                <w:sz w:val="18"/>
              </w:rPr>
              <w:t>Name</w:t>
            </w:r>
          </w:p>
        </w:tc>
        <w:tc>
          <w:tcPr>
            <w:tcW w:w="3408" w:type="dxa"/>
            <w:shd w:val="clear" w:color="auto" w:fill="D9E2F3"/>
            <w:vAlign w:val="center"/>
          </w:tcPr>
          <w:p w14:paraId="1A717D3E" w14:textId="77777777" w:rsidR="004241EE" w:rsidRDefault="00727E48">
            <w:r>
              <w:rPr>
                <w:b/>
                <w:sz w:val="18"/>
              </w:rPr>
              <w:t>Register / Student ID</w:t>
            </w:r>
          </w:p>
        </w:tc>
      </w:tr>
      <w:tr w:rsidR="004241EE" w14:paraId="7DC26573" w14:textId="77777777" w:rsidTr="00A0337A">
        <w:trPr>
          <w:trHeight w:val="232"/>
          <w:jc w:val="center"/>
        </w:trPr>
        <w:tc>
          <w:tcPr>
            <w:tcW w:w="3408" w:type="dxa"/>
            <w:vAlign w:val="center"/>
          </w:tcPr>
          <w:p w14:paraId="046D24D3" w14:textId="77777777" w:rsidR="004241EE" w:rsidRDefault="00727E48">
            <w:r>
              <w:rPr>
                <w:sz w:val="18"/>
              </w:rPr>
              <w:t>1</w:t>
            </w:r>
          </w:p>
        </w:tc>
        <w:tc>
          <w:tcPr>
            <w:tcW w:w="3408" w:type="dxa"/>
            <w:vAlign w:val="center"/>
          </w:tcPr>
          <w:p w14:paraId="6A2A5CC3" w14:textId="5C85010E" w:rsidR="004241EE" w:rsidRDefault="008D04D5">
            <w:r>
              <w:rPr>
                <w:sz w:val="18"/>
              </w:rPr>
              <w:t>Parth Yadav</w:t>
            </w:r>
          </w:p>
        </w:tc>
        <w:tc>
          <w:tcPr>
            <w:tcW w:w="3408" w:type="dxa"/>
            <w:vAlign w:val="center"/>
          </w:tcPr>
          <w:p w14:paraId="763581D3" w14:textId="455E2619" w:rsidR="004241EE" w:rsidRDefault="0037067E">
            <w:r w:rsidRPr="0037067E">
              <w:rPr>
                <w:sz w:val="18"/>
              </w:rPr>
              <w:t>251090610366</w:t>
            </w:r>
          </w:p>
        </w:tc>
      </w:tr>
      <w:tr w:rsidR="004241EE" w14:paraId="2D3B680E" w14:textId="77777777" w:rsidTr="00A0337A">
        <w:trPr>
          <w:trHeight w:val="240"/>
          <w:jc w:val="center"/>
        </w:trPr>
        <w:tc>
          <w:tcPr>
            <w:tcW w:w="3408" w:type="dxa"/>
            <w:vAlign w:val="center"/>
          </w:tcPr>
          <w:p w14:paraId="25BAD8E7" w14:textId="77777777" w:rsidR="004241EE" w:rsidRDefault="00727E48">
            <w:r>
              <w:rPr>
                <w:sz w:val="18"/>
              </w:rPr>
              <w:t>2</w:t>
            </w:r>
          </w:p>
        </w:tc>
        <w:tc>
          <w:tcPr>
            <w:tcW w:w="3408" w:type="dxa"/>
            <w:vAlign w:val="center"/>
          </w:tcPr>
          <w:p w14:paraId="0C1FCD98" w14:textId="1A914ACC" w:rsidR="004241EE" w:rsidRDefault="008D04D5">
            <w:r w:rsidRPr="008D04D5">
              <w:rPr>
                <w:sz w:val="18"/>
              </w:rPr>
              <w:t>Anisha Praveenkumar Mandroli</w:t>
            </w:r>
          </w:p>
        </w:tc>
        <w:tc>
          <w:tcPr>
            <w:tcW w:w="3408" w:type="dxa"/>
            <w:vAlign w:val="center"/>
          </w:tcPr>
          <w:p w14:paraId="3B1EF21F" w14:textId="449C6945" w:rsidR="004241EE" w:rsidRDefault="008D04D5">
            <w:r w:rsidRPr="008D04D5">
              <w:rPr>
                <w:sz w:val="18"/>
              </w:rPr>
              <w:t>251090610160</w:t>
            </w:r>
          </w:p>
        </w:tc>
      </w:tr>
      <w:tr w:rsidR="004241EE" w14:paraId="3892CBC2" w14:textId="77777777" w:rsidTr="00A0337A">
        <w:trPr>
          <w:trHeight w:val="232"/>
          <w:jc w:val="center"/>
        </w:trPr>
        <w:tc>
          <w:tcPr>
            <w:tcW w:w="3408" w:type="dxa"/>
            <w:vAlign w:val="center"/>
          </w:tcPr>
          <w:p w14:paraId="5B139DED" w14:textId="77777777" w:rsidR="004241EE" w:rsidRDefault="00727E48">
            <w:r>
              <w:rPr>
                <w:sz w:val="18"/>
              </w:rPr>
              <w:t>3</w:t>
            </w:r>
          </w:p>
        </w:tc>
        <w:tc>
          <w:tcPr>
            <w:tcW w:w="3408" w:type="dxa"/>
            <w:vAlign w:val="center"/>
          </w:tcPr>
          <w:p w14:paraId="1A9E79D2" w14:textId="74695B8D" w:rsidR="004241EE" w:rsidRDefault="0037067E">
            <w:r w:rsidRPr="0037067E">
              <w:rPr>
                <w:sz w:val="18"/>
              </w:rPr>
              <w:t>Kirtika kushwaha</w:t>
            </w:r>
          </w:p>
        </w:tc>
        <w:tc>
          <w:tcPr>
            <w:tcW w:w="3408" w:type="dxa"/>
            <w:vAlign w:val="center"/>
          </w:tcPr>
          <w:p w14:paraId="4CB43645" w14:textId="27D98E03" w:rsidR="004241EE" w:rsidRDefault="0037067E">
            <w:r w:rsidRPr="0037067E">
              <w:rPr>
                <w:sz w:val="18"/>
              </w:rPr>
              <w:t>251090610204</w:t>
            </w:r>
          </w:p>
        </w:tc>
      </w:tr>
    </w:tbl>
    <w:p w14:paraId="22E75374" w14:textId="77777777" w:rsidR="004241EE" w:rsidRDefault="00727E48">
      <w:pPr>
        <w:spacing w:before="140" w:after="80"/>
      </w:pPr>
      <w:r>
        <w:rPr>
          <w:b/>
          <w:sz w:val="26"/>
        </w:rPr>
        <w:t>12. REFERENCES</w:t>
      </w:r>
    </w:p>
    <w:p w14:paraId="1FCA6086" w14:textId="4B291106" w:rsidR="001B743B" w:rsidRPr="001B743B" w:rsidRDefault="001B743B" w:rsidP="001B743B">
      <w:pPr>
        <w:numPr>
          <w:ilvl w:val="0"/>
          <w:numId w:val="11"/>
        </w:numPr>
        <w:spacing w:after="80" w:line="252" w:lineRule="auto"/>
        <w:rPr>
          <w:lang w:val="en-IN"/>
        </w:rPr>
      </w:pPr>
      <w:r w:rsidRPr="001B743B">
        <w:rPr>
          <w:lang w:val="en-IN"/>
        </w:rPr>
        <w:t>Department of Drinking Water and Sanitation, Ministry of Jal Shakti, Government of India, Jal Jeevan Mission.</w:t>
      </w:r>
      <w:r>
        <w:rPr>
          <w:lang w:val="en-IN"/>
        </w:rPr>
        <w:t xml:space="preserve"> </w:t>
      </w:r>
      <w:hyperlink r:id="rId6" w:history="1">
        <w:r w:rsidRPr="00720FE0">
          <w:rPr>
            <w:rStyle w:val="Hyperlink"/>
            <w:lang w:val="en-IN"/>
          </w:rPr>
          <w:t>https://jaljeevanmission.gov.in/</w:t>
        </w:r>
      </w:hyperlink>
    </w:p>
    <w:p w14:paraId="31E5A7B5" w14:textId="77777777" w:rsidR="001B743B" w:rsidRPr="001B743B" w:rsidRDefault="001B743B" w:rsidP="001B743B">
      <w:pPr>
        <w:spacing w:after="80" w:line="252" w:lineRule="auto"/>
        <w:rPr>
          <w:lang w:val="en-IN"/>
        </w:rPr>
      </w:pPr>
    </w:p>
    <w:p w14:paraId="387CA0F0" w14:textId="0D98C9DD" w:rsidR="001B743B" w:rsidRPr="001B743B" w:rsidRDefault="001B743B" w:rsidP="001B743B">
      <w:pPr>
        <w:numPr>
          <w:ilvl w:val="0"/>
          <w:numId w:val="11"/>
        </w:numPr>
        <w:spacing w:after="80" w:line="252" w:lineRule="auto"/>
        <w:rPr>
          <w:lang w:val="en-IN"/>
        </w:rPr>
      </w:pPr>
      <w:r w:rsidRPr="001B743B">
        <w:rPr>
          <w:lang w:val="en-IN"/>
        </w:rPr>
        <w:t>National Mission for Clean Ganga, Ministry of Jal Shakti, Government of India, Namami Gange Programme.</w:t>
      </w:r>
      <w:r>
        <w:rPr>
          <w:lang w:val="en-IN"/>
        </w:rPr>
        <w:t xml:space="preserve"> </w:t>
      </w:r>
      <w:hyperlink r:id="rId7" w:history="1">
        <w:r w:rsidRPr="00720FE0">
          <w:rPr>
            <w:rStyle w:val="Hyperlink"/>
            <w:lang w:val="en-IN"/>
          </w:rPr>
          <w:t>https://nmcg.nic.in/</w:t>
        </w:r>
      </w:hyperlink>
    </w:p>
    <w:p w14:paraId="2036E32B" w14:textId="77777777" w:rsidR="001B743B" w:rsidRPr="001B743B" w:rsidRDefault="001B743B" w:rsidP="001B743B">
      <w:pPr>
        <w:spacing w:after="80" w:line="252" w:lineRule="auto"/>
        <w:rPr>
          <w:lang w:val="en-IN"/>
        </w:rPr>
      </w:pPr>
    </w:p>
    <w:p w14:paraId="77407098" w14:textId="4AC82545" w:rsidR="001B743B" w:rsidRPr="001B743B" w:rsidRDefault="001B743B" w:rsidP="001B743B">
      <w:pPr>
        <w:numPr>
          <w:ilvl w:val="0"/>
          <w:numId w:val="11"/>
        </w:numPr>
        <w:spacing w:after="80" w:line="252" w:lineRule="auto"/>
        <w:rPr>
          <w:lang w:val="en-IN"/>
        </w:rPr>
      </w:pPr>
      <w:r w:rsidRPr="001B743B">
        <w:rPr>
          <w:lang w:val="en-IN"/>
        </w:rPr>
        <w:t>Department of Drinking Water and Sanitation, Ministry of Jal Shakti, Government of India, Swachh Bharat Mission.</w:t>
      </w:r>
      <w:r>
        <w:rPr>
          <w:lang w:val="en-IN"/>
        </w:rPr>
        <w:t xml:space="preserve"> </w:t>
      </w:r>
      <w:hyperlink r:id="rId8" w:history="1">
        <w:r w:rsidRPr="00720FE0">
          <w:rPr>
            <w:rStyle w:val="Hyperlink"/>
            <w:lang w:val="en-IN"/>
          </w:rPr>
          <w:t>https://swachhbharatmission.gov.in/</w:t>
        </w:r>
      </w:hyperlink>
    </w:p>
    <w:p w14:paraId="7E2C7339" w14:textId="77777777" w:rsidR="001B743B" w:rsidRPr="001B743B" w:rsidRDefault="001B743B" w:rsidP="001B743B">
      <w:pPr>
        <w:spacing w:after="80" w:line="252" w:lineRule="auto"/>
        <w:rPr>
          <w:lang w:val="en-IN"/>
        </w:rPr>
      </w:pPr>
    </w:p>
    <w:p w14:paraId="5118C2BD" w14:textId="7ADB316B" w:rsidR="001B743B" w:rsidRPr="001B743B" w:rsidRDefault="001B743B" w:rsidP="001B743B">
      <w:pPr>
        <w:numPr>
          <w:ilvl w:val="0"/>
          <w:numId w:val="11"/>
        </w:numPr>
        <w:spacing w:after="80" w:line="252" w:lineRule="auto"/>
        <w:rPr>
          <w:lang w:val="en-IN"/>
        </w:rPr>
      </w:pPr>
      <w:r w:rsidRPr="001B743B">
        <w:rPr>
          <w:lang w:val="en-IN"/>
        </w:rPr>
        <w:t>United Nations, Sustainable Development Goal 6: Clean Water and Sanitation.</w:t>
      </w:r>
      <w:r>
        <w:rPr>
          <w:lang w:val="en-IN"/>
        </w:rPr>
        <w:t xml:space="preserve"> </w:t>
      </w:r>
      <w:hyperlink r:id="rId9" w:history="1">
        <w:r w:rsidRPr="00720FE0">
          <w:rPr>
            <w:rStyle w:val="Hyperlink"/>
            <w:lang w:val="en-IN"/>
          </w:rPr>
          <w:t>https://sdgs.un.org/goals/goal6</w:t>
        </w:r>
      </w:hyperlink>
    </w:p>
    <w:p w14:paraId="3DF3AF1E" w14:textId="77777777" w:rsidR="001B743B" w:rsidRPr="001B743B" w:rsidRDefault="001B743B" w:rsidP="001B743B">
      <w:pPr>
        <w:spacing w:after="80" w:line="252" w:lineRule="auto"/>
        <w:rPr>
          <w:lang w:val="en-IN"/>
        </w:rPr>
      </w:pPr>
    </w:p>
    <w:p w14:paraId="1F3058CD" w14:textId="75002CF3" w:rsidR="001B743B" w:rsidRPr="001B743B" w:rsidRDefault="001B743B" w:rsidP="001B743B">
      <w:pPr>
        <w:numPr>
          <w:ilvl w:val="0"/>
          <w:numId w:val="11"/>
        </w:numPr>
        <w:spacing w:after="80" w:line="252" w:lineRule="auto"/>
        <w:rPr>
          <w:lang w:val="en-IN"/>
        </w:rPr>
      </w:pPr>
      <w:r w:rsidRPr="001B743B">
        <w:rPr>
          <w:lang w:val="en-IN"/>
        </w:rPr>
        <w:t>United Nations, Sustainable Development Goal 9: Industry, Innovation and Infrastructure.</w:t>
      </w:r>
      <w:r>
        <w:rPr>
          <w:lang w:val="en-IN"/>
        </w:rPr>
        <w:t xml:space="preserve"> </w:t>
      </w:r>
      <w:hyperlink r:id="rId10" w:history="1">
        <w:r w:rsidRPr="00720FE0">
          <w:rPr>
            <w:rStyle w:val="Hyperlink"/>
            <w:lang w:val="en-IN"/>
          </w:rPr>
          <w:t>https://sdgs.un.org/goals/goal9</w:t>
        </w:r>
      </w:hyperlink>
    </w:p>
    <w:p w14:paraId="1CCB836C" w14:textId="77777777" w:rsidR="001B743B" w:rsidRPr="001B743B" w:rsidRDefault="001B743B" w:rsidP="001B743B">
      <w:pPr>
        <w:spacing w:after="80" w:line="252" w:lineRule="auto"/>
        <w:rPr>
          <w:lang w:val="en-IN"/>
        </w:rPr>
      </w:pPr>
    </w:p>
    <w:p w14:paraId="572327BF" w14:textId="59BB8FD8" w:rsidR="001B743B" w:rsidRPr="001B743B" w:rsidRDefault="001B743B" w:rsidP="001B743B">
      <w:pPr>
        <w:numPr>
          <w:ilvl w:val="0"/>
          <w:numId w:val="11"/>
        </w:numPr>
        <w:spacing w:after="80" w:line="252" w:lineRule="auto"/>
        <w:rPr>
          <w:lang w:val="en-IN"/>
        </w:rPr>
      </w:pPr>
      <w:r w:rsidRPr="001B743B">
        <w:rPr>
          <w:lang w:val="en-IN"/>
        </w:rPr>
        <w:t>United Nations, Sustainable Development Goal 14: Life Below Water.</w:t>
      </w:r>
      <w:r>
        <w:rPr>
          <w:lang w:val="en-IN"/>
        </w:rPr>
        <w:t xml:space="preserve"> </w:t>
      </w:r>
      <w:hyperlink r:id="rId11" w:history="1">
        <w:r w:rsidRPr="00720FE0">
          <w:rPr>
            <w:rStyle w:val="Hyperlink"/>
            <w:lang w:val="en-IN"/>
          </w:rPr>
          <w:t>https://sdgs.un.org/goals/goal14</w:t>
        </w:r>
      </w:hyperlink>
    </w:p>
    <w:p w14:paraId="7AB89C81" w14:textId="77777777" w:rsidR="001B743B" w:rsidRPr="001B743B" w:rsidRDefault="001B743B" w:rsidP="001B743B">
      <w:pPr>
        <w:spacing w:after="80" w:line="252" w:lineRule="auto"/>
        <w:rPr>
          <w:lang w:val="en-IN"/>
        </w:rPr>
      </w:pPr>
    </w:p>
    <w:p w14:paraId="4CFDB5C0" w14:textId="4EAC5261" w:rsidR="001B743B" w:rsidRPr="001B743B" w:rsidRDefault="001B743B" w:rsidP="001B743B">
      <w:pPr>
        <w:numPr>
          <w:ilvl w:val="0"/>
          <w:numId w:val="11"/>
        </w:numPr>
        <w:spacing w:after="80" w:line="252" w:lineRule="auto"/>
        <w:rPr>
          <w:lang w:val="en-IN"/>
        </w:rPr>
      </w:pPr>
      <w:r w:rsidRPr="001B743B">
        <w:rPr>
          <w:lang w:val="en-IN"/>
        </w:rPr>
        <w:t>Espressif Systems, ESP32 Wi-Fi &amp; Bluetooth MCU.</w:t>
      </w:r>
      <w:r>
        <w:rPr>
          <w:lang w:val="en-IN"/>
        </w:rPr>
        <w:t xml:space="preserve"> </w:t>
      </w:r>
      <w:hyperlink r:id="rId12" w:history="1">
        <w:r w:rsidRPr="00720FE0">
          <w:rPr>
            <w:rStyle w:val="Hyperlink"/>
            <w:lang w:val="en-IN"/>
          </w:rPr>
          <w:t>https://www.espressif.com/en/products/socs/esp32</w:t>
        </w:r>
      </w:hyperlink>
    </w:p>
    <w:p w14:paraId="3C325BB8" w14:textId="77777777" w:rsidR="001B743B" w:rsidRPr="001B743B" w:rsidRDefault="001B743B" w:rsidP="001B743B">
      <w:pPr>
        <w:spacing w:after="80" w:line="252" w:lineRule="auto"/>
        <w:rPr>
          <w:lang w:val="en-IN"/>
        </w:rPr>
      </w:pPr>
    </w:p>
    <w:p w14:paraId="4E79FB8A" w14:textId="69395388" w:rsidR="001B743B" w:rsidRPr="001B743B" w:rsidRDefault="001B743B" w:rsidP="001B743B">
      <w:pPr>
        <w:numPr>
          <w:ilvl w:val="0"/>
          <w:numId w:val="11"/>
        </w:numPr>
        <w:spacing w:after="80" w:line="252" w:lineRule="auto"/>
        <w:rPr>
          <w:lang w:val="en-IN"/>
        </w:rPr>
      </w:pPr>
      <w:r w:rsidRPr="001B743B">
        <w:rPr>
          <w:lang w:val="en-IN"/>
        </w:rPr>
        <w:t>Blynk Documentation, Blynk IoT Platform and Dashboards.</w:t>
      </w:r>
      <w:r>
        <w:rPr>
          <w:lang w:val="en-IN"/>
        </w:rPr>
        <w:t xml:space="preserve"> </w:t>
      </w:r>
      <w:hyperlink r:id="rId13" w:history="1">
        <w:r w:rsidRPr="00720FE0">
          <w:rPr>
            <w:rStyle w:val="Hyperlink"/>
            <w:lang w:val="en-IN"/>
          </w:rPr>
          <w:t>https://docs.blynk.io/</w:t>
        </w:r>
      </w:hyperlink>
    </w:p>
    <w:p w14:paraId="163220D1" w14:textId="77777777" w:rsidR="001B743B" w:rsidRDefault="001B743B">
      <w:pPr>
        <w:spacing w:after="80" w:line="252" w:lineRule="auto"/>
      </w:pPr>
    </w:p>
    <w:sectPr w:rsidR="001B743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B4235"/>
    <w:multiLevelType w:val="multilevel"/>
    <w:tmpl w:val="3B8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205E8"/>
    <w:multiLevelType w:val="multilevel"/>
    <w:tmpl w:val="A16A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137701">
    <w:abstractNumId w:val="8"/>
  </w:num>
  <w:num w:numId="2" w16cid:durableId="638536442">
    <w:abstractNumId w:val="6"/>
  </w:num>
  <w:num w:numId="3" w16cid:durableId="1550798171">
    <w:abstractNumId w:val="5"/>
  </w:num>
  <w:num w:numId="4" w16cid:durableId="944311675">
    <w:abstractNumId w:val="4"/>
  </w:num>
  <w:num w:numId="5" w16cid:durableId="1828476386">
    <w:abstractNumId w:val="7"/>
  </w:num>
  <w:num w:numId="6" w16cid:durableId="412894238">
    <w:abstractNumId w:val="3"/>
  </w:num>
  <w:num w:numId="7" w16cid:durableId="1330982021">
    <w:abstractNumId w:val="2"/>
  </w:num>
  <w:num w:numId="8" w16cid:durableId="1765415858">
    <w:abstractNumId w:val="1"/>
  </w:num>
  <w:num w:numId="9" w16cid:durableId="575095671">
    <w:abstractNumId w:val="0"/>
  </w:num>
  <w:num w:numId="10" w16cid:durableId="1725446224">
    <w:abstractNumId w:val="9"/>
  </w:num>
  <w:num w:numId="11" w16cid:durableId="9717901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780"/>
    <w:rsid w:val="0015074B"/>
    <w:rsid w:val="0016475A"/>
    <w:rsid w:val="001B743B"/>
    <w:rsid w:val="00250F78"/>
    <w:rsid w:val="002518C2"/>
    <w:rsid w:val="0029639D"/>
    <w:rsid w:val="003031FF"/>
    <w:rsid w:val="00326F90"/>
    <w:rsid w:val="0037067E"/>
    <w:rsid w:val="003D0BDA"/>
    <w:rsid w:val="004241EE"/>
    <w:rsid w:val="00655A51"/>
    <w:rsid w:val="00727E48"/>
    <w:rsid w:val="007921E9"/>
    <w:rsid w:val="007A3249"/>
    <w:rsid w:val="00855593"/>
    <w:rsid w:val="008B316B"/>
    <w:rsid w:val="008D04D5"/>
    <w:rsid w:val="008D4234"/>
    <w:rsid w:val="009014E7"/>
    <w:rsid w:val="00A0337A"/>
    <w:rsid w:val="00A94F60"/>
    <w:rsid w:val="00AA1D8D"/>
    <w:rsid w:val="00B47730"/>
    <w:rsid w:val="00CB0664"/>
    <w:rsid w:val="00DA3993"/>
    <w:rsid w:val="00DE53C9"/>
    <w:rsid w:val="00F860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7C5A5"/>
  <w14:defaultImageDpi w14:val="300"/>
  <w15:docId w15:val="{1080B115-7876-40EA-B4BD-354EF832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3C9"/>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743B"/>
    <w:rPr>
      <w:color w:val="0000FF" w:themeColor="hyperlink"/>
      <w:u w:val="single"/>
    </w:rPr>
  </w:style>
  <w:style w:type="character" w:styleId="UnresolvedMention">
    <w:name w:val="Unresolved Mention"/>
    <w:basedOn w:val="DefaultParagraphFont"/>
    <w:uiPriority w:val="99"/>
    <w:semiHidden/>
    <w:unhideWhenUsed/>
    <w:rsid w:val="001B7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achhbharatmission.gov.in/" TargetMode="External" /><Relationship Id="rId13" Type="http://schemas.openxmlformats.org/officeDocument/2006/relationships/hyperlink" Target="https://docs.blynk.io/" TargetMode="External" /><Relationship Id="rId3" Type="http://schemas.openxmlformats.org/officeDocument/2006/relationships/styles" Target="styles.xml" /><Relationship Id="rId7" Type="http://schemas.openxmlformats.org/officeDocument/2006/relationships/hyperlink" Target="https://nmcg.nic.in/" TargetMode="External" /><Relationship Id="rId12" Type="http://schemas.openxmlformats.org/officeDocument/2006/relationships/hyperlink" Target="https://www.espressif.com/en/products/socs/esp32"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jaljeevanmission.gov.in/" TargetMode="External" /><Relationship Id="rId11" Type="http://schemas.openxmlformats.org/officeDocument/2006/relationships/hyperlink" Target="https://sdgs.un.org/goals/goal14" TargetMode="Externa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yperlink" Target="https://sdgs.un.org/goals/goal9" TargetMode="External" /><Relationship Id="rId4" Type="http://schemas.openxmlformats.org/officeDocument/2006/relationships/settings" Target="settings.xml" /><Relationship Id="rId9" Type="http://schemas.openxmlformats.org/officeDocument/2006/relationships/hyperlink" Target="https://sdgs.un.org/goals/goal6"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YADAV - 251090090216 - MITMPL</cp:lastModifiedBy>
  <cp:revision>2</cp:revision>
  <dcterms:created xsi:type="dcterms:W3CDTF">2026-08-24T11:00:00Z</dcterms:created>
  <dcterms:modified xsi:type="dcterms:W3CDTF">2026-08-24T11:00:00Z</dcterms:modified>
  <cp:category/>
</cp:coreProperties>
</file>