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95FE6" w14:textId="77777777" w:rsidR="000F24DF" w:rsidRPr="000F24DF" w:rsidRDefault="000F24DF" w:rsidP="0072558B">
      <w:pPr>
        <w:pStyle w:val="Standard"/>
        <w:spacing w:before="68"/>
        <w:jc w:val="center"/>
        <w:rPr>
          <w:rFonts w:ascii="Times New Roman" w:eastAsia="Times New Roman" w:hAnsi="Times New Roman" w:cs="Times New Roman"/>
          <w:b/>
          <w:bCs/>
          <w:color w:val="000000"/>
          <w:sz w:val="48"/>
          <w:szCs w:val="48"/>
        </w:rPr>
      </w:pPr>
      <w:r w:rsidRPr="000F24DF">
        <w:rPr>
          <w:rFonts w:ascii="Times New Roman" w:eastAsia="Times New Roman" w:hAnsi="Times New Roman" w:cs="Times New Roman"/>
          <w:b/>
          <w:bCs/>
          <w:color w:val="000000"/>
          <w:sz w:val="48"/>
          <w:szCs w:val="48"/>
        </w:rPr>
        <w:t>Designing a Model for Monitoring and Analyzing Water Quality and Its Impacts on Ecosystems and Public Health</w:t>
      </w:r>
    </w:p>
    <w:p w14:paraId="3FC5BC77" w14:textId="77777777" w:rsidR="001C44B4" w:rsidRDefault="001C44B4">
      <w:pPr>
        <w:pStyle w:val="BodyText"/>
        <w:spacing w:before="206"/>
        <w:rPr>
          <w:sz w:val="48"/>
        </w:rPr>
      </w:pPr>
    </w:p>
    <w:p w14:paraId="1FDBF813" w14:textId="0AAF689D" w:rsidR="001C44B4" w:rsidRDefault="005368EB">
      <w:pPr>
        <w:pStyle w:val="Heading3"/>
      </w:pPr>
      <w:r>
        <w:t>Project-I</w:t>
      </w:r>
      <w:r>
        <w:rPr>
          <w:spacing w:val="4"/>
        </w:rPr>
        <w:t xml:space="preserve"> </w:t>
      </w:r>
    </w:p>
    <w:p w14:paraId="33566C62" w14:textId="77777777" w:rsidR="001C44B4" w:rsidRDefault="001C44B4">
      <w:pPr>
        <w:pStyle w:val="BodyText"/>
        <w:spacing w:before="184"/>
        <w:rPr>
          <w:sz w:val="28"/>
        </w:rPr>
      </w:pPr>
    </w:p>
    <w:p w14:paraId="1588AAD8" w14:textId="565E20FC" w:rsidR="001C44B4" w:rsidRDefault="005368EB">
      <w:pPr>
        <w:spacing w:line="322" w:lineRule="exact"/>
        <w:ind w:left="1351" w:right="1296"/>
        <w:jc w:val="center"/>
        <w:rPr>
          <w:b/>
          <w:sz w:val="28"/>
        </w:rPr>
      </w:pPr>
      <w:r>
        <w:rPr>
          <w:b/>
          <w:sz w:val="28"/>
        </w:rPr>
        <w:t>B</w:t>
      </w:r>
      <w:r>
        <w:rPr>
          <w:b/>
          <w:sz w:val="24"/>
        </w:rPr>
        <w:t xml:space="preserve">ACHELOR </w:t>
      </w:r>
      <w:r>
        <w:rPr>
          <w:b/>
          <w:sz w:val="28"/>
        </w:rPr>
        <w:t>OF</w:t>
      </w:r>
      <w:r>
        <w:rPr>
          <w:b/>
          <w:spacing w:val="-9"/>
          <w:sz w:val="28"/>
        </w:rPr>
        <w:t xml:space="preserve"> </w:t>
      </w:r>
      <w:r>
        <w:rPr>
          <w:b/>
          <w:sz w:val="28"/>
        </w:rPr>
        <w:t>TECHNOLOGY</w:t>
      </w:r>
      <w:r>
        <w:rPr>
          <w:b/>
          <w:spacing w:val="-6"/>
          <w:sz w:val="28"/>
        </w:rPr>
        <w:t xml:space="preserve"> </w:t>
      </w:r>
    </w:p>
    <w:p w14:paraId="370EDFA2" w14:textId="72ED3C82" w:rsidR="001C44B4" w:rsidRDefault="005368EB">
      <w:pPr>
        <w:ind w:left="1356" w:right="1296"/>
        <w:jc w:val="center"/>
        <w:rPr>
          <w:sz w:val="28"/>
        </w:rPr>
      </w:pPr>
      <w:r>
        <w:rPr>
          <w:sz w:val="28"/>
        </w:rPr>
        <w:t>(</w:t>
      </w:r>
      <w:r w:rsidR="002E0C3E">
        <w:rPr>
          <w:sz w:val="28"/>
        </w:rPr>
        <w:t xml:space="preserve">Artificial Intelligence and </w:t>
      </w:r>
      <w:r w:rsidR="00A148E5">
        <w:rPr>
          <w:sz w:val="28"/>
        </w:rPr>
        <w:t>Machine Learning</w:t>
      </w:r>
      <w:r>
        <w:rPr>
          <w:sz w:val="28"/>
        </w:rPr>
        <w:t>)</w:t>
      </w:r>
      <w:r>
        <w:rPr>
          <w:spacing w:val="-8"/>
          <w:sz w:val="28"/>
        </w:rPr>
        <w:t xml:space="preserve"> </w:t>
      </w:r>
    </w:p>
    <w:p w14:paraId="116926D4" w14:textId="0D1A1EED" w:rsidR="001C44B4" w:rsidRDefault="005368EB" w:rsidP="00260C25">
      <w:pPr>
        <w:pStyle w:val="BodyText"/>
        <w:spacing w:before="3"/>
        <w:rPr>
          <w:sz w:val="13"/>
        </w:rPr>
      </w:pPr>
      <w:r>
        <w:rPr>
          <w:noProof/>
          <w:sz w:val="13"/>
        </w:rPr>
        <w:drawing>
          <wp:anchor distT="0" distB="0" distL="0" distR="0" simplePos="0" relativeHeight="487587840" behindDoc="1" locked="0" layoutInCell="1" allowOverlap="1" wp14:anchorId="1537B098" wp14:editId="147E8572">
            <wp:simplePos x="0" y="0"/>
            <wp:positionH relativeFrom="page">
              <wp:posOffset>3409950</wp:posOffset>
            </wp:positionH>
            <wp:positionV relativeFrom="paragraph">
              <wp:posOffset>112494</wp:posOffset>
            </wp:positionV>
            <wp:extent cx="1149247" cy="1541906"/>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149247" cy="1541906"/>
                    </a:xfrm>
                    <a:prstGeom prst="rect">
                      <a:avLst/>
                    </a:prstGeom>
                  </pic:spPr>
                </pic:pic>
              </a:graphicData>
            </a:graphic>
          </wp:anchor>
        </w:drawing>
      </w:r>
    </w:p>
    <w:p w14:paraId="3E210F30" w14:textId="15507AE8" w:rsidR="00260C25" w:rsidRDefault="00260C25" w:rsidP="00260C25">
      <w:pPr>
        <w:pStyle w:val="BodyText"/>
        <w:spacing w:before="3"/>
        <w:rPr>
          <w:sz w:val="13"/>
        </w:rPr>
      </w:pPr>
    </w:p>
    <w:p w14:paraId="4B87E149" w14:textId="36DA808A" w:rsidR="00260C25" w:rsidRDefault="00260C25" w:rsidP="00260C25">
      <w:pPr>
        <w:pStyle w:val="BodyText"/>
        <w:spacing w:before="3"/>
        <w:rPr>
          <w:sz w:val="13"/>
        </w:rPr>
      </w:pPr>
    </w:p>
    <w:p w14:paraId="0A034EF6" w14:textId="4610635D" w:rsidR="001C44B4" w:rsidRDefault="008C738A" w:rsidP="008C738A">
      <w:pPr>
        <w:pStyle w:val="Heading2"/>
        <w:ind w:left="3600" w:right="1296" w:firstLine="0"/>
      </w:pPr>
      <w:r>
        <w:t xml:space="preserve">     </w:t>
      </w:r>
      <w:r w:rsidR="005368EB">
        <w:t>SUBMITTED</w:t>
      </w:r>
      <w:r w:rsidR="005368EB">
        <w:rPr>
          <w:spacing w:val="-8"/>
        </w:rPr>
        <w:t xml:space="preserve"> </w:t>
      </w:r>
      <w:r w:rsidR="005368EB">
        <w:rPr>
          <w:spacing w:val="-5"/>
        </w:rPr>
        <w:t>BY:</w:t>
      </w:r>
    </w:p>
    <w:p w14:paraId="5281AFA6" w14:textId="02D668C3" w:rsidR="00260C25" w:rsidRDefault="00260C25" w:rsidP="00260C25">
      <w:pPr>
        <w:pStyle w:val="Heading3"/>
        <w:spacing w:before="48" w:line="276" w:lineRule="auto"/>
        <w:ind w:right="4256"/>
        <w:jc w:val="left"/>
      </w:pPr>
      <w:r>
        <w:t xml:space="preserve">                                      Akshat Choudhary</w:t>
      </w:r>
    </w:p>
    <w:p w14:paraId="4086ED82" w14:textId="00285E83" w:rsidR="00260C25" w:rsidRDefault="00260C25" w:rsidP="00260C25">
      <w:pPr>
        <w:pStyle w:val="Heading3"/>
        <w:spacing w:before="48" w:line="276" w:lineRule="auto"/>
        <w:ind w:right="4256"/>
        <w:jc w:val="left"/>
      </w:pPr>
      <w:r>
        <w:t xml:space="preserve">                                           2231060 </w:t>
      </w:r>
      <w:r w:rsidR="005368EB">
        <w:rPr>
          <w:spacing w:val="-17"/>
        </w:rPr>
        <w:t xml:space="preserve"> </w:t>
      </w:r>
    </w:p>
    <w:p w14:paraId="3BF8F2D5" w14:textId="767DA10E" w:rsidR="001C44B4" w:rsidRDefault="005368EB" w:rsidP="00260C25">
      <w:pPr>
        <w:pStyle w:val="Heading3"/>
        <w:spacing w:before="48" w:line="276" w:lineRule="auto"/>
        <w:ind w:right="4256"/>
        <w:jc w:val="left"/>
      </w:pPr>
      <w:r>
        <w:t xml:space="preserve"> </w:t>
      </w:r>
      <w:r w:rsidR="00260C25">
        <w:t xml:space="preserve">                                       </w:t>
      </w:r>
      <w:proofErr w:type="spellStart"/>
      <w:r w:rsidR="00260C25">
        <w:t>Feburary</w:t>
      </w:r>
      <w:proofErr w:type="spellEnd"/>
      <w:r>
        <w:t xml:space="preserve"> 2025</w:t>
      </w:r>
    </w:p>
    <w:p w14:paraId="5888A973" w14:textId="77777777" w:rsidR="001C44B4" w:rsidRDefault="001C44B4">
      <w:pPr>
        <w:pStyle w:val="BodyText"/>
        <w:rPr>
          <w:sz w:val="28"/>
        </w:rPr>
      </w:pPr>
    </w:p>
    <w:p w14:paraId="6C4DD006" w14:textId="77777777" w:rsidR="0072558B" w:rsidRDefault="005368EB" w:rsidP="008C738A">
      <w:pPr>
        <w:spacing w:line="276" w:lineRule="auto"/>
        <w:ind w:left="3884" w:right="3822"/>
        <w:rPr>
          <w:b/>
          <w:sz w:val="28"/>
        </w:rPr>
      </w:pPr>
      <w:r>
        <w:rPr>
          <w:b/>
          <w:sz w:val="28"/>
        </w:rPr>
        <w:t>Under</w:t>
      </w:r>
      <w:r>
        <w:rPr>
          <w:b/>
          <w:spacing w:val="-11"/>
          <w:sz w:val="28"/>
        </w:rPr>
        <w:t xml:space="preserve"> </w:t>
      </w:r>
      <w:r>
        <w:rPr>
          <w:b/>
          <w:sz w:val="28"/>
        </w:rPr>
        <w:t>the</w:t>
      </w:r>
      <w:r>
        <w:rPr>
          <w:b/>
          <w:spacing w:val="-14"/>
          <w:sz w:val="28"/>
        </w:rPr>
        <w:t xml:space="preserve"> </w:t>
      </w:r>
      <w:r>
        <w:rPr>
          <w:b/>
          <w:sz w:val="28"/>
        </w:rPr>
        <w:t>Guidance</w:t>
      </w:r>
    </w:p>
    <w:p w14:paraId="2F751736" w14:textId="29EEB889" w:rsidR="0072558B" w:rsidRDefault="0072558B" w:rsidP="008C738A">
      <w:pPr>
        <w:spacing w:line="276" w:lineRule="auto"/>
        <w:ind w:left="3884" w:right="3822"/>
        <w:rPr>
          <w:b/>
          <w:sz w:val="28"/>
        </w:rPr>
      </w:pPr>
      <w:r>
        <w:rPr>
          <w:b/>
          <w:sz w:val="28"/>
        </w:rPr>
        <w:t xml:space="preserve">           </w:t>
      </w:r>
      <w:r w:rsidR="005368EB">
        <w:rPr>
          <w:b/>
          <w:spacing w:val="-13"/>
          <w:sz w:val="28"/>
        </w:rPr>
        <w:t xml:space="preserve"> </w:t>
      </w:r>
      <w:r w:rsidR="005368EB">
        <w:rPr>
          <w:b/>
          <w:sz w:val="28"/>
        </w:rPr>
        <w:t xml:space="preserve">of </w:t>
      </w:r>
      <w:r w:rsidR="008C738A">
        <w:rPr>
          <w:b/>
          <w:sz w:val="28"/>
        </w:rPr>
        <w:t xml:space="preserve">     </w:t>
      </w:r>
    </w:p>
    <w:p w14:paraId="0DD972FA" w14:textId="7085E17F" w:rsidR="001C44B4" w:rsidRDefault="008C738A" w:rsidP="0072558B">
      <w:pPr>
        <w:spacing w:line="276" w:lineRule="auto"/>
        <w:ind w:left="2880" w:right="3822" w:firstLine="720"/>
        <w:rPr>
          <w:sz w:val="28"/>
        </w:rPr>
      </w:pPr>
      <w:r>
        <w:rPr>
          <w:b/>
          <w:sz w:val="28"/>
        </w:rPr>
        <w:t xml:space="preserve">  </w:t>
      </w:r>
      <w:r w:rsidR="00245554">
        <w:rPr>
          <w:b/>
          <w:sz w:val="28"/>
        </w:rPr>
        <w:t xml:space="preserve"> </w:t>
      </w:r>
      <w:r>
        <w:rPr>
          <w:b/>
          <w:sz w:val="28"/>
        </w:rPr>
        <w:t xml:space="preserve"> </w:t>
      </w:r>
      <w:proofErr w:type="spellStart"/>
      <w:r w:rsidR="005730AA">
        <w:rPr>
          <w:bCs/>
          <w:sz w:val="28"/>
        </w:rPr>
        <w:t>Mr.</w:t>
      </w:r>
      <w:r w:rsidR="000F24DF" w:rsidRPr="000F24DF">
        <w:rPr>
          <w:bCs/>
          <w:sz w:val="28"/>
        </w:rPr>
        <w:t>Ankur</w:t>
      </w:r>
      <w:proofErr w:type="spellEnd"/>
      <w:r w:rsidR="000F24DF" w:rsidRPr="000F24DF">
        <w:rPr>
          <w:bCs/>
          <w:sz w:val="28"/>
        </w:rPr>
        <w:t xml:space="preserve"> Srivastav</w:t>
      </w:r>
      <w:r w:rsidR="005730AA">
        <w:rPr>
          <w:bCs/>
          <w:sz w:val="28"/>
        </w:rPr>
        <w:t>a</w:t>
      </w:r>
      <w:r w:rsidR="005368EB">
        <w:rPr>
          <w:sz w:val="28"/>
        </w:rPr>
        <w:t xml:space="preserve"> </w:t>
      </w:r>
    </w:p>
    <w:p w14:paraId="2C9A9EEF" w14:textId="2C4F52E0" w:rsidR="000F24DF" w:rsidRDefault="00FA0DC5" w:rsidP="00FA0DC5">
      <w:pPr>
        <w:spacing w:line="276" w:lineRule="auto"/>
        <w:ind w:left="3600" w:right="3822"/>
        <w:rPr>
          <w:sz w:val="28"/>
        </w:rPr>
      </w:pPr>
      <w:r>
        <w:rPr>
          <w:sz w:val="28"/>
        </w:rPr>
        <w:t xml:space="preserve">  </w:t>
      </w:r>
      <w:r w:rsidR="00245554">
        <w:rPr>
          <w:sz w:val="28"/>
        </w:rPr>
        <w:t xml:space="preserve"> </w:t>
      </w:r>
      <w:r>
        <w:rPr>
          <w:sz w:val="28"/>
        </w:rPr>
        <w:t xml:space="preserve"> </w:t>
      </w:r>
      <w:r w:rsidR="001F56EA">
        <w:rPr>
          <w:sz w:val="28"/>
        </w:rPr>
        <w:t>A</w:t>
      </w:r>
      <w:r w:rsidR="00EA1ED8">
        <w:rPr>
          <w:sz w:val="28"/>
        </w:rPr>
        <w:t>s</w:t>
      </w:r>
      <w:r w:rsidR="001F56EA">
        <w:rPr>
          <w:sz w:val="28"/>
        </w:rPr>
        <w:t>s</w:t>
      </w:r>
      <w:r w:rsidR="0072558B">
        <w:rPr>
          <w:sz w:val="28"/>
        </w:rPr>
        <w:t>is</w:t>
      </w:r>
      <w:r w:rsidR="001F56EA">
        <w:rPr>
          <w:sz w:val="28"/>
        </w:rPr>
        <w:t>tant</w:t>
      </w:r>
      <w:r w:rsidR="000F24DF">
        <w:rPr>
          <w:sz w:val="28"/>
        </w:rPr>
        <w:t xml:space="preserve"> Professor</w:t>
      </w:r>
    </w:p>
    <w:p w14:paraId="6A1C9E42" w14:textId="77777777" w:rsidR="001C44B4" w:rsidRDefault="001C44B4">
      <w:pPr>
        <w:pStyle w:val="BodyText"/>
        <w:rPr>
          <w:sz w:val="28"/>
        </w:rPr>
      </w:pPr>
    </w:p>
    <w:p w14:paraId="66F04814" w14:textId="77777777" w:rsidR="005219A0" w:rsidRDefault="005219A0" w:rsidP="005219A0">
      <w:pPr>
        <w:pStyle w:val="Heading1"/>
        <w:spacing w:before="1" w:line="276" w:lineRule="auto"/>
        <w:ind w:left="1530" w:right="1854"/>
        <w:rPr>
          <w:b w:val="0"/>
          <w:bCs w:val="0"/>
          <w:sz w:val="28"/>
          <w:szCs w:val="24"/>
        </w:rPr>
      </w:pPr>
    </w:p>
    <w:p w14:paraId="2B0A1C01" w14:textId="77777777" w:rsidR="005219A0" w:rsidRDefault="005368EB" w:rsidP="005219A0">
      <w:pPr>
        <w:pStyle w:val="Heading1"/>
        <w:spacing w:before="1" w:line="276" w:lineRule="auto"/>
        <w:ind w:left="1170" w:right="810"/>
      </w:pPr>
      <w:r>
        <w:t>Department</w:t>
      </w:r>
      <w:r>
        <w:rPr>
          <w:spacing w:val="-17"/>
        </w:rPr>
        <w:t xml:space="preserve"> </w:t>
      </w:r>
      <w:r>
        <w:t>of</w:t>
      </w:r>
      <w:r>
        <w:rPr>
          <w:spacing w:val="-15"/>
        </w:rPr>
        <w:t xml:space="preserve"> </w:t>
      </w:r>
      <w:r w:rsidR="005219A0">
        <w:t xml:space="preserve">Artificial Intelligence and </w:t>
      </w:r>
      <w:r w:rsidR="00A148E5">
        <w:t>Machine Learning</w:t>
      </w:r>
    </w:p>
    <w:p w14:paraId="3DE12C0E" w14:textId="77777777" w:rsidR="001C44B4" w:rsidRDefault="005219A0" w:rsidP="005219A0">
      <w:pPr>
        <w:pStyle w:val="Heading1"/>
        <w:spacing w:before="1" w:line="276" w:lineRule="auto"/>
        <w:ind w:left="1170" w:right="810"/>
      </w:pPr>
      <w:r>
        <w:t xml:space="preserve"> </w:t>
      </w:r>
      <w:r w:rsidR="005368EB">
        <w:t xml:space="preserve">Chandigarh Engineering College </w:t>
      </w:r>
      <w:proofErr w:type="spellStart"/>
      <w:r w:rsidR="005368EB">
        <w:t>Jhanjeri</w:t>
      </w:r>
      <w:proofErr w:type="spellEnd"/>
      <w:r w:rsidR="005368EB">
        <w:t xml:space="preserve"> Mohali - 1</w:t>
      </w:r>
      <w:r>
        <w:t>0</w:t>
      </w:r>
      <w:r w:rsidR="005368EB">
        <w:t>40307</w:t>
      </w:r>
    </w:p>
    <w:p w14:paraId="0263D8D3" w14:textId="77777777" w:rsidR="001C44B4" w:rsidRDefault="001C44B4">
      <w:pPr>
        <w:pStyle w:val="Heading1"/>
        <w:spacing w:line="276" w:lineRule="auto"/>
        <w:sectPr w:rsidR="001C44B4" w:rsidSect="008C738A">
          <w:headerReference w:type="default" r:id="rId9"/>
          <w:footerReference w:type="default" r:id="rId10"/>
          <w:type w:val="continuous"/>
          <w:pgSz w:w="12240" w:h="15840"/>
          <w:pgMar w:top="200" w:right="720" w:bottom="280" w:left="1080" w:header="720" w:footer="720" w:gutter="0"/>
          <w:pgNumType w:fmt="lowerRoman"/>
          <w:cols w:space="720"/>
        </w:sectPr>
      </w:pPr>
    </w:p>
    <w:p w14:paraId="4B81D1EC" w14:textId="77777777" w:rsidR="001C44B4" w:rsidRDefault="001C44B4">
      <w:pPr>
        <w:pStyle w:val="BodyText"/>
        <w:rPr>
          <w:b/>
          <w:sz w:val="28"/>
        </w:rPr>
      </w:pPr>
    </w:p>
    <w:p w14:paraId="4E5F1836" w14:textId="77777777" w:rsidR="001C44B4" w:rsidRDefault="001C44B4">
      <w:pPr>
        <w:pStyle w:val="BodyText"/>
        <w:rPr>
          <w:b/>
          <w:sz w:val="28"/>
        </w:rPr>
      </w:pPr>
    </w:p>
    <w:p w14:paraId="3130B96B" w14:textId="77777777" w:rsidR="001C44B4" w:rsidRDefault="001C44B4">
      <w:pPr>
        <w:pStyle w:val="BodyText"/>
        <w:spacing w:before="233"/>
        <w:rPr>
          <w:b/>
          <w:sz w:val="28"/>
        </w:rPr>
      </w:pPr>
    </w:p>
    <w:p w14:paraId="354603A1" w14:textId="4C9A8D9D" w:rsidR="001C44B4" w:rsidRDefault="005368EB">
      <w:pPr>
        <w:pStyle w:val="Heading2"/>
        <w:ind w:left="960" w:right="1296" w:firstLine="0"/>
        <w:jc w:val="center"/>
      </w:pPr>
      <w:r>
        <w:t>Table</w:t>
      </w:r>
      <w:r>
        <w:rPr>
          <w:spacing w:val="-2"/>
        </w:rPr>
        <w:t xml:space="preserve"> </w:t>
      </w:r>
      <w:r>
        <w:t>of</w:t>
      </w:r>
      <w:r>
        <w:rPr>
          <w:spacing w:val="-4"/>
        </w:rPr>
        <w:t xml:space="preserve"> </w:t>
      </w:r>
      <w:r>
        <w:rPr>
          <w:spacing w:val="-2"/>
        </w:rPr>
        <w:t>Content</w:t>
      </w:r>
    </w:p>
    <w:p w14:paraId="5A061572" w14:textId="77777777" w:rsidR="001C44B4" w:rsidRDefault="001C44B4">
      <w:pPr>
        <w:pStyle w:val="BodyText"/>
        <w:spacing w:before="134"/>
        <w:rPr>
          <w:b/>
          <w:sz w:val="20"/>
        </w:rPr>
      </w:pPr>
    </w:p>
    <w:tbl>
      <w:tblPr>
        <w:tblW w:w="0" w:type="auto"/>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8"/>
        <w:gridCol w:w="6371"/>
        <w:gridCol w:w="1813"/>
      </w:tblGrid>
      <w:tr w:rsidR="001C44B4" w14:paraId="314F8592" w14:textId="77777777" w:rsidTr="004B36D3">
        <w:trPr>
          <w:trHeight w:val="673"/>
        </w:trPr>
        <w:tc>
          <w:tcPr>
            <w:tcW w:w="808" w:type="dxa"/>
          </w:tcPr>
          <w:p w14:paraId="3671AE13" w14:textId="77777777" w:rsidR="001C44B4" w:rsidRDefault="005368EB">
            <w:pPr>
              <w:pStyle w:val="TableParagraph"/>
              <w:spacing w:before="43"/>
              <w:rPr>
                <w:b/>
                <w:sz w:val="28"/>
              </w:rPr>
            </w:pPr>
            <w:proofErr w:type="spellStart"/>
            <w:r>
              <w:rPr>
                <w:b/>
                <w:spacing w:val="-5"/>
                <w:sz w:val="28"/>
              </w:rPr>
              <w:t>S</w:t>
            </w:r>
            <w:r w:rsidR="004B36D3">
              <w:rPr>
                <w:b/>
                <w:spacing w:val="-5"/>
                <w:sz w:val="28"/>
              </w:rPr>
              <w:t>.</w:t>
            </w:r>
            <w:r>
              <w:rPr>
                <w:b/>
                <w:spacing w:val="-5"/>
                <w:sz w:val="28"/>
              </w:rPr>
              <w:t>No</w:t>
            </w:r>
            <w:proofErr w:type="spellEnd"/>
            <w:r w:rsidR="004B36D3">
              <w:rPr>
                <w:b/>
                <w:spacing w:val="-5"/>
                <w:sz w:val="28"/>
              </w:rPr>
              <w:t>.</w:t>
            </w:r>
          </w:p>
        </w:tc>
        <w:tc>
          <w:tcPr>
            <w:tcW w:w="6371" w:type="dxa"/>
          </w:tcPr>
          <w:p w14:paraId="422FEBD0" w14:textId="60379574" w:rsidR="001C44B4" w:rsidRDefault="005368EB">
            <w:pPr>
              <w:pStyle w:val="TableParagraph"/>
              <w:spacing w:before="43"/>
              <w:ind w:left="12"/>
              <w:jc w:val="center"/>
              <w:rPr>
                <w:b/>
                <w:sz w:val="28"/>
              </w:rPr>
            </w:pPr>
            <w:r>
              <w:rPr>
                <w:b/>
                <w:spacing w:val="-2"/>
                <w:sz w:val="28"/>
              </w:rPr>
              <w:t>Content</w:t>
            </w:r>
          </w:p>
        </w:tc>
        <w:tc>
          <w:tcPr>
            <w:tcW w:w="1813" w:type="dxa"/>
          </w:tcPr>
          <w:p w14:paraId="43766D65" w14:textId="77777777" w:rsidR="001C44B4" w:rsidRDefault="005368EB">
            <w:pPr>
              <w:pStyle w:val="TableParagraph"/>
              <w:spacing w:before="43"/>
              <w:ind w:left="411"/>
              <w:rPr>
                <w:b/>
                <w:sz w:val="28"/>
              </w:rPr>
            </w:pPr>
            <w:r>
              <w:rPr>
                <w:b/>
                <w:sz w:val="28"/>
              </w:rPr>
              <w:t>Page</w:t>
            </w:r>
            <w:r>
              <w:rPr>
                <w:b/>
                <w:spacing w:val="-5"/>
                <w:sz w:val="28"/>
              </w:rPr>
              <w:t xml:space="preserve"> No</w:t>
            </w:r>
          </w:p>
        </w:tc>
      </w:tr>
      <w:tr w:rsidR="001C44B4" w14:paraId="18A3E923" w14:textId="77777777" w:rsidTr="004B36D3">
        <w:trPr>
          <w:trHeight w:val="820"/>
        </w:trPr>
        <w:tc>
          <w:tcPr>
            <w:tcW w:w="808" w:type="dxa"/>
            <w:vAlign w:val="center"/>
          </w:tcPr>
          <w:p w14:paraId="52C40FA0" w14:textId="77777777" w:rsidR="001C44B4" w:rsidRDefault="005368EB" w:rsidP="0072558B">
            <w:pPr>
              <w:pStyle w:val="TableParagraph"/>
              <w:jc w:val="center"/>
              <w:rPr>
                <w:sz w:val="24"/>
              </w:rPr>
            </w:pPr>
            <w:r>
              <w:rPr>
                <w:spacing w:val="-5"/>
                <w:sz w:val="24"/>
              </w:rPr>
              <w:t>1.</w:t>
            </w:r>
          </w:p>
        </w:tc>
        <w:tc>
          <w:tcPr>
            <w:tcW w:w="6371" w:type="dxa"/>
            <w:vAlign w:val="center"/>
          </w:tcPr>
          <w:p w14:paraId="469841F2" w14:textId="77777777" w:rsidR="001C44B4" w:rsidRDefault="005368EB" w:rsidP="004B36D3">
            <w:pPr>
              <w:pStyle w:val="TableParagraph"/>
              <w:ind w:left="109"/>
              <w:rPr>
                <w:sz w:val="24"/>
              </w:rPr>
            </w:pPr>
            <w:r>
              <w:rPr>
                <w:spacing w:val="-2"/>
                <w:sz w:val="24"/>
              </w:rPr>
              <w:t>Introduction</w:t>
            </w:r>
          </w:p>
        </w:tc>
        <w:tc>
          <w:tcPr>
            <w:tcW w:w="1813" w:type="dxa"/>
          </w:tcPr>
          <w:p w14:paraId="54275D8B" w14:textId="77777777" w:rsidR="0072558B" w:rsidRDefault="00992F8C">
            <w:pPr>
              <w:pStyle w:val="TableParagraph"/>
              <w:spacing w:before="0"/>
              <w:ind w:left="0"/>
              <w:rPr>
                <w:sz w:val="24"/>
              </w:rPr>
            </w:pPr>
            <w:r>
              <w:rPr>
                <w:sz w:val="24"/>
              </w:rPr>
              <w:t xml:space="preserve">           </w:t>
            </w:r>
          </w:p>
          <w:p w14:paraId="5A26AC11" w14:textId="38B7E06D" w:rsidR="001C44B4" w:rsidRDefault="00992F8C" w:rsidP="0072558B">
            <w:pPr>
              <w:pStyle w:val="TableParagraph"/>
              <w:spacing w:before="0"/>
              <w:ind w:left="0"/>
              <w:jc w:val="center"/>
              <w:rPr>
                <w:sz w:val="24"/>
              </w:rPr>
            </w:pPr>
            <w:r>
              <w:rPr>
                <w:sz w:val="24"/>
              </w:rPr>
              <w:t>3-</w:t>
            </w:r>
            <w:r w:rsidR="006C3943">
              <w:rPr>
                <w:sz w:val="24"/>
              </w:rPr>
              <w:t>5</w:t>
            </w:r>
          </w:p>
        </w:tc>
      </w:tr>
      <w:tr w:rsidR="001C44B4" w14:paraId="463F5C05" w14:textId="77777777" w:rsidTr="004B36D3">
        <w:trPr>
          <w:trHeight w:val="954"/>
        </w:trPr>
        <w:tc>
          <w:tcPr>
            <w:tcW w:w="808" w:type="dxa"/>
            <w:vAlign w:val="center"/>
          </w:tcPr>
          <w:p w14:paraId="633398D6" w14:textId="77777777" w:rsidR="001C44B4" w:rsidRDefault="005368EB" w:rsidP="0072558B">
            <w:pPr>
              <w:pStyle w:val="TableParagraph"/>
              <w:jc w:val="center"/>
              <w:rPr>
                <w:sz w:val="24"/>
              </w:rPr>
            </w:pPr>
            <w:r>
              <w:rPr>
                <w:spacing w:val="-5"/>
                <w:sz w:val="24"/>
              </w:rPr>
              <w:t>2.</w:t>
            </w:r>
          </w:p>
        </w:tc>
        <w:tc>
          <w:tcPr>
            <w:tcW w:w="6371" w:type="dxa"/>
            <w:vAlign w:val="center"/>
          </w:tcPr>
          <w:p w14:paraId="4D7B41A1" w14:textId="57EC0127" w:rsidR="001C44B4" w:rsidRDefault="005368EB" w:rsidP="004B36D3">
            <w:pPr>
              <w:pStyle w:val="TableParagraph"/>
              <w:ind w:left="109"/>
              <w:rPr>
                <w:sz w:val="24"/>
              </w:rPr>
            </w:pPr>
            <w:r>
              <w:rPr>
                <w:sz w:val="24"/>
              </w:rPr>
              <w:t>Brief</w:t>
            </w:r>
            <w:r>
              <w:rPr>
                <w:spacing w:val="-5"/>
                <w:sz w:val="24"/>
              </w:rPr>
              <w:t xml:space="preserve"> </w:t>
            </w:r>
            <w:r>
              <w:rPr>
                <w:sz w:val="24"/>
              </w:rPr>
              <w:t>Literature</w:t>
            </w:r>
            <w:r>
              <w:rPr>
                <w:spacing w:val="-3"/>
                <w:sz w:val="24"/>
              </w:rPr>
              <w:t xml:space="preserve"> </w:t>
            </w:r>
            <w:r w:rsidR="0072558B">
              <w:rPr>
                <w:spacing w:val="-2"/>
                <w:sz w:val="24"/>
              </w:rPr>
              <w:t>S</w:t>
            </w:r>
            <w:r>
              <w:rPr>
                <w:spacing w:val="-2"/>
                <w:sz w:val="24"/>
              </w:rPr>
              <w:t>urvey</w:t>
            </w:r>
          </w:p>
        </w:tc>
        <w:tc>
          <w:tcPr>
            <w:tcW w:w="1813" w:type="dxa"/>
          </w:tcPr>
          <w:p w14:paraId="7E597E07" w14:textId="77777777" w:rsidR="0072558B" w:rsidRDefault="00992F8C">
            <w:pPr>
              <w:pStyle w:val="TableParagraph"/>
              <w:spacing w:before="0"/>
              <w:ind w:left="0"/>
              <w:rPr>
                <w:sz w:val="24"/>
              </w:rPr>
            </w:pPr>
            <w:r>
              <w:rPr>
                <w:sz w:val="24"/>
              </w:rPr>
              <w:t xml:space="preserve">            </w:t>
            </w:r>
          </w:p>
          <w:p w14:paraId="0C9188F2" w14:textId="5D677F1A" w:rsidR="001C44B4" w:rsidRDefault="006C3943" w:rsidP="0072558B">
            <w:pPr>
              <w:pStyle w:val="TableParagraph"/>
              <w:spacing w:before="0"/>
              <w:ind w:left="0"/>
              <w:jc w:val="center"/>
              <w:rPr>
                <w:sz w:val="24"/>
              </w:rPr>
            </w:pPr>
            <w:r>
              <w:rPr>
                <w:sz w:val="24"/>
              </w:rPr>
              <w:t>6</w:t>
            </w:r>
            <w:r w:rsidR="00B05101">
              <w:rPr>
                <w:sz w:val="24"/>
              </w:rPr>
              <w:t>-7</w:t>
            </w:r>
          </w:p>
        </w:tc>
      </w:tr>
      <w:tr w:rsidR="001C44B4" w14:paraId="4DAC8FBC" w14:textId="77777777" w:rsidTr="004B36D3">
        <w:trPr>
          <w:trHeight w:val="868"/>
        </w:trPr>
        <w:tc>
          <w:tcPr>
            <w:tcW w:w="808" w:type="dxa"/>
            <w:vAlign w:val="center"/>
          </w:tcPr>
          <w:p w14:paraId="07B9F6D3" w14:textId="77777777" w:rsidR="001C44B4" w:rsidRDefault="005368EB" w:rsidP="0072558B">
            <w:pPr>
              <w:pStyle w:val="TableParagraph"/>
              <w:jc w:val="center"/>
              <w:rPr>
                <w:sz w:val="24"/>
              </w:rPr>
            </w:pPr>
            <w:r>
              <w:rPr>
                <w:spacing w:val="-5"/>
                <w:sz w:val="24"/>
              </w:rPr>
              <w:t>3.</w:t>
            </w:r>
          </w:p>
        </w:tc>
        <w:tc>
          <w:tcPr>
            <w:tcW w:w="6371" w:type="dxa"/>
            <w:vAlign w:val="center"/>
          </w:tcPr>
          <w:p w14:paraId="043EA950" w14:textId="3B563103" w:rsidR="001C44B4" w:rsidRDefault="005368EB" w:rsidP="004B36D3">
            <w:pPr>
              <w:pStyle w:val="TableParagraph"/>
              <w:ind w:left="109"/>
              <w:rPr>
                <w:sz w:val="24"/>
              </w:rPr>
            </w:pPr>
            <w:r>
              <w:rPr>
                <w:sz w:val="24"/>
              </w:rPr>
              <w:t>Problem</w:t>
            </w:r>
            <w:r>
              <w:rPr>
                <w:spacing w:val="-4"/>
                <w:sz w:val="24"/>
              </w:rPr>
              <w:t xml:space="preserve"> </w:t>
            </w:r>
            <w:r w:rsidR="0072558B">
              <w:rPr>
                <w:spacing w:val="-2"/>
                <w:sz w:val="24"/>
              </w:rPr>
              <w:t>F</w:t>
            </w:r>
            <w:r>
              <w:rPr>
                <w:spacing w:val="-2"/>
                <w:sz w:val="24"/>
              </w:rPr>
              <w:t>ormulation</w:t>
            </w:r>
          </w:p>
        </w:tc>
        <w:tc>
          <w:tcPr>
            <w:tcW w:w="1813" w:type="dxa"/>
          </w:tcPr>
          <w:p w14:paraId="4E473045" w14:textId="77777777" w:rsidR="0072558B" w:rsidRDefault="00992F8C">
            <w:pPr>
              <w:pStyle w:val="TableParagraph"/>
              <w:spacing w:before="0"/>
              <w:ind w:left="0"/>
              <w:rPr>
                <w:sz w:val="24"/>
              </w:rPr>
            </w:pPr>
            <w:r>
              <w:rPr>
                <w:sz w:val="24"/>
              </w:rPr>
              <w:t xml:space="preserve">            </w:t>
            </w:r>
          </w:p>
          <w:p w14:paraId="72F21F6D" w14:textId="6F0AFF7A" w:rsidR="001C44B4" w:rsidRDefault="00B05101" w:rsidP="0072558B">
            <w:pPr>
              <w:pStyle w:val="TableParagraph"/>
              <w:spacing w:before="0"/>
              <w:ind w:left="0"/>
              <w:jc w:val="center"/>
              <w:rPr>
                <w:sz w:val="24"/>
              </w:rPr>
            </w:pPr>
            <w:r>
              <w:rPr>
                <w:sz w:val="24"/>
              </w:rPr>
              <w:t>8</w:t>
            </w:r>
          </w:p>
        </w:tc>
      </w:tr>
      <w:tr w:rsidR="001C44B4" w14:paraId="18701D90" w14:textId="77777777" w:rsidTr="004B36D3">
        <w:trPr>
          <w:trHeight w:val="772"/>
        </w:trPr>
        <w:tc>
          <w:tcPr>
            <w:tcW w:w="808" w:type="dxa"/>
            <w:vAlign w:val="center"/>
          </w:tcPr>
          <w:p w14:paraId="7012F1F1" w14:textId="77777777" w:rsidR="001C44B4" w:rsidRDefault="005368EB" w:rsidP="0072558B">
            <w:pPr>
              <w:pStyle w:val="TableParagraph"/>
              <w:jc w:val="center"/>
              <w:rPr>
                <w:sz w:val="24"/>
              </w:rPr>
            </w:pPr>
            <w:r>
              <w:rPr>
                <w:spacing w:val="-5"/>
                <w:sz w:val="24"/>
              </w:rPr>
              <w:t>4.</w:t>
            </w:r>
          </w:p>
        </w:tc>
        <w:tc>
          <w:tcPr>
            <w:tcW w:w="6371" w:type="dxa"/>
            <w:vAlign w:val="center"/>
          </w:tcPr>
          <w:p w14:paraId="21D891CE" w14:textId="0EAB845A" w:rsidR="001C44B4" w:rsidRDefault="005368EB" w:rsidP="004B36D3">
            <w:pPr>
              <w:pStyle w:val="TableParagraph"/>
              <w:ind w:left="109"/>
              <w:rPr>
                <w:sz w:val="24"/>
              </w:rPr>
            </w:pPr>
            <w:r>
              <w:rPr>
                <w:spacing w:val="-2"/>
                <w:sz w:val="24"/>
              </w:rPr>
              <w:t>Objective</w:t>
            </w:r>
          </w:p>
        </w:tc>
        <w:tc>
          <w:tcPr>
            <w:tcW w:w="1813" w:type="dxa"/>
          </w:tcPr>
          <w:p w14:paraId="38E84C41" w14:textId="77777777" w:rsidR="0072558B" w:rsidRDefault="00992F8C">
            <w:pPr>
              <w:pStyle w:val="TableParagraph"/>
              <w:spacing w:before="0"/>
              <w:ind w:left="0"/>
              <w:rPr>
                <w:sz w:val="24"/>
              </w:rPr>
            </w:pPr>
            <w:r>
              <w:rPr>
                <w:sz w:val="24"/>
              </w:rPr>
              <w:t xml:space="preserve">            </w:t>
            </w:r>
          </w:p>
          <w:p w14:paraId="0C5E4B01" w14:textId="29E23C1E" w:rsidR="001C44B4" w:rsidRDefault="00B05101" w:rsidP="0072558B">
            <w:pPr>
              <w:pStyle w:val="TableParagraph"/>
              <w:spacing w:before="0"/>
              <w:ind w:left="0"/>
              <w:jc w:val="center"/>
              <w:rPr>
                <w:sz w:val="24"/>
              </w:rPr>
            </w:pPr>
            <w:r>
              <w:rPr>
                <w:sz w:val="24"/>
              </w:rPr>
              <w:t>9</w:t>
            </w:r>
          </w:p>
        </w:tc>
      </w:tr>
      <w:tr w:rsidR="001C44B4" w14:paraId="7DCC1778" w14:textId="77777777" w:rsidTr="004B36D3">
        <w:trPr>
          <w:trHeight w:val="786"/>
        </w:trPr>
        <w:tc>
          <w:tcPr>
            <w:tcW w:w="808" w:type="dxa"/>
            <w:vAlign w:val="center"/>
          </w:tcPr>
          <w:p w14:paraId="202AD9A2" w14:textId="77777777" w:rsidR="001C44B4" w:rsidRDefault="005368EB" w:rsidP="0072558B">
            <w:pPr>
              <w:pStyle w:val="TableParagraph"/>
              <w:jc w:val="center"/>
              <w:rPr>
                <w:sz w:val="24"/>
              </w:rPr>
            </w:pPr>
            <w:r>
              <w:rPr>
                <w:spacing w:val="-5"/>
                <w:sz w:val="24"/>
              </w:rPr>
              <w:t>5.</w:t>
            </w:r>
          </w:p>
        </w:tc>
        <w:tc>
          <w:tcPr>
            <w:tcW w:w="6371" w:type="dxa"/>
            <w:vAlign w:val="center"/>
          </w:tcPr>
          <w:p w14:paraId="26EBD7CC" w14:textId="5CD1FA72" w:rsidR="001C44B4" w:rsidRDefault="005368EB" w:rsidP="004B36D3">
            <w:pPr>
              <w:pStyle w:val="TableParagraph"/>
              <w:spacing w:before="39"/>
              <w:ind w:left="109"/>
              <w:rPr>
                <w:sz w:val="24"/>
              </w:rPr>
            </w:pPr>
            <w:r>
              <w:rPr>
                <w:sz w:val="24"/>
              </w:rPr>
              <w:t>Methodology/ Planning</w:t>
            </w:r>
            <w:r>
              <w:rPr>
                <w:spacing w:val="-1"/>
                <w:sz w:val="24"/>
              </w:rPr>
              <w:t xml:space="preserve"> </w:t>
            </w:r>
            <w:r>
              <w:rPr>
                <w:sz w:val="24"/>
              </w:rPr>
              <w:t>of</w:t>
            </w:r>
            <w:r>
              <w:rPr>
                <w:spacing w:val="-1"/>
                <w:sz w:val="24"/>
              </w:rPr>
              <w:t xml:space="preserve"> </w:t>
            </w:r>
            <w:r w:rsidR="0072558B">
              <w:rPr>
                <w:spacing w:val="-4"/>
                <w:sz w:val="24"/>
              </w:rPr>
              <w:t>w</w:t>
            </w:r>
            <w:r>
              <w:rPr>
                <w:spacing w:val="-4"/>
                <w:sz w:val="24"/>
              </w:rPr>
              <w:t>ork</w:t>
            </w:r>
          </w:p>
        </w:tc>
        <w:tc>
          <w:tcPr>
            <w:tcW w:w="1813" w:type="dxa"/>
          </w:tcPr>
          <w:p w14:paraId="2ED81F57" w14:textId="77777777" w:rsidR="0072558B" w:rsidRDefault="00992F8C">
            <w:pPr>
              <w:pStyle w:val="TableParagraph"/>
              <w:spacing w:before="0"/>
              <w:ind w:left="0"/>
              <w:rPr>
                <w:sz w:val="24"/>
              </w:rPr>
            </w:pPr>
            <w:r>
              <w:rPr>
                <w:sz w:val="24"/>
              </w:rPr>
              <w:t xml:space="preserve">            </w:t>
            </w:r>
          </w:p>
          <w:p w14:paraId="40C26C93" w14:textId="36C58770" w:rsidR="001C44B4" w:rsidRDefault="00B05101" w:rsidP="0072558B">
            <w:pPr>
              <w:pStyle w:val="TableParagraph"/>
              <w:spacing w:before="0"/>
              <w:ind w:left="0"/>
              <w:jc w:val="center"/>
              <w:rPr>
                <w:sz w:val="24"/>
              </w:rPr>
            </w:pPr>
            <w:r>
              <w:rPr>
                <w:sz w:val="24"/>
              </w:rPr>
              <w:t>10-11</w:t>
            </w:r>
          </w:p>
        </w:tc>
      </w:tr>
      <w:tr w:rsidR="001C44B4" w14:paraId="7A61C2CA" w14:textId="77777777" w:rsidTr="004B36D3">
        <w:trPr>
          <w:trHeight w:val="1036"/>
        </w:trPr>
        <w:tc>
          <w:tcPr>
            <w:tcW w:w="808" w:type="dxa"/>
            <w:vAlign w:val="center"/>
          </w:tcPr>
          <w:p w14:paraId="19AD4F28" w14:textId="77777777" w:rsidR="001C44B4" w:rsidRDefault="005368EB" w:rsidP="0072558B">
            <w:pPr>
              <w:pStyle w:val="TableParagraph"/>
              <w:jc w:val="center"/>
              <w:rPr>
                <w:sz w:val="24"/>
              </w:rPr>
            </w:pPr>
            <w:r>
              <w:rPr>
                <w:spacing w:val="-5"/>
                <w:sz w:val="24"/>
              </w:rPr>
              <w:t>6.</w:t>
            </w:r>
          </w:p>
        </w:tc>
        <w:tc>
          <w:tcPr>
            <w:tcW w:w="6371" w:type="dxa"/>
            <w:vAlign w:val="center"/>
          </w:tcPr>
          <w:p w14:paraId="28C26F0D" w14:textId="77777777" w:rsidR="001C44B4" w:rsidRDefault="005368EB" w:rsidP="004B36D3">
            <w:pPr>
              <w:pStyle w:val="TableParagraph"/>
              <w:spacing w:before="47"/>
              <w:ind w:left="109"/>
              <w:rPr>
                <w:sz w:val="24"/>
              </w:rPr>
            </w:pPr>
            <w:r>
              <w:rPr>
                <w:sz w:val="24"/>
              </w:rPr>
              <w:t>Facilities</w:t>
            </w:r>
            <w:r>
              <w:rPr>
                <w:spacing w:val="-1"/>
                <w:sz w:val="24"/>
              </w:rPr>
              <w:t xml:space="preserve"> </w:t>
            </w:r>
            <w:r>
              <w:rPr>
                <w:sz w:val="24"/>
              </w:rPr>
              <w:t>required</w:t>
            </w:r>
            <w:r>
              <w:rPr>
                <w:spacing w:val="-1"/>
                <w:sz w:val="24"/>
              </w:rPr>
              <w:t xml:space="preserve"> </w:t>
            </w:r>
            <w:r>
              <w:rPr>
                <w:sz w:val="24"/>
              </w:rPr>
              <w:t>for</w:t>
            </w:r>
            <w:r>
              <w:rPr>
                <w:spacing w:val="-4"/>
                <w:sz w:val="24"/>
              </w:rPr>
              <w:t xml:space="preserve"> </w:t>
            </w:r>
            <w:r>
              <w:rPr>
                <w:sz w:val="24"/>
              </w:rPr>
              <w:t>proposed</w:t>
            </w:r>
            <w:r>
              <w:rPr>
                <w:spacing w:val="-2"/>
                <w:sz w:val="24"/>
              </w:rPr>
              <w:t xml:space="preserve"> </w:t>
            </w:r>
            <w:r>
              <w:rPr>
                <w:spacing w:val="-4"/>
                <w:sz w:val="24"/>
              </w:rPr>
              <w:t>work</w:t>
            </w:r>
          </w:p>
        </w:tc>
        <w:tc>
          <w:tcPr>
            <w:tcW w:w="1813" w:type="dxa"/>
          </w:tcPr>
          <w:p w14:paraId="4157E5C5" w14:textId="77777777" w:rsidR="0072558B" w:rsidRDefault="00992F8C">
            <w:pPr>
              <w:pStyle w:val="TableParagraph"/>
              <w:spacing w:before="0"/>
              <w:ind w:left="0"/>
              <w:rPr>
                <w:sz w:val="24"/>
              </w:rPr>
            </w:pPr>
            <w:r>
              <w:rPr>
                <w:sz w:val="24"/>
              </w:rPr>
              <w:t xml:space="preserve">           </w:t>
            </w:r>
          </w:p>
          <w:p w14:paraId="462AFE12" w14:textId="6A709D2D" w:rsidR="001C44B4" w:rsidRDefault="006C3943" w:rsidP="0072558B">
            <w:pPr>
              <w:pStyle w:val="TableParagraph"/>
              <w:spacing w:before="0"/>
              <w:ind w:left="0"/>
              <w:jc w:val="center"/>
              <w:rPr>
                <w:sz w:val="24"/>
              </w:rPr>
            </w:pPr>
            <w:r>
              <w:rPr>
                <w:sz w:val="24"/>
              </w:rPr>
              <w:t>1</w:t>
            </w:r>
            <w:r w:rsidR="00B05101">
              <w:rPr>
                <w:sz w:val="24"/>
              </w:rPr>
              <w:t>2</w:t>
            </w:r>
          </w:p>
        </w:tc>
      </w:tr>
      <w:tr w:rsidR="001C44B4" w14:paraId="7453EDEB" w14:textId="77777777" w:rsidTr="004B36D3">
        <w:trPr>
          <w:trHeight w:val="1079"/>
        </w:trPr>
        <w:tc>
          <w:tcPr>
            <w:tcW w:w="808" w:type="dxa"/>
            <w:vAlign w:val="center"/>
          </w:tcPr>
          <w:p w14:paraId="137ABFD0" w14:textId="77777777" w:rsidR="001C44B4" w:rsidRDefault="005368EB" w:rsidP="0072558B">
            <w:pPr>
              <w:pStyle w:val="TableParagraph"/>
              <w:jc w:val="center"/>
              <w:rPr>
                <w:sz w:val="24"/>
              </w:rPr>
            </w:pPr>
            <w:r>
              <w:rPr>
                <w:spacing w:val="-5"/>
                <w:sz w:val="24"/>
              </w:rPr>
              <w:t>7.</w:t>
            </w:r>
          </w:p>
        </w:tc>
        <w:tc>
          <w:tcPr>
            <w:tcW w:w="6371" w:type="dxa"/>
            <w:vAlign w:val="center"/>
          </w:tcPr>
          <w:p w14:paraId="671D4EED" w14:textId="77777777" w:rsidR="001C44B4" w:rsidRDefault="005368EB" w:rsidP="004B36D3">
            <w:pPr>
              <w:pStyle w:val="TableParagraph"/>
              <w:spacing w:before="0" w:line="275" w:lineRule="exact"/>
              <w:ind w:left="109"/>
              <w:rPr>
                <w:sz w:val="24"/>
              </w:rPr>
            </w:pPr>
            <w:r>
              <w:rPr>
                <w:spacing w:val="-2"/>
                <w:sz w:val="24"/>
              </w:rPr>
              <w:t>References</w:t>
            </w:r>
          </w:p>
        </w:tc>
        <w:tc>
          <w:tcPr>
            <w:tcW w:w="1813" w:type="dxa"/>
          </w:tcPr>
          <w:p w14:paraId="6A69B50F" w14:textId="3840C49F" w:rsidR="001C44B4" w:rsidRDefault="00992F8C">
            <w:pPr>
              <w:pStyle w:val="TableParagraph"/>
              <w:spacing w:before="0"/>
              <w:ind w:left="0"/>
              <w:rPr>
                <w:sz w:val="24"/>
              </w:rPr>
            </w:pPr>
            <w:r>
              <w:rPr>
                <w:sz w:val="24"/>
              </w:rPr>
              <w:t xml:space="preserve">            </w:t>
            </w:r>
            <w:r w:rsidR="006C3943">
              <w:rPr>
                <w:sz w:val="24"/>
              </w:rPr>
              <w:t xml:space="preserve"> </w:t>
            </w:r>
            <w:r>
              <w:rPr>
                <w:sz w:val="24"/>
              </w:rPr>
              <w:t>1</w:t>
            </w:r>
            <w:r w:rsidR="00B05101">
              <w:rPr>
                <w:sz w:val="24"/>
              </w:rPr>
              <w:t>3</w:t>
            </w:r>
          </w:p>
        </w:tc>
      </w:tr>
    </w:tbl>
    <w:p w14:paraId="52DB38AC" w14:textId="77777777" w:rsidR="001C44B4" w:rsidRDefault="001C44B4">
      <w:pPr>
        <w:pStyle w:val="TableParagraph"/>
        <w:rPr>
          <w:sz w:val="24"/>
        </w:rPr>
        <w:sectPr w:rsidR="001C44B4" w:rsidSect="00992F8C">
          <w:headerReference w:type="default" r:id="rId11"/>
          <w:pgSz w:w="12240" w:h="15840"/>
          <w:pgMar w:top="1780" w:right="720" w:bottom="280" w:left="1080" w:header="206" w:footer="0" w:gutter="0"/>
          <w:pgNumType w:fmt="lowerRoman"/>
          <w:cols w:space="720"/>
        </w:sectPr>
      </w:pPr>
    </w:p>
    <w:p w14:paraId="5AEEFC31" w14:textId="77777777" w:rsidR="00EA1ED8" w:rsidRDefault="00EA1ED8">
      <w:pPr>
        <w:pStyle w:val="BodyText"/>
        <w:spacing w:before="89"/>
        <w:rPr>
          <w:b/>
          <w:sz w:val="40"/>
        </w:rPr>
      </w:pPr>
    </w:p>
    <w:p w14:paraId="6172642B" w14:textId="24C14D6E" w:rsidR="001C44B4" w:rsidRPr="00A163BF" w:rsidRDefault="005368EB" w:rsidP="00A163BF">
      <w:pPr>
        <w:pStyle w:val="Heading1"/>
        <w:rPr>
          <w:sz w:val="40"/>
          <w:szCs w:val="40"/>
        </w:rPr>
      </w:pPr>
      <w:r w:rsidRPr="00A163BF">
        <w:rPr>
          <w:szCs w:val="40"/>
        </w:rPr>
        <w:t xml:space="preserve"> </w:t>
      </w:r>
      <w:r w:rsidRPr="00A163BF">
        <w:rPr>
          <w:sz w:val="40"/>
          <w:szCs w:val="40"/>
        </w:rPr>
        <w:t>Introduction</w:t>
      </w:r>
    </w:p>
    <w:p w14:paraId="7C79B5C9" w14:textId="283C2965" w:rsidR="001C44B4" w:rsidRDefault="00EA1ED8">
      <w:pPr>
        <w:pStyle w:val="BodyText"/>
        <w:spacing w:before="412" w:line="360" w:lineRule="auto"/>
        <w:ind w:left="360" w:right="673"/>
        <w:jc w:val="both"/>
      </w:pPr>
      <w:r w:rsidRPr="00EA1ED8">
        <w:t>Water is essential for life on Earth. It nourishes ecosystems, provides us with drinking water, and plays a crucial role in agriculture, industry, and leisure activities. Unfortunately, as human populations grow and cities expand, the quality of our water is suffering. Contaminants like heavy metals, harmful chemicals, nutrients, and pathogens are increasingly finding their way into our water sources, threatening both aquatic life and public health. This makes the need for effective monitoring and analysis of water quality more urgent than ever. Our project aims to create a comprehensive model to monitor and analyze water quality, focusing on its effects on both ecosystems and human health.</w:t>
      </w:r>
    </w:p>
    <w:p w14:paraId="0B84FD31" w14:textId="77777777" w:rsidR="00EA1ED8" w:rsidRDefault="00EA1ED8" w:rsidP="00EA1ED8">
      <w:pPr>
        <w:pStyle w:val="BodyText"/>
        <w:spacing w:before="412" w:line="360" w:lineRule="auto"/>
        <w:ind w:left="360" w:right="673"/>
        <w:jc w:val="both"/>
      </w:pPr>
      <w:r>
        <w:t>Monitoring water quality is all about checking the physical, chemical, and biological aspects of water to make sure it’s safe for its intended use. This is especially important for aquatic ecosystems, where water quality plays a crucial role in the survival, reproduction, and overall health of various organisms. Key indicators like dissolved oxygen (DO), pH levels, temperature, turbidity, and the presence of pollutants such as ammonia, nitrites, and heavy metals are essential for understanding the health of these ecosystems. When water quality declines, it can lead to a drop in aquatic species, a loss of biodiversity, and disruptions in the natural functions of these ecosystems. For instance, low levels of dissolved oxygen can result in fish kills, while excessive nutrients can cause eutrophication, leading to harmful algal blooms and areas devoid of life.</w:t>
      </w:r>
    </w:p>
    <w:p w14:paraId="1B6B6421" w14:textId="77777777" w:rsidR="00787C2B" w:rsidRDefault="00787C2B" w:rsidP="00787C2B">
      <w:pPr>
        <w:pStyle w:val="BodyText"/>
        <w:spacing w:before="412" w:line="360" w:lineRule="auto"/>
        <w:ind w:left="360" w:right="673"/>
        <w:jc w:val="both"/>
      </w:pPr>
      <w:r>
        <w:t>Aquatic life is incredibly sensitive to changes in water quality. Important factors like dissolved oxygen (DO), pH, temperature, turbidity, and the presence of pollutants such as ammonia, nitrites, and phosphorus play a crucial role in their survival, growth, and reproduction. For example, dissolved oxygen is essential for fish and other aquatic organisms to breathe. When oxygen levels drop below 5 mg/L, it can lead to stress, and levels under 2 mg/L can be deadly. Similarly, if the pH strays outside the 6.5 to 8.5 range, it can disrupt the bodily functions of aquatic species, resulting in decreased health and increased death rates.</w:t>
      </w:r>
    </w:p>
    <w:p w14:paraId="01ECFE7D" w14:textId="77777777" w:rsidR="00787C2B" w:rsidRDefault="00787C2B" w:rsidP="00787C2B">
      <w:pPr>
        <w:pStyle w:val="BodyText"/>
        <w:spacing w:before="412" w:line="360" w:lineRule="auto"/>
        <w:ind w:left="360" w:right="673"/>
        <w:jc w:val="both"/>
      </w:pPr>
    </w:p>
    <w:p w14:paraId="10C12797" w14:textId="77777777" w:rsidR="00787C2B" w:rsidRDefault="00787C2B" w:rsidP="00787C2B">
      <w:pPr>
        <w:pStyle w:val="BodyText"/>
        <w:spacing w:before="412" w:line="360" w:lineRule="auto"/>
        <w:ind w:left="360" w:right="673"/>
        <w:jc w:val="both"/>
      </w:pPr>
    </w:p>
    <w:p w14:paraId="6B0BFCF9" w14:textId="5A18E789" w:rsidR="00EA1ED8" w:rsidRDefault="00787C2B" w:rsidP="00787C2B">
      <w:pPr>
        <w:pStyle w:val="BodyText"/>
        <w:spacing w:before="412" w:line="360" w:lineRule="auto"/>
        <w:ind w:left="360" w:right="673"/>
        <w:jc w:val="both"/>
      </w:pPr>
      <w:r>
        <w:t>Another significant threat to aquatic ecosystems is nutrient pollution, especially from nitrogen and phosphorus. When these nutrients overflow into water bodies, they can cause eutrophication, which leads to explosive growth of algae and cyanobacteria. When these organisms die and break down, they use up a lot of dissolved oxygen, creating "dead zones" where most aquatic life struggles to survive. On top of that, harmful substances like heavy metals (such as mercury and lead) and pesticides can build up in the bodies of aquatic creatures, causing long-lasting damage not only to individual species but also to the entire food web.</w:t>
      </w:r>
    </w:p>
    <w:p w14:paraId="2AD425E1" w14:textId="77777777" w:rsidR="006C3943" w:rsidRDefault="006C3943" w:rsidP="006C3943">
      <w:pPr>
        <w:pStyle w:val="BodyText"/>
        <w:rPr>
          <w:rStyle w:val="Strong"/>
          <w:b w:val="0"/>
          <w:bCs w:val="0"/>
        </w:rPr>
      </w:pPr>
      <w:r>
        <w:rPr>
          <w:rStyle w:val="Strong"/>
          <w:b w:val="0"/>
          <w:bCs w:val="0"/>
        </w:rPr>
        <w:t xml:space="preserve">      </w:t>
      </w:r>
      <w:r>
        <w:rPr>
          <w:rStyle w:val="Strong"/>
          <w:b w:val="0"/>
          <w:bCs w:val="0"/>
        </w:rPr>
        <w:t>Impact of Water Quality on Aquatic Life</w:t>
      </w:r>
    </w:p>
    <w:p w14:paraId="3BC6E3DB" w14:textId="77777777" w:rsidR="006C3943" w:rsidRDefault="006C3943" w:rsidP="006C3943">
      <w:pPr>
        <w:pStyle w:val="BodyText"/>
        <w:rPr>
          <w:rStyle w:val="Strong"/>
          <w:b w:val="0"/>
          <w:bCs w:val="0"/>
        </w:rPr>
      </w:pPr>
    </w:p>
    <w:p w14:paraId="785F108D" w14:textId="27BDEA01" w:rsidR="006C3943" w:rsidRDefault="006C3943" w:rsidP="006C3943">
      <w:pPr>
        <w:pStyle w:val="BodyText"/>
        <w:spacing w:line="360" w:lineRule="auto"/>
        <w:ind w:left="360"/>
        <w:jc w:val="both"/>
      </w:pPr>
      <w:r>
        <w:t xml:space="preserve">Aquatic life is highly sensitive to changes in water quality. Factors like dissolved oxygen, pH, </w:t>
      </w:r>
      <w:r>
        <w:t xml:space="preserve">  </w:t>
      </w:r>
      <w:r>
        <w:t>temperature, turbidity, and pollution levels significantly influence the survival, growth, and reproduction of aquatic organisms.</w:t>
      </w:r>
    </w:p>
    <w:p w14:paraId="720AE462" w14:textId="77777777" w:rsidR="006C3943" w:rsidRDefault="006C3943" w:rsidP="006C3943">
      <w:pPr>
        <w:pStyle w:val="NormalWeb"/>
        <w:numPr>
          <w:ilvl w:val="0"/>
          <w:numId w:val="16"/>
        </w:numPr>
        <w:spacing w:line="360" w:lineRule="auto"/>
        <w:jc w:val="both"/>
      </w:pPr>
      <w:r>
        <w:rPr>
          <w:rStyle w:val="Strong"/>
        </w:rPr>
        <w:t>Dissolved Oxygen (DO):</w:t>
      </w:r>
      <w:r>
        <w:t xml:space="preserve"> Oxygen is crucial for the respiration of fish and other aquatic species. When oxygen levels drop below 5 mg/L, aquatic life begins to experience stress, and at levels under 2 mg/L, many species may not survive. Hypoxic conditions, often caused by pollution and algal blooms, can lead to large-scale fish kills and disrupt the balance of ecosystems.</w:t>
      </w:r>
    </w:p>
    <w:p w14:paraId="26E88AD9" w14:textId="77777777" w:rsidR="006C3943" w:rsidRDefault="006C3943" w:rsidP="006C3943">
      <w:pPr>
        <w:pStyle w:val="NormalWeb"/>
        <w:numPr>
          <w:ilvl w:val="0"/>
          <w:numId w:val="16"/>
        </w:numPr>
        <w:spacing w:line="360" w:lineRule="auto"/>
        <w:jc w:val="both"/>
      </w:pPr>
      <w:r>
        <w:rPr>
          <w:rStyle w:val="Strong"/>
        </w:rPr>
        <w:t>pH Levels:</w:t>
      </w:r>
      <w:r>
        <w:t xml:space="preserve"> The pH of water is another critical factor. The ideal pH range for most aquatic life is between 6.5 and 8.5. When water becomes too acidic (low pH) or too alkaline (high pH), it can disrupt the internal bodily functions of aquatic organisms, making it difficult for them to survive and reproduce. Acidic waters, often a result of acid rain or industrial pollution, can lead to the leaching of toxic metals like </w:t>
      </w:r>
      <w:proofErr w:type="spellStart"/>
      <w:r>
        <w:t>aluminum</w:t>
      </w:r>
      <w:proofErr w:type="spellEnd"/>
      <w:r>
        <w:t>, which further harms aquatic life.</w:t>
      </w:r>
    </w:p>
    <w:p w14:paraId="42237B6D" w14:textId="77777777" w:rsidR="006C3943" w:rsidRDefault="006C3943" w:rsidP="006C3943">
      <w:pPr>
        <w:pStyle w:val="NormalWeb"/>
        <w:numPr>
          <w:ilvl w:val="0"/>
          <w:numId w:val="16"/>
        </w:numPr>
        <w:spacing w:line="360" w:lineRule="auto"/>
        <w:jc w:val="both"/>
      </w:pPr>
      <w:r>
        <w:rPr>
          <w:rStyle w:val="Strong"/>
        </w:rPr>
        <w:t>Temperature:</w:t>
      </w:r>
      <w:r>
        <w:t xml:space="preserve"> Water temperature affects metabolic rates, oxygen levels, and the overall health of aquatic species. Warmer waters hold less dissolved oxygen, leading to stress in fish and other organisms. Additionally, increased temperatures can promote the rapid growth of harmful bacteria and algae, further deteriorating water quality.</w:t>
      </w:r>
    </w:p>
    <w:p w14:paraId="1383ABAB" w14:textId="77777777" w:rsidR="006C3943" w:rsidRDefault="006C3943" w:rsidP="006C3943">
      <w:pPr>
        <w:pStyle w:val="NormalWeb"/>
        <w:numPr>
          <w:ilvl w:val="0"/>
          <w:numId w:val="16"/>
        </w:numPr>
        <w:spacing w:line="360" w:lineRule="auto"/>
        <w:jc w:val="both"/>
      </w:pPr>
      <w:r>
        <w:rPr>
          <w:rStyle w:val="Strong"/>
        </w:rPr>
        <w:t>Turbidity:</w:t>
      </w:r>
      <w:r>
        <w:t xml:space="preserve"> High turbidity, or cloudiness in water, is often caused by suspended particles such as silt, clay, and organic matter. Increased turbidity can reduce sunlight penetration, affecting photosynthetic organisms like aquatic plants and algae. It can also clog the gills of fish, reducing their ability to absorb oxygen and causing respiratory stress.</w:t>
      </w:r>
    </w:p>
    <w:p w14:paraId="36EDA639" w14:textId="77777777" w:rsidR="006C3943" w:rsidRPr="006C3943" w:rsidRDefault="006C3943" w:rsidP="00DC5AE4">
      <w:pPr>
        <w:pStyle w:val="NormalWeb"/>
        <w:spacing w:line="360" w:lineRule="auto"/>
        <w:ind w:left="720"/>
        <w:jc w:val="both"/>
        <w:rPr>
          <w:rStyle w:val="Strong"/>
          <w:b w:val="0"/>
          <w:bCs w:val="0"/>
        </w:rPr>
      </w:pPr>
    </w:p>
    <w:p w14:paraId="0C745B94" w14:textId="77777777" w:rsidR="006C3943" w:rsidRPr="006C3943" w:rsidRDefault="006C3943" w:rsidP="006C3943">
      <w:pPr>
        <w:pStyle w:val="NormalWeb"/>
        <w:spacing w:line="360" w:lineRule="auto"/>
        <w:ind w:left="720"/>
        <w:jc w:val="both"/>
        <w:rPr>
          <w:rStyle w:val="Strong"/>
          <w:b w:val="0"/>
          <w:bCs w:val="0"/>
        </w:rPr>
      </w:pPr>
    </w:p>
    <w:p w14:paraId="18E30D38" w14:textId="560EAF9F" w:rsidR="006C3943" w:rsidRDefault="006C3943" w:rsidP="006C3943">
      <w:pPr>
        <w:pStyle w:val="NormalWeb"/>
        <w:numPr>
          <w:ilvl w:val="0"/>
          <w:numId w:val="16"/>
        </w:numPr>
        <w:spacing w:line="360" w:lineRule="auto"/>
        <w:jc w:val="both"/>
      </w:pPr>
      <w:r>
        <w:rPr>
          <w:rStyle w:val="Strong"/>
        </w:rPr>
        <w:t>Toxic Pollutants:</w:t>
      </w:r>
      <w:r>
        <w:t xml:space="preserve"> Heavy metals such as mercury, arsenic, and lead, as well as pesticides and industrial chemicals, pose serious threats to aquatic life. These substances can bioaccumulate in fish and other organisms, leading to long-term health effects. When humans consume contaminated seafood, they too are exposed to these harmful substances, increasing the risk of neurological disorders, developmental issues, and other health problems</w:t>
      </w:r>
    </w:p>
    <w:p w14:paraId="2887F96A" w14:textId="7D8154E7" w:rsidR="00DC5AE4" w:rsidRPr="00DC5AE4" w:rsidRDefault="006C3943" w:rsidP="00DC5AE4">
      <w:pPr>
        <w:pStyle w:val="BodyText"/>
        <w:spacing w:line="360" w:lineRule="auto"/>
        <w:jc w:val="both"/>
        <w:rPr>
          <w:b/>
          <w:sz w:val="44"/>
        </w:rPr>
      </w:pPr>
      <w:r w:rsidRPr="00DC5AE4">
        <w:t xml:space="preserve">Water quality monitoring is essential for safeguarding aquatic ecosystems and human health. As pollution </w:t>
      </w:r>
      <w:r w:rsidRPr="00DC5AE4">
        <w:t xml:space="preserve">    </w:t>
      </w:r>
      <w:r w:rsidRPr="00DC5AE4">
        <w:t xml:space="preserve">continues to threaten our water sources, proactive measures must be taken to assess and mitigate contaminants. By improving monitoring techniques, enforcing regulations, and promoting sustainable practices, we can protect our water resources for future generations. Our project aims to contribute to these efforts by developing a comprehensive model that </w:t>
      </w:r>
      <w:proofErr w:type="spellStart"/>
      <w:r w:rsidRPr="00DC5AE4">
        <w:t>analyzes</w:t>
      </w:r>
      <w:proofErr w:type="spellEnd"/>
      <w:r w:rsidRPr="00DC5AE4">
        <w:t xml:space="preserve"> water quality and its effects, ultimately supporting the conservation and sustainability of aquatic ecosystems worldwide.</w:t>
      </w:r>
      <w:r w:rsidR="00DC5AE4">
        <w:rPr>
          <w:b/>
          <w:sz w:val="44"/>
        </w:rPr>
        <w:t xml:space="preserve"> </w:t>
      </w:r>
      <w:r w:rsidR="00DC5AE4" w:rsidRPr="00DC5AE4">
        <w:rPr>
          <w:bCs/>
          <w:szCs w:val="14"/>
        </w:rPr>
        <w:t xml:space="preserve">AI and machine learning have the potential to revolutionize water quality monitoring by enabling the development of predictive models that can analyze complex </w:t>
      </w:r>
      <w:r w:rsidR="00DC5AE4" w:rsidRPr="00DC5AE4">
        <w:t>datasets</w:t>
      </w:r>
      <w:r w:rsidR="00DC5AE4" w:rsidRPr="00DC5AE4">
        <w:rPr>
          <w:bCs/>
          <w:szCs w:val="14"/>
        </w:rPr>
        <w:t xml:space="preserve"> and identify patterns that are not apparent to the human eye. Machine learning algorithms can be trained on historical water quality data to identify correlations between different parameters and predict future trends. For example, a machine learning model could be trained to predict the impact of a sudden increase in temperature on dissolved oxygen levels, or the likelihood of an algal bloom based on nutrient concentrations and weather conditions. In addition to predictive analytics, AI can also be used to optimize the placement of sensors and the frequency of data collection. By analyzing data from existing sensors, AI algorithms can identify areas where additional monitoring is needed and adjust sampling schedules to ensure that critical data is collected at</w:t>
      </w:r>
      <w:r w:rsidR="00DC5AE4" w:rsidRPr="00DC5AE4">
        <w:rPr>
          <w:b/>
          <w:szCs w:val="14"/>
        </w:rPr>
        <w:t xml:space="preserve"> </w:t>
      </w:r>
      <w:r w:rsidR="00DC5AE4" w:rsidRPr="00DC5AE4">
        <w:rPr>
          <w:bCs/>
          <w:szCs w:val="14"/>
        </w:rPr>
        <w:t>the right time and place. This can help to maximize the efficiency of monitoring efforts and ensure that resources are allocated where they are needed most.</w:t>
      </w:r>
    </w:p>
    <w:p w14:paraId="675DF6CD" w14:textId="03781ED8" w:rsidR="006C3943" w:rsidRDefault="006C3943" w:rsidP="00DC5AE4">
      <w:pPr>
        <w:pStyle w:val="NormalWeb"/>
        <w:spacing w:line="360" w:lineRule="auto"/>
        <w:jc w:val="both"/>
      </w:pPr>
    </w:p>
    <w:p w14:paraId="124F353B" w14:textId="77777777" w:rsidR="00787C2B" w:rsidRDefault="00787C2B" w:rsidP="006C3943">
      <w:pPr>
        <w:pStyle w:val="BodyText"/>
        <w:spacing w:before="412" w:line="360" w:lineRule="auto"/>
        <w:ind w:left="360" w:right="673"/>
        <w:jc w:val="both"/>
      </w:pPr>
    </w:p>
    <w:p w14:paraId="781900B0" w14:textId="226ACA15" w:rsidR="008C738A" w:rsidRDefault="008C738A">
      <w:pPr>
        <w:pStyle w:val="BodyText"/>
        <w:spacing w:before="382"/>
        <w:rPr>
          <w:sz w:val="40"/>
        </w:rPr>
      </w:pPr>
    </w:p>
    <w:p w14:paraId="75D75600" w14:textId="77777777" w:rsidR="00DC5AE4" w:rsidRDefault="00DC5AE4">
      <w:pPr>
        <w:pStyle w:val="BodyText"/>
        <w:spacing w:before="382"/>
        <w:rPr>
          <w:sz w:val="40"/>
        </w:rPr>
      </w:pPr>
    </w:p>
    <w:p w14:paraId="2436F9DD" w14:textId="77777777" w:rsidR="006C3943" w:rsidRDefault="006C3943">
      <w:pPr>
        <w:pStyle w:val="BodyText"/>
        <w:spacing w:before="382"/>
        <w:rPr>
          <w:sz w:val="40"/>
        </w:rPr>
      </w:pPr>
    </w:p>
    <w:p w14:paraId="2F63D1B1" w14:textId="51DEC602" w:rsidR="00A163BF" w:rsidRDefault="00A163BF" w:rsidP="00A163BF">
      <w:pPr>
        <w:pStyle w:val="Heading1"/>
        <w:rPr>
          <w:spacing w:val="-2"/>
        </w:rPr>
      </w:pPr>
      <w:r w:rsidRPr="00A163BF">
        <w:rPr>
          <w:sz w:val="56"/>
        </w:rPr>
        <w:t xml:space="preserve">  </w:t>
      </w:r>
      <w:r w:rsidR="0072558B">
        <w:rPr>
          <w:sz w:val="56"/>
        </w:rPr>
        <w:t xml:space="preserve">    </w:t>
      </w:r>
      <w:r w:rsidRPr="00A163BF">
        <w:rPr>
          <w:sz w:val="40"/>
          <w:szCs w:val="40"/>
        </w:rPr>
        <w:t>Brief</w:t>
      </w:r>
      <w:r w:rsidRPr="00A163BF">
        <w:rPr>
          <w:spacing w:val="-5"/>
          <w:sz w:val="40"/>
          <w:szCs w:val="40"/>
        </w:rPr>
        <w:t xml:space="preserve"> </w:t>
      </w:r>
      <w:r w:rsidRPr="00A163BF">
        <w:rPr>
          <w:sz w:val="40"/>
          <w:szCs w:val="40"/>
        </w:rPr>
        <w:t>Literature</w:t>
      </w:r>
      <w:r w:rsidRPr="00A163BF">
        <w:rPr>
          <w:spacing w:val="-3"/>
          <w:sz w:val="40"/>
          <w:szCs w:val="40"/>
        </w:rPr>
        <w:t xml:space="preserve"> </w:t>
      </w:r>
      <w:r w:rsidR="0072558B">
        <w:rPr>
          <w:spacing w:val="-2"/>
          <w:sz w:val="40"/>
          <w:szCs w:val="40"/>
        </w:rPr>
        <w:t>S</w:t>
      </w:r>
      <w:r w:rsidRPr="00A163BF">
        <w:rPr>
          <w:spacing w:val="-2"/>
          <w:sz w:val="40"/>
          <w:szCs w:val="40"/>
        </w:rPr>
        <w:t>urvey</w:t>
      </w:r>
      <w:r w:rsidRPr="00A163BF">
        <w:rPr>
          <w:spacing w:val="-2"/>
          <w:sz w:val="40"/>
          <w:szCs w:val="40"/>
        </w:rPr>
        <w:tab/>
      </w:r>
      <w:r>
        <w:rPr>
          <w:spacing w:val="-2"/>
        </w:rPr>
        <w:tab/>
      </w:r>
    </w:p>
    <w:p w14:paraId="6C9362C1" w14:textId="6D407741" w:rsidR="00A163BF" w:rsidRDefault="00A163BF" w:rsidP="00A163BF">
      <w:pPr>
        <w:pStyle w:val="BodyText"/>
      </w:pPr>
    </w:p>
    <w:p w14:paraId="63E4BF4F" w14:textId="26414889" w:rsidR="00A163BF" w:rsidRDefault="00A163BF" w:rsidP="0072558B">
      <w:pPr>
        <w:pStyle w:val="BodyText"/>
        <w:spacing w:line="360" w:lineRule="auto"/>
        <w:jc w:val="both"/>
      </w:pPr>
      <w:r>
        <w:t xml:space="preserve">Water quality monitoring has come a long way over the years. We’ve transitioned from the old days of manual sampling and lab analysis to cutting-edge systems powered by sensors and artificial intelligence. While traditional methods have their merits and can be quite accurate, they often take a lot of time and don’t give us real-time data. </w:t>
      </w:r>
      <w:r w:rsidR="00B05101" w:rsidRPr="00B05101">
        <w:t>Water quality monitoring has come a long way over the years. We’ve transitioned from the old days of manual sampling and lab analysis to cutting-edge systems powered by sensors, artificial intelligence, and automation. While traditional methods have their merits and can be highly accurate, they often take a significant amount of time and lack the ability to provide real-time data. This delay can result in missed opportunities to detect and mitigate pollution before it causes substantial harm to aquatic ecosystems and human health. Modern advancements have introduced sophisticated technologies such as remote sensing, autonomous water monitoring devices, and machine learning algorithms that can process vast amounts of data instantaneously. These innovations enable continuous and real-time monitoring of various water quality parameters, including dissolved oxygen, pH levels, temperature, turbidity, and contaminant levels. By integrating these technologies, researchers and policymakers can gain a deeper understanding of water quality dynamics and make more informed decisions about environmental conservation and public health.</w:t>
      </w:r>
    </w:p>
    <w:p w14:paraId="598C2D03" w14:textId="77777777" w:rsidR="00A163BF" w:rsidRDefault="00A163BF" w:rsidP="0072558B">
      <w:pPr>
        <w:pStyle w:val="BodyText"/>
        <w:spacing w:line="360" w:lineRule="auto"/>
        <w:jc w:val="both"/>
      </w:pPr>
    </w:p>
    <w:p w14:paraId="39BEA4AB" w14:textId="5E79A1E4" w:rsidR="00DC5AE4" w:rsidRPr="00A163BF" w:rsidRDefault="00A163BF" w:rsidP="00DC5AE4">
      <w:pPr>
        <w:pStyle w:val="BodyText"/>
        <w:spacing w:line="360" w:lineRule="auto"/>
        <w:jc w:val="both"/>
      </w:pPr>
      <w:r>
        <w:t>Research has shown how crucial certain water quality parameters are for the health of aquatic life. For example, a study by Chapman et al. in 1996 highlighted how important dissolved oxygen and pH levels are for maintaining healthy ecosystems. The Canadian Council of Ministers of the Environment (CCME) has set guidelines to protect aquatic life, establishing safe thresholds for substances like ammonia, nitrites, and heavy metals. Similarly, the Environmental Protection Agency (EPA) has created criteria to ensure aquatic life is safe from various pollutants.</w:t>
      </w:r>
      <w:r w:rsidR="00DC5AE4" w:rsidRPr="00DC5AE4">
        <w:t xml:space="preserve"> </w:t>
      </w:r>
      <w:r w:rsidR="00DC5AE4" w:rsidRPr="00DC5AE4">
        <w:t>The health and sustainability of aquatic ecosystems are deeply intertwined with water quality. Over the years, extensive research has been conducted to understand the relationship between water quality parameters and the well-being of aquatic organisms. This literature survey explores the critical role of key water quality parameters, such as dissolved oxygen, pH, ammonia, nitrites, and heavy metals, in maintaining healthy aquatic ecosystems. It also examines the regulatory frameworks established by organizations like the Canadian Council of Ministers of the Environment (CCME) and the Environmental Protection Agency (EPA) to protect aquatic life from pollutants.</w:t>
      </w:r>
    </w:p>
    <w:p w14:paraId="71A7BAD5" w14:textId="61C00079" w:rsidR="00A163BF" w:rsidRDefault="00A163BF" w:rsidP="0072558B">
      <w:pPr>
        <w:pStyle w:val="BodyText"/>
        <w:spacing w:line="360" w:lineRule="auto"/>
        <w:jc w:val="both"/>
      </w:pPr>
    </w:p>
    <w:p w14:paraId="6D8E49ED" w14:textId="77777777" w:rsidR="004B18D4" w:rsidRDefault="00A163BF" w:rsidP="0072558B">
      <w:pPr>
        <w:pStyle w:val="BodyText"/>
        <w:spacing w:line="360" w:lineRule="auto"/>
        <w:jc w:val="both"/>
      </w:pPr>
      <w:r>
        <w:t xml:space="preserve">Despite these advancements, we still lack integrated models that combine real-time monitoring with predictive analytics to understand how water quality affects aquatic ecosystems. This project aims to address that gap </w:t>
      </w:r>
    </w:p>
    <w:p w14:paraId="35405411" w14:textId="77777777" w:rsidR="004B18D4" w:rsidRDefault="004B18D4" w:rsidP="0072558B">
      <w:pPr>
        <w:pStyle w:val="BodyText"/>
        <w:spacing w:line="360" w:lineRule="auto"/>
        <w:jc w:val="both"/>
      </w:pPr>
    </w:p>
    <w:p w14:paraId="5D2BDD3E" w14:textId="06B6FE24" w:rsidR="00A163BF" w:rsidRDefault="00A163BF" w:rsidP="0072558B">
      <w:pPr>
        <w:pStyle w:val="BodyText"/>
        <w:spacing w:line="360" w:lineRule="auto"/>
        <w:jc w:val="both"/>
      </w:pPr>
      <w:r>
        <w:t>by developing a comprehensive model that utilizes AI and machine learning to monitor water quality and predict its impact on aquatic life.</w:t>
      </w:r>
    </w:p>
    <w:p w14:paraId="7BF0F051" w14:textId="65404BE9" w:rsidR="00DC5AE4" w:rsidRDefault="00DC5AE4" w:rsidP="0072558B">
      <w:pPr>
        <w:pStyle w:val="BodyText"/>
        <w:spacing w:line="360" w:lineRule="auto"/>
        <w:jc w:val="both"/>
      </w:pPr>
    </w:p>
    <w:p w14:paraId="01EF4CE9" w14:textId="77777777" w:rsidR="00DC5AE4" w:rsidRDefault="00DC5AE4" w:rsidP="00DC5AE4">
      <w:pPr>
        <w:pStyle w:val="BodyText"/>
        <w:spacing w:line="360" w:lineRule="auto"/>
        <w:jc w:val="both"/>
      </w:pPr>
      <w:r w:rsidRPr="00DC5AE4">
        <w:t xml:space="preserve">Water quality monitoring has undergone a significant transformation over the past few decades. Historically, the assessment of water quality relied heavily on manual sampling and laboratory analysis. These traditional methods, while accurate, were time-consuming, labor-intensive, and often limited in scope. Samples had to be collected in the field, transported to a lab, and analyzed using various chemical and biological techniques. </w:t>
      </w:r>
    </w:p>
    <w:p w14:paraId="71B67E96" w14:textId="77777777" w:rsidR="00DC5AE4" w:rsidRDefault="00DC5AE4" w:rsidP="00DC5AE4">
      <w:pPr>
        <w:pStyle w:val="BodyText"/>
        <w:spacing w:line="360" w:lineRule="auto"/>
        <w:jc w:val="both"/>
      </w:pPr>
    </w:p>
    <w:p w14:paraId="11CFC506" w14:textId="77777777" w:rsidR="00B05101" w:rsidRDefault="00DC5AE4" w:rsidP="00DC5AE4">
      <w:pPr>
        <w:pStyle w:val="BodyText"/>
        <w:spacing w:line="360" w:lineRule="auto"/>
        <w:jc w:val="both"/>
      </w:pPr>
      <w:r w:rsidRPr="00DC5AE4">
        <w:t xml:space="preserve">This process could take days or even weeks, delaying the availability of critical data needed to make informed </w:t>
      </w:r>
    </w:p>
    <w:p w14:paraId="510E6D4E" w14:textId="77777777" w:rsidR="00B05101" w:rsidRDefault="00B05101" w:rsidP="00DC5AE4">
      <w:pPr>
        <w:pStyle w:val="BodyText"/>
        <w:spacing w:line="360" w:lineRule="auto"/>
        <w:jc w:val="both"/>
      </w:pPr>
    </w:p>
    <w:p w14:paraId="6EAD067A" w14:textId="6AC635E4" w:rsidR="00DC5AE4" w:rsidRPr="00A163BF" w:rsidRDefault="00DC5AE4" w:rsidP="00DC5AE4">
      <w:pPr>
        <w:pStyle w:val="BodyText"/>
        <w:spacing w:line="360" w:lineRule="auto"/>
        <w:jc w:val="both"/>
      </w:pPr>
      <w:r w:rsidRPr="00DC5AE4">
        <w:t>decisions about water management and ecosystem health. In recent years, however, technological advancements have revolutionized the field of water quality monitoring. The advent of sensors, Internet of Things (IoT) devices, and artificial intelligence (AI) has enabled the development of real-time monitoring systems that provide continuous data on key water quality parameters. These systems are capable of measuring variables such as temperature, pH, dissolved oxygen, turbidity, conductivity, and the presence of specific pollutants like ammonia, nitrites, and heavy metals. By leveraging AI and machine learning algorithms, these systems can not only monitor water quality in real time but also predict future trends and potential risks to aquatic ecosystems.</w:t>
      </w:r>
      <w:r w:rsidRPr="00DC5AE4">
        <w:t xml:space="preserve"> </w:t>
      </w:r>
    </w:p>
    <w:p w14:paraId="298D25C1" w14:textId="26EE1696" w:rsidR="00A163BF" w:rsidRDefault="00A163BF">
      <w:pPr>
        <w:ind w:left="60" w:right="1356"/>
        <w:jc w:val="center"/>
        <w:rPr>
          <w:b/>
          <w:sz w:val="40"/>
        </w:rPr>
      </w:pPr>
    </w:p>
    <w:p w14:paraId="16E5382F" w14:textId="72A925AF" w:rsidR="00A163BF" w:rsidRDefault="00A163BF">
      <w:pPr>
        <w:ind w:left="60" w:right="1356"/>
        <w:jc w:val="center"/>
        <w:rPr>
          <w:b/>
          <w:sz w:val="40"/>
        </w:rPr>
      </w:pPr>
    </w:p>
    <w:p w14:paraId="5E1796C5" w14:textId="49FFE87F" w:rsidR="00A163BF" w:rsidRDefault="00A163BF">
      <w:pPr>
        <w:ind w:left="60" w:right="1356"/>
        <w:jc w:val="center"/>
        <w:rPr>
          <w:b/>
          <w:sz w:val="40"/>
        </w:rPr>
      </w:pPr>
    </w:p>
    <w:p w14:paraId="79871D4F" w14:textId="4F7C6359" w:rsidR="00A163BF" w:rsidRDefault="00A163BF">
      <w:pPr>
        <w:ind w:left="60" w:right="1356"/>
        <w:jc w:val="center"/>
        <w:rPr>
          <w:b/>
          <w:sz w:val="40"/>
        </w:rPr>
      </w:pPr>
    </w:p>
    <w:p w14:paraId="71FC2CB7" w14:textId="724C4B15" w:rsidR="00A163BF" w:rsidRDefault="00A163BF">
      <w:pPr>
        <w:ind w:left="60" w:right="1356"/>
        <w:jc w:val="center"/>
        <w:rPr>
          <w:b/>
          <w:sz w:val="40"/>
        </w:rPr>
      </w:pPr>
    </w:p>
    <w:p w14:paraId="73E96654" w14:textId="6989EBBD" w:rsidR="00A163BF" w:rsidRDefault="00A163BF">
      <w:pPr>
        <w:ind w:left="60" w:right="1356"/>
        <w:jc w:val="center"/>
        <w:rPr>
          <w:b/>
          <w:sz w:val="40"/>
        </w:rPr>
      </w:pPr>
    </w:p>
    <w:p w14:paraId="6B25A7BF" w14:textId="1EA12E6B" w:rsidR="008C738A" w:rsidRDefault="008C738A">
      <w:pPr>
        <w:ind w:left="60" w:right="1356"/>
        <w:jc w:val="center"/>
        <w:rPr>
          <w:b/>
          <w:sz w:val="40"/>
        </w:rPr>
      </w:pPr>
    </w:p>
    <w:p w14:paraId="287E853B" w14:textId="77777777" w:rsidR="008C738A" w:rsidRDefault="008C738A">
      <w:pPr>
        <w:ind w:left="60" w:right="1356"/>
        <w:jc w:val="center"/>
        <w:rPr>
          <w:b/>
          <w:sz w:val="40"/>
        </w:rPr>
      </w:pPr>
    </w:p>
    <w:p w14:paraId="734B6BE3" w14:textId="01234079" w:rsidR="00A163BF" w:rsidRDefault="00A163BF" w:rsidP="008C738A">
      <w:pPr>
        <w:ind w:right="1356"/>
        <w:rPr>
          <w:b/>
          <w:sz w:val="40"/>
        </w:rPr>
      </w:pPr>
    </w:p>
    <w:p w14:paraId="406D1EB9" w14:textId="354084F6" w:rsidR="00DC5AE4" w:rsidRDefault="00DC5AE4" w:rsidP="008C738A">
      <w:pPr>
        <w:ind w:right="1356"/>
        <w:rPr>
          <w:b/>
          <w:sz w:val="40"/>
        </w:rPr>
      </w:pPr>
    </w:p>
    <w:p w14:paraId="0739A9F0" w14:textId="4A390420" w:rsidR="00DC5AE4" w:rsidRDefault="00DC5AE4" w:rsidP="008C738A">
      <w:pPr>
        <w:ind w:right="1356"/>
        <w:rPr>
          <w:b/>
          <w:sz w:val="40"/>
        </w:rPr>
      </w:pPr>
    </w:p>
    <w:p w14:paraId="08601259" w14:textId="68ACA830" w:rsidR="00DC5AE4" w:rsidRDefault="00DC5AE4" w:rsidP="008C738A">
      <w:pPr>
        <w:ind w:right="1356"/>
        <w:rPr>
          <w:b/>
          <w:sz w:val="40"/>
        </w:rPr>
      </w:pPr>
    </w:p>
    <w:p w14:paraId="26041745" w14:textId="1CA8026B" w:rsidR="00A163BF" w:rsidRDefault="00A163BF" w:rsidP="00176630">
      <w:pPr>
        <w:pStyle w:val="BodyText"/>
      </w:pPr>
    </w:p>
    <w:p w14:paraId="74718EC5" w14:textId="77777777" w:rsidR="00176630" w:rsidRDefault="00176630" w:rsidP="00176630">
      <w:pPr>
        <w:pStyle w:val="BodyText"/>
      </w:pPr>
    </w:p>
    <w:p w14:paraId="7BA1EFFA" w14:textId="7BB5B908" w:rsidR="00A163BF" w:rsidRDefault="00A163BF" w:rsidP="00A163BF">
      <w:pPr>
        <w:pStyle w:val="Heading1"/>
        <w:rPr>
          <w:sz w:val="40"/>
          <w:szCs w:val="40"/>
        </w:rPr>
      </w:pPr>
      <w:r w:rsidRPr="00A163BF">
        <w:rPr>
          <w:sz w:val="40"/>
          <w:szCs w:val="40"/>
        </w:rPr>
        <w:t>Problem</w:t>
      </w:r>
      <w:r w:rsidRPr="00A163BF">
        <w:rPr>
          <w:spacing w:val="-4"/>
          <w:sz w:val="40"/>
          <w:szCs w:val="40"/>
        </w:rPr>
        <w:t xml:space="preserve"> </w:t>
      </w:r>
      <w:r>
        <w:rPr>
          <w:sz w:val="40"/>
          <w:szCs w:val="40"/>
        </w:rPr>
        <w:t>F</w:t>
      </w:r>
      <w:r w:rsidRPr="00A163BF">
        <w:rPr>
          <w:sz w:val="40"/>
          <w:szCs w:val="40"/>
        </w:rPr>
        <w:t>ormulation</w:t>
      </w:r>
    </w:p>
    <w:p w14:paraId="05885A40" w14:textId="77777777" w:rsidR="00176630" w:rsidRPr="00A163BF" w:rsidRDefault="00176630" w:rsidP="00A163BF">
      <w:pPr>
        <w:pStyle w:val="Heading1"/>
        <w:rPr>
          <w:sz w:val="48"/>
          <w:szCs w:val="48"/>
        </w:rPr>
      </w:pPr>
    </w:p>
    <w:p w14:paraId="7DE84089" w14:textId="77777777" w:rsidR="00176630" w:rsidRDefault="00176630" w:rsidP="0072558B">
      <w:pPr>
        <w:pStyle w:val="BodyText"/>
        <w:spacing w:line="360" w:lineRule="auto"/>
        <w:jc w:val="both"/>
      </w:pPr>
      <w:r>
        <w:t>The decline in water quality caused by pollution, climate change, and human activities is a serious threat to our aquatic ecosystems. Unfortunately, traditional monitoring methods often fall short when it comes to delivering real-time data and forecasting future trends. What we really need is a smart system that can:</w:t>
      </w:r>
    </w:p>
    <w:p w14:paraId="5200D409" w14:textId="77777777" w:rsidR="00176630" w:rsidRDefault="00176630" w:rsidP="0072558B">
      <w:pPr>
        <w:pStyle w:val="BodyText"/>
        <w:spacing w:line="360" w:lineRule="auto"/>
        <w:jc w:val="both"/>
      </w:pPr>
    </w:p>
    <w:p w14:paraId="1EB43A38" w14:textId="77777777" w:rsidR="00176630" w:rsidRDefault="00176630" w:rsidP="0072558B">
      <w:pPr>
        <w:pStyle w:val="BodyText"/>
        <w:numPr>
          <w:ilvl w:val="0"/>
          <w:numId w:val="6"/>
        </w:numPr>
        <w:spacing w:line="360" w:lineRule="auto"/>
        <w:jc w:val="both"/>
      </w:pPr>
      <w:r>
        <w:t>Continuously track water quality parameters.</w:t>
      </w:r>
    </w:p>
    <w:p w14:paraId="2DA6DC96" w14:textId="77777777" w:rsidR="00176630" w:rsidRDefault="00176630" w:rsidP="0072558B">
      <w:pPr>
        <w:pStyle w:val="BodyText"/>
        <w:numPr>
          <w:ilvl w:val="0"/>
          <w:numId w:val="6"/>
        </w:numPr>
        <w:spacing w:line="360" w:lineRule="auto"/>
        <w:jc w:val="both"/>
      </w:pPr>
      <w:r>
        <w:t>Assess how these parameters affect aquatic life.</w:t>
      </w:r>
    </w:p>
    <w:p w14:paraId="06756149" w14:textId="77777777" w:rsidR="00176630" w:rsidRDefault="00176630" w:rsidP="0072558B">
      <w:pPr>
        <w:pStyle w:val="BodyText"/>
        <w:numPr>
          <w:ilvl w:val="0"/>
          <w:numId w:val="6"/>
        </w:numPr>
        <w:spacing w:line="360" w:lineRule="auto"/>
        <w:jc w:val="both"/>
      </w:pPr>
      <w:r>
        <w:t xml:space="preserve"> Predict future water quality trends and potential pollution incidents.</w:t>
      </w:r>
    </w:p>
    <w:p w14:paraId="62343264" w14:textId="25BAB318" w:rsidR="00176630" w:rsidRDefault="00176630" w:rsidP="0072558B">
      <w:pPr>
        <w:pStyle w:val="BodyText"/>
        <w:numPr>
          <w:ilvl w:val="0"/>
          <w:numId w:val="6"/>
        </w:numPr>
        <w:spacing w:line="360" w:lineRule="auto"/>
        <w:jc w:val="both"/>
      </w:pPr>
      <w:r>
        <w:t xml:space="preserve">Offer practical insights for conservation and management efforts. </w:t>
      </w:r>
    </w:p>
    <w:p w14:paraId="077E0677" w14:textId="77777777" w:rsidR="00176630" w:rsidRDefault="00176630" w:rsidP="0072558B">
      <w:pPr>
        <w:pStyle w:val="BodyText"/>
        <w:spacing w:line="360" w:lineRule="auto"/>
        <w:jc w:val="both"/>
      </w:pPr>
    </w:p>
    <w:p w14:paraId="67FB58A6" w14:textId="08CAB86F" w:rsidR="00A163BF" w:rsidRDefault="00176630" w:rsidP="0072558B">
      <w:pPr>
        <w:pStyle w:val="BodyText"/>
        <w:spacing w:line="360" w:lineRule="auto"/>
        <w:jc w:val="both"/>
      </w:pPr>
      <w:r>
        <w:t>By developing such a system, we can better protect our water resources and the life they support.</w:t>
      </w:r>
    </w:p>
    <w:p w14:paraId="725BF171" w14:textId="4C4A658D" w:rsidR="00A163BF" w:rsidRDefault="00A163BF" w:rsidP="0072558B">
      <w:pPr>
        <w:ind w:left="60" w:right="1356"/>
        <w:jc w:val="both"/>
        <w:rPr>
          <w:b/>
          <w:sz w:val="40"/>
        </w:rPr>
      </w:pPr>
    </w:p>
    <w:p w14:paraId="5D26A278" w14:textId="2E33C40A" w:rsidR="00A163BF" w:rsidRDefault="00A163BF">
      <w:pPr>
        <w:ind w:left="60" w:right="1356"/>
        <w:jc w:val="center"/>
        <w:rPr>
          <w:b/>
          <w:sz w:val="40"/>
        </w:rPr>
      </w:pPr>
    </w:p>
    <w:p w14:paraId="12F4836F" w14:textId="4962FDF5" w:rsidR="00A163BF" w:rsidRDefault="00A163BF">
      <w:pPr>
        <w:ind w:left="60" w:right="1356"/>
        <w:jc w:val="center"/>
        <w:rPr>
          <w:b/>
          <w:sz w:val="40"/>
        </w:rPr>
      </w:pPr>
    </w:p>
    <w:p w14:paraId="75B58887" w14:textId="50438BCB" w:rsidR="00A163BF" w:rsidRDefault="00A163BF">
      <w:pPr>
        <w:ind w:left="60" w:right="1356"/>
        <w:jc w:val="center"/>
        <w:rPr>
          <w:b/>
          <w:sz w:val="40"/>
        </w:rPr>
      </w:pPr>
    </w:p>
    <w:p w14:paraId="4A56C230" w14:textId="7D64844D" w:rsidR="00A163BF" w:rsidRDefault="00A163BF">
      <w:pPr>
        <w:ind w:left="60" w:right="1356"/>
        <w:jc w:val="center"/>
        <w:rPr>
          <w:b/>
          <w:sz w:val="40"/>
        </w:rPr>
      </w:pPr>
    </w:p>
    <w:p w14:paraId="14346826" w14:textId="398C3C1E" w:rsidR="00A163BF" w:rsidRDefault="00A163BF">
      <w:pPr>
        <w:ind w:left="60" w:right="1356"/>
        <w:jc w:val="center"/>
        <w:rPr>
          <w:b/>
          <w:sz w:val="40"/>
        </w:rPr>
      </w:pPr>
    </w:p>
    <w:p w14:paraId="53EB1B38" w14:textId="437F1BD8" w:rsidR="00A163BF" w:rsidRDefault="00A163BF">
      <w:pPr>
        <w:ind w:left="60" w:right="1356"/>
        <w:jc w:val="center"/>
        <w:rPr>
          <w:b/>
          <w:sz w:val="40"/>
        </w:rPr>
      </w:pPr>
    </w:p>
    <w:p w14:paraId="04890744" w14:textId="18C9F16B" w:rsidR="00463C60" w:rsidRDefault="00463C60" w:rsidP="00463C60">
      <w:pPr>
        <w:ind w:right="1356"/>
        <w:rPr>
          <w:b/>
          <w:sz w:val="48"/>
          <w:szCs w:val="28"/>
        </w:rPr>
      </w:pPr>
    </w:p>
    <w:p w14:paraId="163F4634" w14:textId="1474F270" w:rsidR="008C738A" w:rsidRDefault="008C738A" w:rsidP="00463C60">
      <w:pPr>
        <w:ind w:right="1356"/>
        <w:rPr>
          <w:b/>
          <w:sz w:val="48"/>
          <w:szCs w:val="28"/>
        </w:rPr>
      </w:pPr>
    </w:p>
    <w:p w14:paraId="65857958" w14:textId="4C8D09D2" w:rsidR="008C738A" w:rsidRDefault="008C738A" w:rsidP="00463C60">
      <w:pPr>
        <w:ind w:right="1356"/>
        <w:rPr>
          <w:b/>
          <w:sz w:val="48"/>
          <w:szCs w:val="28"/>
        </w:rPr>
      </w:pPr>
    </w:p>
    <w:p w14:paraId="59BEA9DC" w14:textId="02873E55" w:rsidR="008C738A" w:rsidRDefault="008C738A" w:rsidP="00463C60">
      <w:pPr>
        <w:ind w:right="1356"/>
        <w:rPr>
          <w:b/>
          <w:sz w:val="48"/>
          <w:szCs w:val="28"/>
        </w:rPr>
      </w:pPr>
    </w:p>
    <w:p w14:paraId="196EFB74" w14:textId="51B149F0" w:rsidR="008C738A" w:rsidRDefault="008C738A" w:rsidP="00463C60">
      <w:pPr>
        <w:ind w:right="1356"/>
        <w:rPr>
          <w:b/>
          <w:sz w:val="48"/>
          <w:szCs w:val="28"/>
        </w:rPr>
      </w:pPr>
    </w:p>
    <w:p w14:paraId="196E60E5" w14:textId="3A87E977" w:rsidR="008C738A" w:rsidRDefault="008C738A" w:rsidP="00463C60">
      <w:pPr>
        <w:ind w:right="1356"/>
        <w:rPr>
          <w:b/>
          <w:sz w:val="48"/>
          <w:szCs w:val="28"/>
        </w:rPr>
      </w:pPr>
    </w:p>
    <w:p w14:paraId="0B143D85" w14:textId="2288CF24" w:rsidR="008C738A" w:rsidRDefault="008C738A" w:rsidP="00463C60">
      <w:pPr>
        <w:ind w:right="1356"/>
        <w:rPr>
          <w:b/>
          <w:sz w:val="48"/>
          <w:szCs w:val="28"/>
        </w:rPr>
      </w:pPr>
    </w:p>
    <w:p w14:paraId="49E2F566" w14:textId="77777777" w:rsidR="008C738A" w:rsidRPr="00176630" w:rsidRDefault="008C738A" w:rsidP="00463C60">
      <w:pPr>
        <w:ind w:right="1356"/>
        <w:rPr>
          <w:b/>
          <w:sz w:val="48"/>
          <w:szCs w:val="28"/>
        </w:rPr>
      </w:pPr>
    </w:p>
    <w:p w14:paraId="4A4E670C" w14:textId="77777777" w:rsidR="003403C9" w:rsidRDefault="003403C9" w:rsidP="003403C9">
      <w:pPr>
        <w:pStyle w:val="Heading1"/>
        <w:tabs>
          <w:tab w:val="center" w:pos="4896"/>
          <w:tab w:val="left" w:pos="6984"/>
        </w:tabs>
        <w:jc w:val="left"/>
        <w:rPr>
          <w:sz w:val="40"/>
          <w:szCs w:val="40"/>
        </w:rPr>
      </w:pPr>
    </w:p>
    <w:p w14:paraId="564BE776" w14:textId="76CA4F3A" w:rsidR="00176630" w:rsidRDefault="00176630" w:rsidP="003403C9">
      <w:pPr>
        <w:pStyle w:val="Heading1"/>
        <w:tabs>
          <w:tab w:val="center" w:pos="4896"/>
          <w:tab w:val="left" w:pos="6984"/>
        </w:tabs>
        <w:jc w:val="left"/>
        <w:rPr>
          <w:sz w:val="40"/>
          <w:szCs w:val="40"/>
        </w:rPr>
      </w:pPr>
      <w:r>
        <w:rPr>
          <w:sz w:val="40"/>
          <w:szCs w:val="40"/>
        </w:rPr>
        <w:tab/>
      </w:r>
      <w:r w:rsidRPr="00176630">
        <w:rPr>
          <w:sz w:val="40"/>
          <w:szCs w:val="40"/>
        </w:rPr>
        <w:t>OBJECTIVE</w:t>
      </w:r>
    </w:p>
    <w:p w14:paraId="7A0EA40C" w14:textId="77777777" w:rsidR="0072558B" w:rsidRDefault="0072558B" w:rsidP="000D6302">
      <w:pPr>
        <w:pStyle w:val="BodyText"/>
      </w:pPr>
    </w:p>
    <w:p w14:paraId="550DB783" w14:textId="77777777" w:rsidR="000D6302" w:rsidRDefault="000D6302" w:rsidP="000D6302">
      <w:pPr>
        <w:pStyle w:val="BodyText"/>
        <w:ind w:left="360"/>
      </w:pPr>
    </w:p>
    <w:p w14:paraId="0A460678" w14:textId="77777777" w:rsidR="000D6302" w:rsidRDefault="000D6302" w:rsidP="000D6302">
      <w:pPr>
        <w:pStyle w:val="ListParagraph"/>
        <w:numPr>
          <w:ilvl w:val="0"/>
          <w:numId w:val="7"/>
        </w:numPr>
        <w:spacing w:line="360" w:lineRule="auto"/>
        <w:ind w:right="1356"/>
        <w:jc w:val="both"/>
        <w:rPr>
          <w:bCs/>
          <w:sz w:val="24"/>
          <w:szCs w:val="14"/>
        </w:rPr>
      </w:pPr>
      <w:r w:rsidRPr="00505B7D">
        <w:rPr>
          <w:b/>
          <w:sz w:val="24"/>
          <w:szCs w:val="14"/>
        </w:rPr>
        <w:t>Prediction of Water Safety:</w:t>
      </w:r>
      <w:r w:rsidRPr="00176630">
        <w:rPr>
          <w:bCs/>
          <w:sz w:val="24"/>
          <w:szCs w:val="14"/>
        </w:rPr>
        <w:t xml:space="preserve"> Using AI/ML to analyze the provided parameters and determine the water is safe for aquatic life</w:t>
      </w:r>
      <w:r>
        <w:rPr>
          <w:bCs/>
          <w:sz w:val="24"/>
          <w:szCs w:val="14"/>
        </w:rPr>
        <w:t xml:space="preserve"> or not</w:t>
      </w:r>
      <w:r w:rsidRPr="00176630">
        <w:rPr>
          <w:bCs/>
          <w:sz w:val="24"/>
          <w:szCs w:val="14"/>
        </w:rPr>
        <w:t xml:space="preserve">. </w:t>
      </w:r>
    </w:p>
    <w:p w14:paraId="1A130D1C" w14:textId="566B79F8" w:rsidR="00505B7D" w:rsidRPr="00176630" w:rsidRDefault="00505B7D" w:rsidP="0072558B">
      <w:pPr>
        <w:pStyle w:val="BodyText"/>
        <w:jc w:val="both"/>
      </w:pPr>
    </w:p>
    <w:p w14:paraId="38E63942" w14:textId="77777777" w:rsidR="001C44B4" w:rsidRDefault="001C44B4" w:rsidP="0072558B">
      <w:pPr>
        <w:pStyle w:val="BodyText"/>
        <w:spacing w:before="64" w:line="360" w:lineRule="auto"/>
        <w:jc w:val="both"/>
        <w:rPr>
          <w:b/>
          <w:sz w:val="28"/>
        </w:rPr>
      </w:pPr>
    </w:p>
    <w:p w14:paraId="57316AAD" w14:textId="77777777" w:rsidR="00A163BF" w:rsidRDefault="00A163BF">
      <w:pPr>
        <w:pStyle w:val="BodyText"/>
        <w:spacing w:line="360" w:lineRule="auto"/>
        <w:ind w:left="360" w:right="674" w:firstLine="679"/>
        <w:jc w:val="both"/>
        <w:rPr>
          <w:noProof/>
        </w:rPr>
      </w:pPr>
    </w:p>
    <w:p w14:paraId="432D7CE6" w14:textId="77777777" w:rsidR="00A163BF" w:rsidRDefault="00A163BF">
      <w:pPr>
        <w:pStyle w:val="BodyText"/>
        <w:spacing w:line="360" w:lineRule="auto"/>
        <w:ind w:left="360" w:right="674" w:firstLine="679"/>
        <w:jc w:val="both"/>
        <w:rPr>
          <w:noProof/>
        </w:rPr>
      </w:pPr>
    </w:p>
    <w:p w14:paraId="0F52C520" w14:textId="798C49CC" w:rsidR="00463C60" w:rsidRDefault="00463C60" w:rsidP="008C738A">
      <w:pPr>
        <w:pStyle w:val="BodyText"/>
      </w:pPr>
    </w:p>
    <w:p w14:paraId="15F804A8" w14:textId="66D76A16" w:rsidR="008C738A" w:rsidRDefault="008C738A" w:rsidP="008C738A">
      <w:pPr>
        <w:pStyle w:val="BodyText"/>
      </w:pPr>
    </w:p>
    <w:p w14:paraId="710DABA6" w14:textId="347F0175" w:rsidR="008C738A" w:rsidRDefault="008C738A" w:rsidP="008C738A">
      <w:pPr>
        <w:pStyle w:val="BodyText"/>
      </w:pPr>
    </w:p>
    <w:p w14:paraId="0767AC9D" w14:textId="2F55C4F9" w:rsidR="008C738A" w:rsidRDefault="008C738A" w:rsidP="008C738A">
      <w:pPr>
        <w:pStyle w:val="BodyText"/>
      </w:pPr>
    </w:p>
    <w:p w14:paraId="0872584E" w14:textId="25B265A1" w:rsidR="008C738A" w:rsidRDefault="008C738A" w:rsidP="008C738A">
      <w:pPr>
        <w:pStyle w:val="BodyText"/>
      </w:pPr>
    </w:p>
    <w:p w14:paraId="47F19B4B" w14:textId="1ADF62DE" w:rsidR="008C738A" w:rsidRDefault="008C738A" w:rsidP="008C738A">
      <w:pPr>
        <w:pStyle w:val="BodyText"/>
      </w:pPr>
    </w:p>
    <w:p w14:paraId="06E0913B" w14:textId="703028D9" w:rsidR="008C738A" w:rsidRDefault="008C738A" w:rsidP="008C738A">
      <w:pPr>
        <w:pStyle w:val="BodyText"/>
      </w:pPr>
    </w:p>
    <w:p w14:paraId="029BF151" w14:textId="338553DE" w:rsidR="008C738A" w:rsidRDefault="008C738A" w:rsidP="008C738A">
      <w:pPr>
        <w:pStyle w:val="BodyText"/>
      </w:pPr>
    </w:p>
    <w:p w14:paraId="1CEF4245" w14:textId="21CE1AA6" w:rsidR="008C738A" w:rsidRDefault="008C738A" w:rsidP="008C738A">
      <w:pPr>
        <w:pStyle w:val="BodyText"/>
      </w:pPr>
    </w:p>
    <w:p w14:paraId="7AE11403" w14:textId="27C9C2C2" w:rsidR="008C738A" w:rsidRDefault="008C738A" w:rsidP="008C738A">
      <w:pPr>
        <w:pStyle w:val="BodyText"/>
      </w:pPr>
    </w:p>
    <w:p w14:paraId="02415623" w14:textId="1F921F09" w:rsidR="008C738A" w:rsidRDefault="008C738A" w:rsidP="008C738A">
      <w:pPr>
        <w:pStyle w:val="BodyText"/>
      </w:pPr>
    </w:p>
    <w:p w14:paraId="43BD5717" w14:textId="51C2EE63" w:rsidR="008C738A" w:rsidRDefault="008C738A" w:rsidP="008C738A">
      <w:pPr>
        <w:pStyle w:val="BodyText"/>
      </w:pPr>
    </w:p>
    <w:p w14:paraId="3E402E6C" w14:textId="3F41B2A3" w:rsidR="008C738A" w:rsidRDefault="008C738A" w:rsidP="008C738A">
      <w:pPr>
        <w:pStyle w:val="BodyText"/>
      </w:pPr>
    </w:p>
    <w:p w14:paraId="566EE30B" w14:textId="7708EFF0" w:rsidR="008C738A" w:rsidRDefault="008C738A" w:rsidP="008C738A">
      <w:pPr>
        <w:pStyle w:val="BodyText"/>
      </w:pPr>
    </w:p>
    <w:p w14:paraId="2CE9CD50" w14:textId="20764B1C" w:rsidR="008C738A" w:rsidRDefault="008C738A" w:rsidP="008C738A">
      <w:pPr>
        <w:pStyle w:val="BodyText"/>
      </w:pPr>
    </w:p>
    <w:p w14:paraId="752C2ADD" w14:textId="3A755B3E" w:rsidR="008C738A" w:rsidRDefault="008C738A" w:rsidP="008C738A">
      <w:pPr>
        <w:pStyle w:val="BodyText"/>
      </w:pPr>
    </w:p>
    <w:p w14:paraId="433A3636" w14:textId="2B3E838B" w:rsidR="008C738A" w:rsidRDefault="008C738A" w:rsidP="008C738A">
      <w:pPr>
        <w:pStyle w:val="BodyText"/>
      </w:pPr>
    </w:p>
    <w:p w14:paraId="184941BE" w14:textId="4D6BCC1F" w:rsidR="008C738A" w:rsidRDefault="008C738A" w:rsidP="008C738A">
      <w:pPr>
        <w:pStyle w:val="BodyText"/>
      </w:pPr>
    </w:p>
    <w:p w14:paraId="3B82A0A5" w14:textId="1D59BC8D" w:rsidR="008C738A" w:rsidRDefault="008C738A" w:rsidP="008C738A">
      <w:pPr>
        <w:pStyle w:val="BodyText"/>
      </w:pPr>
    </w:p>
    <w:p w14:paraId="16A32233" w14:textId="726E6DCA" w:rsidR="008C738A" w:rsidRDefault="008C738A" w:rsidP="008C738A">
      <w:pPr>
        <w:pStyle w:val="BodyText"/>
      </w:pPr>
    </w:p>
    <w:p w14:paraId="1176DBBE" w14:textId="17D8B728" w:rsidR="00714331" w:rsidRDefault="00714331" w:rsidP="008C738A">
      <w:pPr>
        <w:pStyle w:val="BodyText"/>
      </w:pPr>
    </w:p>
    <w:p w14:paraId="6FF736AC" w14:textId="79F946B6" w:rsidR="00714331" w:rsidRDefault="00714331" w:rsidP="008C738A">
      <w:pPr>
        <w:pStyle w:val="BodyText"/>
      </w:pPr>
    </w:p>
    <w:p w14:paraId="6B1AB96A" w14:textId="7B47F6BD" w:rsidR="00714331" w:rsidRDefault="00714331" w:rsidP="008C738A">
      <w:pPr>
        <w:pStyle w:val="BodyText"/>
      </w:pPr>
    </w:p>
    <w:p w14:paraId="12D1ABC5" w14:textId="4A8D73EA" w:rsidR="00714331" w:rsidRDefault="00714331" w:rsidP="008C738A">
      <w:pPr>
        <w:pStyle w:val="BodyText"/>
      </w:pPr>
    </w:p>
    <w:p w14:paraId="2FA4AAE1" w14:textId="5B3C4F88" w:rsidR="00714331" w:rsidRDefault="00714331" w:rsidP="008C738A">
      <w:pPr>
        <w:pStyle w:val="BodyText"/>
      </w:pPr>
    </w:p>
    <w:p w14:paraId="33C3ED6C" w14:textId="5CA8B9E8" w:rsidR="00714331" w:rsidRDefault="00714331" w:rsidP="008C738A">
      <w:pPr>
        <w:pStyle w:val="BodyText"/>
      </w:pPr>
    </w:p>
    <w:p w14:paraId="4FF0EA7F" w14:textId="6860F595" w:rsidR="000D6302" w:rsidRDefault="000D6302" w:rsidP="008C738A">
      <w:pPr>
        <w:pStyle w:val="BodyText"/>
      </w:pPr>
    </w:p>
    <w:p w14:paraId="6ABA4119" w14:textId="06605279" w:rsidR="000D6302" w:rsidRDefault="000D6302" w:rsidP="008C738A">
      <w:pPr>
        <w:pStyle w:val="BodyText"/>
      </w:pPr>
    </w:p>
    <w:p w14:paraId="38489F22" w14:textId="77777777" w:rsidR="000D6302" w:rsidRDefault="000D6302" w:rsidP="008C738A">
      <w:pPr>
        <w:pStyle w:val="BodyText"/>
      </w:pPr>
    </w:p>
    <w:p w14:paraId="6089928A" w14:textId="18C7A8C1" w:rsidR="00714331" w:rsidRDefault="00714331" w:rsidP="008C738A">
      <w:pPr>
        <w:pStyle w:val="BodyText"/>
      </w:pPr>
    </w:p>
    <w:p w14:paraId="3EA1A7D0" w14:textId="5AAFBD23" w:rsidR="00714331" w:rsidRDefault="00714331" w:rsidP="008C738A">
      <w:pPr>
        <w:pStyle w:val="BodyText"/>
      </w:pPr>
    </w:p>
    <w:p w14:paraId="22F7DB1B" w14:textId="199D6A29" w:rsidR="00714331" w:rsidRDefault="00714331" w:rsidP="008C738A">
      <w:pPr>
        <w:pStyle w:val="BodyText"/>
      </w:pPr>
    </w:p>
    <w:p w14:paraId="5477E70C" w14:textId="77777777" w:rsidR="0072558B" w:rsidRDefault="0072558B" w:rsidP="00FA0DC5">
      <w:pPr>
        <w:pStyle w:val="Heading1"/>
        <w:spacing w:line="360" w:lineRule="auto"/>
        <w:ind w:left="0"/>
        <w:jc w:val="left"/>
        <w:rPr>
          <w:sz w:val="40"/>
          <w:szCs w:val="48"/>
        </w:rPr>
      </w:pPr>
    </w:p>
    <w:p w14:paraId="532960FB" w14:textId="77777777" w:rsidR="00DC5AE4" w:rsidRDefault="00DC5AE4" w:rsidP="00463C60">
      <w:pPr>
        <w:pStyle w:val="Heading1"/>
        <w:spacing w:line="360" w:lineRule="auto"/>
        <w:rPr>
          <w:sz w:val="40"/>
          <w:szCs w:val="48"/>
        </w:rPr>
      </w:pPr>
    </w:p>
    <w:p w14:paraId="0D388E7E" w14:textId="7A380BCB" w:rsidR="00505B7D" w:rsidRDefault="00505B7D" w:rsidP="00463C60">
      <w:pPr>
        <w:pStyle w:val="Heading1"/>
        <w:spacing w:line="360" w:lineRule="auto"/>
        <w:rPr>
          <w:sz w:val="40"/>
          <w:szCs w:val="48"/>
        </w:rPr>
      </w:pPr>
      <w:r w:rsidRPr="00505B7D">
        <w:rPr>
          <w:sz w:val="40"/>
          <w:szCs w:val="48"/>
        </w:rPr>
        <w:t>Methodology</w:t>
      </w:r>
    </w:p>
    <w:p w14:paraId="5497232E" w14:textId="3B316A75" w:rsidR="00505B7D" w:rsidRPr="00505B7D" w:rsidRDefault="00505B7D" w:rsidP="00FA0DC5">
      <w:pPr>
        <w:pStyle w:val="Heading3"/>
        <w:spacing w:line="360" w:lineRule="auto"/>
        <w:ind w:left="0"/>
        <w:jc w:val="left"/>
        <w:rPr>
          <w:b/>
          <w:bCs/>
          <w:noProof/>
        </w:rPr>
      </w:pPr>
      <w:r w:rsidRPr="00505B7D">
        <w:rPr>
          <w:b/>
          <w:bCs/>
          <w:noProof/>
        </w:rPr>
        <w:t xml:space="preserve">STEP 1: Data Collection </w:t>
      </w:r>
    </w:p>
    <w:p w14:paraId="51A2E67D" w14:textId="77777777" w:rsidR="0072558B" w:rsidRPr="00505B7D" w:rsidRDefault="0072558B" w:rsidP="00FA0DC5">
      <w:pPr>
        <w:pStyle w:val="BodyText"/>
        <w:numPr>
          <w:ilvl w:val="0"/>
          <w:numId w:val="9"/>
        </w:numPr>
        <w:spacing w:line="360" w:lineRule="auto"/>
        <w:jc w:val="both"/>
        <w:rPr>
          <w:noProof/>
        </w:rPr>
      </w:pPr>
      <w:r w:rsidRPr="00FA0DC5">
        <w:rPr>
          <w:b/>
          <w:bCs/>
          <w:noProof/>
        </w:rPr>
        <w:t>Historical Data:</w:t>
      </w:r>
      <w:r w:rsidRPr="00505B7D">
        <w:rPr>
          <w:noProof/>
        </w:rPr>
        <w:t xml:space="preserve"> Gather historical water quality data from environmental agencies, research papers, and government databases to supplement real-time data.</w:t>
      </w:r>
    </w:p>
    <w:p w14:paraId="49BCDE6A" w14:textId="29860100" w:rsidR="00505B7D" w:rsidRDefault="00FA0DC5" w:rsidP="00FA0DC5">
      <w:pPr>
        <w:pStyle w:val="BodyText"/>
        <w:numPr>
          <w:ilvl w:val="0"/>
          <w:numId w:val="9"/>
        </w:numPr>
        <w:spacing w:line="360" w:lineRule="auto"/>
        <w:jc w:val="both"/>
        <w:rPr>
          <w:noProof/>
        </w:rPr>
      </w:pPr>
      <w:r w:rsidRPr="00FA0DC5">
        <w:rPr>
          <w:b/>
          <w:bCs/>
          <w:noProof/>
        </w:rPr>
        <w:t>Real Time Data:</w:t>
      </w:r>
      <w:r>
        <w:rPr>
          <w:noProof/>
        </w:rPr>
        <w:t xml:space="preserve"> </w:t>
      </w:r>
      <w:r w:rsidR="00505B7D">
        <w:rPr>
          <w:noProof/>
        </w:rPr>
        <w:t xml:space="preserve">Collect </w:t>
      </w:r>
      <w:r w:rsidR="00505B7D" w:rsidRPr="00505B7D">
        <w:rPr>
          <w:noProof/>
        </w:rPr>
        <w:t>real-time data on key water quality parameters such as temperature, turbidity, dissolved oxygen (DO), biochemical oxygen demand (BOD), carbon dioxide (CO2), pH,  hardness, calcium</w:t>
      </w:r>
      <w:r w:rsidR="0072558B">
        <w:rPr>
          <w:noProof/>
        </w:rPr>
        <w:t xml:space="preserve"> etc.</w:t>
      </w:r>
      <w:r w:rsidR="00505B7D" w:rsidRPr="00505B7D">
        <w:rPr>
          <w:noProof/>
        </w:rPr>
        <w:t xml:space="preserve"> </w:t>
      </w:r>
    </w:p>
    <w:p w14:paraId="3C43CCE5" w14:textId="10183547" w:rsidR="00505B7D" w:rsidRDefault="00505B7D" w:rsidP="0072558B">
      <w:pPr>
        <w:pStyle w:val="BodyText"/>
        <w:spacing w:line="360" w:lineRule="auto"/>
        <w:ind w:left="360" w:right="674" w:firstLine="679"/>
        <w:jc w:val="both"/>
        <w:rPr>
          <w:noProof/>
        </w:rPr>
      </w:pPr>
    </w:p>
    <w:p w14:paraId="7088CDB8" w14:textId="133AFB3B" w:rsidR="00505B7D" w:rsidRDefault="00505B7D" w:rsidP="00FA0DC5">
      <w:pPr>
        <w:pStyle w:val="Heading3"/>
        <w:spacing w:line="360" w:lineRule="auto"/>
        <w:ind w:left="0"/>
        <w:jc w:val="both"/>
        <w:rPr>
          <w:b/>
          <w:bCs/>
          <w:noProof/>
        </w:rPr>
      </w:pPr>
      <w:r w:rsidRPr="00505B7D">
        <w:rPr>
          <w:b/>
          <w:bCs/>
          <w:noProof/>
        </w:rPr>
        <w:t xml:space="preserve">STEP </w:t>
      </w:r>
      <w:r>
        <w:rPr>
          <w:b/>
          <w:bCs/>
          <w:noProof/>
        </w:rPr>
        <w:t>2</w:t>
      </w:r>
      <w:r w:rsidRPr="00505B7D">
        <w:rPr>
          <w:b/>
          <w:bCs/>
          <w:noProof/>
        </w:rPr>
        <w:t xml:space="preserve">: Data </w:t>
      </w:r>
      <w:r>
        <w:rPr>
          <w:b/>
          <w:bCs/>
          <w:noProof/>
        </w:rPr>
        <w:t>Preprocessing</w:t>
      </w:r>
    </w:p>
    <w:p w14:paraId="6D55E883" w14:textId="77777777" w:rsidR="00505B7D" w:rsidRDefault="00505B7D" w:rsidP="0072558B">
      <w:pPr>
        <w:pStyle w:val="BodyText"/>
        <w:numPr>
          <w:ilvl w:val="0"/>
          <w:numId w:val="10"/>
        </w:numPr>
        <w:spacing w:line="360" w:lineRule="auto"/>
        <w:jc w:val="both"/>
        <w:rPr>
          <w:noProof/>
        </w:rPr>
      </w:pPr>
      <w:r w:rsidRPr="00FA0DC5">
        <w:rPr>
          <w:b/>
          <w:bCs/>
          <w:noProof/>
        </w:rPr>
        <w:t>Data Cleaning:</w:t>
      </w:r>
      <w:r w:rsidRPr="00505B7D">
        <w:rPr>
          <w:noProof/>
        </w:rPr>
        <w:t xml:space="preserve"> Remove noise, outliers, and missing values from the collected data to ensure accuracy. </w:t>
      </w:r>
    </w:p>
    <w:p w14:paraId="26F52D1E" w14:textId="77777777" w:rsidR="00505B7D" w:rsidRDefault="00505B7D" w:rsidP="0072558B">
      <w:pPr>
        <w:pStyle w:val="BodyText"/>
        <w:numPr>
          <w:ilvl w:val="0"/>
          <w:numId w:val="10"/>
        </w:numPr>
        <w:spacing w:line="360" w:lineRule="auto"/>
        <w:jc w:val="both"/>
        <w:rPr>
          <w:noProof/>
        </w:rPr>
      </w:pPr>
      <w:r w:rsidRPr="00FA0DC5">
        <w:rPr>
          <w:b/>
          <w:bCs/>
          <w:noProof/>
        </w:rPr>
        <w:t>Normalization:</w:t>
      </w:r>
      <w:r w:rsidRPr="00505B7D">
        <w:rPr>
          <w:noProof/>
        </w:rPr>
        <w:t xml:space="preserve"> Normalize the data to bring all parameters to a common scale for better model performance.</w:t>
      </w:r>
    </w:p>
    <w:p w14:paraId="58C4CA51" w14:textId="13C5D125" w:rsidR="00505B7D" w:rsidRPr="00505B7D" w:rsidRDefault="00505B7D" w:rsidP="0072558B">
      <w:pPr>
        <w:pStyle w:val="BodyText"/>
        <w:numPr>
          <w:ilvl w:val="0"/>
          <w:numId w:val="10"/>
        </w:numPr>
        <w:spacing w:line="360" w:lineRule="auto"/>
        <w:jc w:val="both"/>
        <w:rPr>
          <w:noProof/>
        </w:rPr>
      </w:pPr>
      <w:r w:rsidRPr="00FA0DC5">
        <w:rPr>
          <w:b/>
          <w:bCs/>
          <w:noProof/>
        </w:rPr>
        <w:t xml:space="preserve"> Feature Selection:</w:t>
      </w:r>
      <w:r w:rsidRPr="00505B7D">
        <w:rPr>
          <w:noProof/>
        </w:rPr>
        <w:t xml:space="preserve"> Identify the most relevant parameters that significantly impact aquatic life using statistical methods and domain knowledge.</w:t>
      </w:r>
    </w:p>
    <w:p w14:paraId="0BC08E3B" w14:textId="751D3211" w:rsidR="00505B7D" w:rsidRDefault="00505B7D" w:rsidP="0072558B">
      <w:pPr>
        <w:pStyle w:val="BodyText"/>
        <w:spacing w:line="360" w:lineRule="auto"/>
        <w:ind w:right="674"/>
        <w:jc w:val="both"/>
        <w:rPr>
          <w:noProof/>
        </w:rPr>
      </w:pPr>
    </w:p>
    <w:p w14:paraId="0EBCB270" w14:textId="53D7EE2D" w:rsidR="00505B7D" w:rsidRDefault="00505B7D" w:rsidP="0072558B">
      <w:pPr>
        <w:pStyle w:val="Heading3"/>
        <w:spacing w:line="360" w:lineRule="auto"/>
        <w:ind w:left="0"/>
        <w:jc w:val="both"/>
        <w:rPr>
          <w:b/>
          <w:bCs/>
          <w:noProof/>
        </w:rPr>
      </w:pPr>
      <w:r w:rsidRPr="00505B7D">
        <w:rPr>
          <w:b/>
          <w:bCs/>
          <w:noProof/>
        </w:rPr>
        <w:t xml:space="preserve">STEP </w:t>
      </w:r>
      <w:r w:rsidR="00BA686F">
        <w:rPr>
          <w:b/>
          <w:bCs/>
          <w:noProof/>
        </w:rPr>
        <w:t>3</w:t>
      </w:r>
      <w:r w:rsidRPr="00505B7D">
        <w:rPr>
          <w:b/>
          <w:bCs/>
          <w:noProof/>
        </w:rPr>
        <w:t>:</w:t>
      </w:r>
      <w:r>
        <w:rPr>
          <w:b/>
          <w:bCs/>
          <w:noProof/>
        </w:rPr>
        <w:t xml:space="preserve"> </w:t>
      </w:r>
      <w:r w:rsidRPr="00505B7D">
        <w:rPr>
          <w:b/>
          <w:bCs/>
          <w:noProof/>
        </w:rPr>
        <w:t>Model Development</w:t>
      </w:r>
    </w:p>
    <w:p w14:paraId="39933262" w14:textId="1B10B52C" w:rsidR="00505B7D" w:rsidRDefault="00505B7D" w:rsidP="0072558B">
      <w:pPr>
        <w:pStyle w:val="BodyText"/>
        <w:numPr>
          <w:ilvl w:val="0"/>
          <w:numId w:val="12"/>
        </w:numPr>
        <w:spacing w:line="360" w:lineRule="auto"/>
        <w:jc w:val="both"/>
        <w:rPr>
          <w:noProof/>
        </w:rPr>
      </w:pPr>
      <w:r w:rsidRPr="00FA0DC5">
        <w:rPr>
          <w:b/>
          <w:bCs/>
          <w:noProof/>
        </w:rPr>
        <w:t>Algorithm Selection:</w:t>
      </w:r>
      <w:r w:rsidRPr="00505B7D">
        <w:rPr>
          <w:noProof/>
        </w:rPr>
        <w:t xml:space="preserve"> Choose appropriate machine learning algorithms</w:t>
      </w:r>
      <w:r w:rsidR="00BA686F">
        <w:rPr>
          <w:noProof/>
        </w:rPr>
        <w:t>.</w:t>
      </w:r>
    </w:p>
    <w:p w14:paraId="72FE4EA0" w14:textId="77777777" w:rsidR="00FA0DC5" w:rsidRDefault="00FA0DC5" w:rsidP="00FA0DC5">
      <w:pPr>
        <w:pStyle w:val="BodyText"/>
        <w:numPr>
          <w:ilvl w:val="0"/>
          <w:numId w:val="12"/>
        </w:numPr>
        <w:spacing w:line="360" w:lineRule="auto"/>
        <w:jc w:val="both"/>
        <w:rPr>
          <w:noProof/>
        </w:rPr>
      </w:pPr>
      <w:r w:rsidRPr="00FA0DC5">
        <w:rPr>
          <w:b/>
          <w:bCs/>
          <w:noProof/>
        </w:rPr>
        <w:t>Model Training:</w:t>
      </w:r>
      <w:r w:rsidRPr="00505B7D">
        <w:rPr>
          <w:noProof/>
        </w:rPr>
        <w:t xml:space="preserve"> Train the model using the preprocessed dataset, splitting it into training and testing sets (e.g., 80:20 ratio).</w:t>
      </w:r>
    </w:p>
    <w:p w14:paraId="7C169EB3" w14:textId="1DD90460" w:rsidR="00505B7D" w:rsidRDefault="00505B7D" w:rsidP="0072558B">
      <w:pPr>
        <w:pStyle w:val="BodyText"/>
        <w:spacing w:line="360" w:lineRule="auto"/>
        <w:ind w:right="674"/>
        <w:jc w:val="both"/>
        <w:rPr>
          <w:noProof/>
        </w:rPr>
      </w:pPr>
    </w:p>
    <w:p w14:paraId="38189B17" w14:textId="01D9983A" w:rsidR="00BA686F" w:rsidRDefault="00BA686F" w:rsidP="0072558B">
      <w:pPr>
        <w:pStyle w:val="Heading3"/>
        <w:spacing w:line="360" w:lineRule="auto"/>
        <w:ind w:left="0"/>
        <w:jc w:val="both"/>
        <w:rPr>
          <w:b/>
          <w:bCs/>
          <w:noProof/>
        </w:rPr>
      </w:pPr>
      <w:r w:rsidRPr="00505B7D">
        <w:rPr>
          <w:b/>
          <w:bCs/>
          <w:noProof/>
        </w:rPr>
        <w:t xml:space="preserve">STEP </w:t>
      </w:r>
      <w:r w:rsidR="002C2805">
        <w:rPr>
          <w:b/>
          <w:bCs/>
          <w:noProof/>
        </w:rPr>
        <w:t>4</w:t>
      </w:r>
      <w:r w:rsidRPr="00505B7D">
        <w:rPr>
          <w:b/>
          <w:bCs/>
          <w:noProof/>
        </w:rPr>
        <w:t>:</w:t>
      </w:r>
      <w:r>
        <w:rPr>
          <w:b/>
          <w:bCs/>
          <w:noProof/>
        </w:rPr>
        <w:t xml:space="preserve"> </w:t>
      </w:r>
      <w:r w:rsidRPr="00505B7D">
        <w:rPr>
          <w:b/>
          <w:bCs/>
          <w:noProof/>
        </w:rPr>
        <w:t xml:space="preserve">Model </w:t>
      </w:r>
      <w:r w:rsidR="002C2805">
        <w:rPr>
          <w:b/>
          <w:bCs/>
          <w:noProof/>
        </w:rPr>
        <w:t>Validation</w:t>
      </w:r>
    </w:p>
    <w:p w14:paraId="7C75CB23" w14:textId="77777777" w:rsidR="00BA686F" w:rsidRDefault="00BA686F" w:rsidP="0072558B">
      <w:pPr>
        <w:pStyle w:val="BodyText"/>
        <w:numPr>
          <w:ilvl w:val="0"/>
          <w:numId w:val="13"/>
        </w:numPr>
        <w:spacing w:line="360" w:lineRule="auto"/>
        <w:ind w:right="674"/>
        <w:jc w:val="both"/>
        <w:rPr>
          <w:noProof/>
        </w:rPr>
      </w:pPr>
      <w:r w:rsidRPr="00FA0DC5">
        <w:rPr>
          <w:b/>
          <w:bCs/>
          <w:noProof/>
        </w:rPr>
        <w:t>Model Validation and Testing Cross-Validation:</w:t>
      </w:r>
      <w:r w:rsidRPr="00BA686F">
        <w:rPr>
          <w:noProof/>
        </w:rPr>
        <w:t xml:space="preserve"> Use k-fold cross-validation to assess the model's performance and ensure it generalizes well to unseen data.</w:t>
      </w:r>
    </w:p>
    <w:p w14:paraId="2E051AB3" w14:textId="5C0710F1" w:rsidR="00BA686F" w:rsidRDefault="00BA686F" w:rsidP="0072558B">
      <w:pPr>
        <w:pStyle w:val="BodyText"/>
        <w:numPr>
          <w:ilvl w:val="0"/>
          <w:numId w:val="13"/>
        </w:numPr>
        <w:spacing w:line="360" w:lineRule="auto"/>
        <w:ind w:right="674"/>
        <w:jc w:val="both"/>
        <w:rPr>
          <w:noProof/>
        </w:rPr>
      </w:pPr>
      <w:r w:rsidRPr="00FA0DC5">
        <w:rPr>
          <w:b/>
          <w:bCs/>
          <w:noProof/>
        </w:rPr>
        <w:t>Performance Metrics:</w:t>
      </w:r>
      <w:r w:rsidRPr="00BA686F">
        <w:rPr>
          <w:noProof/>
        </w:rPr>
        <w:t xml:space="preserve"> Evaluate the model using metrics such as accuracy, precision, recall, F1-score, and  determine its effectiveness in predicting water safety.</w:t>
      </w:r>
    </w:p>
    <w:p w14:paraId="60C68687" w14:textId="01BA5350" w:rsidR="00505B7D" w:rsidRDefault="00505B7D" w:rsidP="0072558B">
      <w:pPr>
        <w:pStyle w:val="BodyText"/>
        <w:spacing w:line="360" w:lineRule="auto"/>
        <w:ind w:right="674"/>
        <w:jc w:val="both"/>
        <w:rPr>
          <w:noProof/>
        </w:rPr>
      </w:pPr>
    </w:p>
    <w:p w14:paraId="641AE03A" w14:textId="76190BCD" w:rsidR="00DC5AE4" w:rsidRDefault="00DC5AE4" w:rsidP="0072558B">
      <w:pPr>
        <w:pStyle w:val="BodyText"/>
        <w:spacing w:line="360" w:lineRule="auto"/>
        <w:ind w:right="674"/>
        <w:jc w:val="both"/>
        <w:rPr>
          <w:noProof/>
        </w:rPr>
      </w:pPr>
    </w:p>
    <w:p w14:paraId="39E6BC8C" w14:textId="63DC111D" w:rsidR="00DC5AE4" w:rsidRDefault="00DC5AE4" w:rsidP="0072558B">
      <w:pPr>
        <w:pStyle w:val="BodyText"/>
        <w:spacing w:line="360" w:lineRule="auto"/>
        <w:ind w:right="674"/>
        <w:jc w:val="both"/>
        <w:rPr>
          <w:noProof/>
        </w:rPr>
      </w:pPr>
    </w:p>
    <w:p w14:paraId="0C895F9A" w14:textId="77777777" w:rsidR="00DC5AE4" w:rsidRDefault="00DC5AE4" w:rsidP="0072558B">
      <w:pPr>
        <w:pStyle w:val="BodyText"/>
        <w:spacing w:line="360" w:lineRule="auto"/>
        <w:ind w:right="674"/>
        <w:jc w:val="both"/>
        <w:rPr>
          <w:noProof/>
        </w:rPr>
      </w:pPr>
    </w:p>
    <w:p w14:paraId="3A7A0AD0" w14:textId="757A6F4C" w:rsidR="002C2805" w:rsidRPr="00463C60" w:rsidRDefault="002C2805" w:rsidP="0072558B">
      <w:pPr>
        <w:pStyle w:val="Heading3"/>
        <w:spacing w:line="360" w:lineRule="auto"/>
        <w:ind w:left="0"/>
        <w:jc w:val="both"/>
        <w:rPr>
          <w:b/>
          <w:bCs/>
          <w:noProof/>
        </w:rPr>
      </w:pPr>
      <w:r w:rsidRPr="00505B7D">
        <w:rPr>
          <w:b/>
          <w:bCs/>
          <w:noProof/>
        </w:rPr>
        <w:t xml:space="preserve">STEP </w:t>
      </w:r>
      <w:r>
        <w:rPr>
          <w:b/>
          <w:bCs/>
          <w:noProof/>
        </w:rPr>
        <w:t>5</w:t>
      </w:r>
      <w:r w:rsidRPr="00505B7D">
        <w:rPr>
          <w:b/>
          <w:bCs/>
          <w:noProof/>
        </w:rPr>
        <w:t>:</w:t>
      </w:r>
      <w:r>
        <w:rPr>
          <w:b/>
          <w:bCs/>
          <w:noProof/>
        </w:rPr>
        <w:t xml:space="preserve"> Result Analysis</w:t>
      </w:r>
    </w:p>
    <w:p w14:paraId="36C77AED" w14:textId="3B56A5DA" w:rsidR="009D43AB" w:rsidRDefault="002C2805" w:rsidP="007E7FEF">
      <w:pPr>
        <w:pStyle w:val="BodyText"/>
        <w:numPr>
          <w:ilvl w:val="0"/>
          <w:numId w:val="14"/>
        </w:numPr>
        <w:spacing w:line="360" w:lineRule="auto"/>
        <w:ind w:right="674"/>
        <w:jc w:val="both"/>
        <w:rPr>
          <w:noProof/>
        </w:rPr>
      </w:pPr>
      <w:r w:rsidRPr="002C2805">
        <w:rPr>
          <w:noProof/>
        </w:rPr>
        <w:t xml:space="preserve">The model will determine if the water is safe or unsafe for aquatic life by analyzing the </w:t>
      </w:r>
      <w:r w:rsidR="008C738A" w:rsidRPr="002C2805">
        <w:rPr>
          <w:noProof/>
        </w:rPr>
        <w:t>parameters.</w:t>
      </w:r>
    </w:p>
    <w:p w14:paraId="06255E36" w14:textId="0D25572A" w:rsidR="007E7FEF" w:rsidRDefault="007E7FEF" w:rsidP="007E7FEF">
      <w:pPr>
        <w:pStyle w:val="BodyText"/>
        <w:spacing w:line="360" w:lineRule="auto"/>
        <w:ind w:left="720" w:right="674"/>
        <w:jc w:val="both"/>
        <w:rPr>
          <w:noProof/>
        </w:rPr>
      </w:pPr>
    </w:p>
    <w:p w14:paraId="6C8D8CEB" w14:textId="0D640916" w:rsidR="00DC5AE4" w:rsidRDefault="00DC5AE4" w:rsidP="007E7FEF">
      <w:pPr>
        <w:pStyle w:val="BodyText"/>
        <w:spacing w:line="360" w:lineRule="auto"/>
        <w:ind w:left="720" w:right="674"/>
        <w:jc w:val="both"/>
        <w:rPr>
          <w:noProof/>
        </w:rPr>
      </w:pPr>
    </w:p>
    <w:p w14:paraId="51BD5241" w14:textId="67096978" w:rsidR="00DC5AE4" w:rsidRDefault="00DC5AE4" w:rsidP="007E7FEF">
      <w:pPr>
        <w:pStyle w:val="BodyText"/>
        <w:spacing w:line="360" w:lineRule="auto"/>
        <w:ind w:left="720" w:right="674"/>
        <w:jc w:val="both"/>
        <w:rPr>
          <w:noProof/>
        </w:rPr>
      </w:pPr>
    </w:p>
    <w:p w14:paraId="6F2002F9" w14:textId="3A1EF741" w:rsidR="00DC5AE4" w:rsidRDefault="00DC5AE4" w:rsidP="007E7FEF">
      <w:pPr>
        <w:pStyle w:val="BodyText"/>
        <w:spacing w:line="360" w:lineRule="auto"/>
        <w:ind w:left="720" w:right="674"/>
        <w:jc w:val="both"/>
        <w:rPr>
          <w:noProof/>
        </w:rPr>
      </w:pPr>
    </w:p>
    <w:p w14:paraId="51004890" w14:textId="12EC8EE3" w:rsidR="00DC5AE4" w:rsidRDefault="00DC5AE4" w:rsidP="007E7FEF">
      <w:pPr>
        <w:pStyle w:val="BodyText"/>
        <w:spacing w:line="360" w:lineRule="auto"/>
        <w:ind w:left="720" w:right="674"/>
        <w:jc w:val="both"/>
        <w:rPr>
          <w:noProof/>
        </w:rPr>
      </w:pPr>
    </w:p>
    <w:p w14:paraId="18325463" w14:textId="5DDC1D19" w:rsidR="00DC5AE4" w:rsidRDefault="00DC5AE4" w:rsidP="007E7FEF">
      <w:pPr>
        <w:pStyle w:val="BodyText"/>
        <w:spacing w:line="360" w:lineRule="auto"/>
        <w:ind w:left="720" w:right="674"/>
        <w:jc w:val="both"/>
        <w:rPr>
          <w:noProof/>
        </w:rPr>
      </w:pPr>
    </w:p>
    <w:p w14:paraId="60553EB1" w14:textId="4152FABF" w:rsidR="00DC5AE4" w:rsidRDefault="00DC5AE4" w:rsidP="007E7FEF">
      <w:pPr>
        <w:pStyle w:val="BodyText"/>
        <w:spacing w:line="360" w:lineRule="auto"/>
        <w:ind w:left="720" w:right="674"/>
        <w:jc w:val="both"/>
        <w:rPr>
          <w:noProof/>
        </w:rPr>
      </w:pPr>
    </w:p>
    <w:p w14:paraId="276A4130" w14:textId="32539313" w:rsidR="00DC5AE4" w:rsidRDefault="00DC5AE4" w:rsidP="007E7FEF">
      <w:pPr>
        <w:pStyle w:val="BodyText"/>
        <w:spacing w:line="360" w:lineRule="auto"/>
        <w:ind w:left="720" w:right="674"/>
        <w:jc w:val="both"/>
        <w:rPr>
          <w:noProof/>
        </w:rPr>
      </w:pPr>
    </w:p>
    <w:p w14:paraId="4B3E0210" w14:textId="24E20890" w:rsidR="00DC5AE4" w:rsidRDefault="00DC5AE4" w:rsidP="007E7FEF">
      <w:pPr>
        <w:pStyle w:val="BodyText"/>
        <w:spacing w:line="360" w:lineRule="auto"/>
        <w:ind w:left="720" w:right="674"/>
        <w:jc w:val="both"/>
        <w:rPr>
          <w:noProof/>
        </w:rPr>
      </w:pPr>
    </w:p>
    <w:p w14:paraId="0E6F539B" w14:textId="5FE72C3C" w:rsidR="00DC5AE4" w:rsidRDefault="00DC5AE4" w:rsidP="007E7FEF">
      <w:pPr>
        <w:pStyle w:val="BodyText"/>
        <w:spacing w:line="360" w:lineRule="auto"/>
        <w:ind w:left="720" w:right="674"/>
        <w:jc w:val="both"/>
        <w:rPr>
          <w:noProof/>
        </w:rPr>
      </w:pPr>
    </w:p>
    <w:p w14:paraId="4298EC36" w14:textId="7FAABB77" w:rsidR="00DC5AE4" w:rsidRDefault="00DC5AE4" w:rsidP="007E7FEF">
      <w:pPr>
        <w:pStyle w:val="BodyText"/>
        <w:spacing w:line="360" w:lineRule="auto"/>
        <w:ind w:left="720" w:right="674"/>
        <w:jc w:val="both"/>
        <w:rPr>
          <w:noProof/>
        </w:rPr>
      </w:pPr>
    </w:p>
    <w:p w14:paraId="53E6BAFE" w14:textId="55A0785D" w:rsidR="00DC5AE4" w:rsidRDefault="00DC5AE4" w:rsidP="007E7FEF">
      <w:pPr>
        <w:pStyle w:val="BodyText"/>
        <w:spacing w:line="360" w:lineRule="auto"/>
        <w:ind w:left="720" w:right="674"/>
        <w:jc w:val="both"/>
        <w:rPr>
          <w:noProof/>
        </w:rPr>
      </w:pPr>
    </w:p>
    <w:p w14:paraId="08367CAD" w14:textId="2D59BA1D" w:rsidR="00DC5AE4" w:rsidRDefault="00DC5AE4" w:rsidP="007E7FEF">
      <w:pPr>
        <w:pStyle w:val="BodyText"/>
        <w:spacing w:line="360" w:lineRule="auto"/>
        <w:ind w:left="720" w:right="674"/>
        <w:jc w:val="both"/>
        <w:rPr>
          <w:noProof/>
        </w:rPr>
      </w:pPr>
    </w:p>
    <w:p w14:paraId="6645A607" w14:textId="18FF3CED" w:rsidR="00DC5AE4" w:rsidRDefault="00DC5AE4" w:rsidP="007E7FEF">
      <w:pPr>
        <w:pStyle w:val="BodyText"/>
        <w:spacing w:line="360" w:lineRule="auto"/>
        <w:ind w:left="720" w:right="674"/>
        <w:jc w:val="both"/>
        <w:rPr>
          <w:noProof/>
        </w:rPr>
      </w:pPr>
    </w:p>
    <w:p w14:paraId="12D11689" w14:textId="7A5A2F5A" w:rsidR="00DC5AE4" w:rsidRDefault="00DC5AE4" w:rsidP="007E7FEF">
      <w:pPr>
        <w:pStyle w:val="BodyText"/>
        <w:spacing w:line="360" w:lineRule="auto"/>
        <w:ind w:left="720" w:right="674"/>
        <w:jc w:val="both"/>
        <w:rPr>
          <w:noProof/>
        </w:rPr>
      </w:pPr>
    </w:p>
    <w:p w14:paraId="70D788A0" w14:textId="17A168EC" w:rsidR="00DC5AE4" w:rsidRDefault="00DC5AE4" w:rsidP="007E7FEF">
      <w:pPr>
        <w:pStyle w:val="BodyText"/>
        <w:spacing w:line="360" w:lineRule="auto"/>
        <w:ind w:left="720" w:right="674"/>
        <w:jc w:val="both"/>
        <w:rPr>
          <w:noProof/>
        </w:rPr>
      </w:pPr>
    </w:p>
    <w:p w14:paraId="2642F6E2" w14:textId="72060B13" w:rsidR="00DC5AE4" w:rsidRDefault="00DC5AE4" w:rsidP="007E7FEF">
      <w:pPr>
        <w:pStyle w:val="BodyText"/>
        <w:spacing w:line="360" w:lineRule="auto"/>
        <w:ind w:left="720" w:right="674"/>
        <w:jc w:val="both"/>
        <w:rPr>
          <w:noProof/>
        </w:rPr>
      </w:pPr>
    </w:p>
    <w:p w14:paraId="6CE3C2F9" w14:textId="78BBBA06" w:rsidR="00DC5AE4" w:rsidRDefault="00DC5AE4" w:rsidP="007E7FEF">
      <w:pPr>
        <w:pStyle w:val="BodyText"/>
        <w:spacing w:line="360" w:lineRule="auto"/>
        <w:ind w:left="720" w:right="674"/>
        <w:jc w:val="both"/>
        <w:rPr>
          <w:noProof/>
        </w:rPr>
      </w:pPr>
    </w:p>
    <w:p w14:paraId="54DC63DA" w14:textId="25EF7CC9" w:rsidR="00DC5AE4" w:rsidRDefault="00DC5AE4" w:rsidP="007E7FEF">
      <w:pPr>
        <w:pStyle w:val="BodyText"/>
        <w:spacing w:line="360" w:lineRule="auto"/>
        <w:ind w:left="720" w:right="674"/>
        <w:jc w:val="both"/>
        <w:rPr>
          <w:noProof/>
        </w:rPr>
      </w:pPr>
    </w:p>
    <w:p w14:paraId="6F92F5A5" w14:textId="73E6B7D8" w:rsidR="00DC5AE4" w:rsidRDefault="00DC5AE4" w:rsidP="007E7FEF">
      <w:pPr>
        <w:pStyle w:val="BodyText"/>
        <w:spacing w:line="360" w:lineRule="auto"/>
        <w:ind w:left="720" w:right="674"/>
        <w:jc w:val="both"/>
        <w:rPr>
          <w:noProof/>
        </w:rPr>
      </w:pPr>
    </w:p>
    <w:p w14:paraId="7527D1E0" w14:textId="13AB7AAF" w:rsidR="00DC5AE4" w:rsidRDefault="00DC5AE4" w:rsidP="007E7FEF">
      <w:pPr>
        <w:pStyle w:val="BodyText"/>
        <w:spacing w:line="360" w:lineRule="auto"/>
        <w:ind w:left="720" w:right="674"/>
        <w:jc w:val="both"/>
        <w:rPr>
          <w:noProof/>
        </w:rPr>
      </w:pPr>
    </w:p>
    <w:p w14:paraId="348E4C3D" w14:textId="520F90A2" w:rsidR="00DC5AE4" w:rsidRDefault="00DC5AE4" w:rsidP="007E7FEF">
      <w:pPr>
        <w:pStyle w:val="BodyText"/>
        <w:spacing w:line="360" w:lineRule="auto"/>
        <w:ind w:left="720" w:right="674"/>
        <w:jc w:val="both"/>
        <w:rPr>
          <w:noProof/>
        </w:rPr>
      </w:pPr>
    </w:p>
    <w:p w14:paraId="3A2C73D7" w14:textId="5664C28A" w:rsidR="00DC5AE4" w:rsidRDefault="00DC5AE4" w:rsidP="007E7FEF">
      <w:pPr>
        <w:pStyle w:val="BodyText"/>
        <w:spacing w:line="360" w:lineRule="auto"/>
        <w:ind w:left="720" w:right="674"/>
        <w:jc w:val="both"/>
        <w:rPr>
          <w:noProof/>
        </w:rPr>
      </w:pPr>
    </w:p>
    <w:p w14:paraId="72881440" w14:textId="697DDF92" w:rsidR="00DC5AE4" w:rsidRDefault="00DC5AE4" w:rsidP="007E7FEF">
      <w:pPr>
        <w:pStyle w:val="BodyText"/>
        <w:spacing w:line="360" w:lineRule="auto"/>
        <w:ind w:left="720" w:right="674"/>
        <w:jc w:val="both"/>
        <w:rPr>
          <w:noProof/>
        </w:rPr>
      </w:pPr>
    </w:p>
    <w:p w14:paraId="1CF6DBDA" w14:textId="455CFEAE" w:rsidR="00DC5AE4" w:rsidRDefault="00DC5AE4" w:rsidP="007E7FEF">
      <w:pPr>
        <w:pStyle w:val="BodyText"/>
        <w:spacing w:line="360" w:lineRule="auto"/>
        <w:ind w:left="720" w:right="674"/>
        <w:jc w:val="both"/>
        <w:rPr>
          <w:noProof/>
        </w:rPr>
      </w:pPr>
    </w:p>
    <w:p w14:paraId="1BA333CD" w14:textId="5F070A1A" w:rsidR="00DC5AE4" w:rsidRDefault="00DC5AE4" w:rsidP="007E7FEF">
      <w:pPr>
        <w:pStyle w:val="BodyText"/>
        <w:spacing w:line="360" w:lineRule="auto"/>
        <w:ind w:left="720" w:right="674"/>
        <w:jc w:val="both"/>
        <w:rPr>
          <w:noProof/>
        </w:rPr>
      </w:pPr>
    </w:p>
    <w:p w14:paraId="2C1B5DFD" w14:textId="30F184E2" w:rsidR="00DC5AE4" w:rsidRDefault="00DC5AE4" w:rsidP="007E7FEF">
      <w:pPr>
        <w:pStyle w:val="BodyText"/>
        <w:spacing w:line="360" w:lineRule="auto"/>
        <w:ind w:left="720" w:right="674"/>
        <w:jc w:val="both"/>
        <w:rPr>
          <w:noProof/>
        </w:rPr>
      </w:pPr>
    </w:p>
    <w:p w14:paraId="3C83A100" w14:textId="20C4611B" w:rsidR="00DC5AE4" w:rsidRDefault="00DC5AE4" w:rsidP="007E7FEF">
      <w:pPr>
        <w:pStyle w:val="BodyText"/>
        <w:spacing w:line="360" w:lineRule="auto"/>
        <w:ind w:left="720" w:right="674"/>
        <w:jc w:val="both"/>
        <w:rPr>
          <w:noProof/>
        </w:rPr>
      </w:pPr>
    </w:p>
    <w:p w14:paraId="28CE1610" w14:textId="053121B5" w:rsidR="00DC5AE4" w:rsidRDefault="00DC5AE4" w:rsidP="007E7FEF">
      <w:pPr>
        <w:pStyle w:val="BodyText"/>
        <w:spacing w:line="360" w:lineRule="auto"/>
        <w:ind w:left="720" w:right="674"/>
        <w:jc w:val="both"/>
        <w:rPr>
          <w:noProof/>
        </w:rPr>
      </w:pPr>
    </w:p>
    <w:p w14:paraId="48E6D194" w14:textId="77777777" w:rsidR="00DC5AE4" w:rsidRDefault="00DC5AE4" w:rsidP="007E7FEF">
      <w:pPr>
        <w:pStyle w:val="BodyText"/>
        <w:spacing w:line="360" w:lineRule="auto"/>
        <w:ind w:left="720" w:right="674"/>
        <w:jc w:val="both"/>
        <w:rPr>
          <w:noProof/>
        </w:rPr>
      </w:pPr>
    </w:p>
    <w:p w14:paraId="79048F07" w14:textId="46760469" w:rsidR="005B7C14" w:rsidRDefault="005B7C14" w:rsidP="005B7C14">
      <w:pPr>
        <w:pStyle w:val="Heading1"/>
        <w:rPr>
          <w:spacing w:val="-4"/>
          <w:sz w:val="40"/>
          <w:szCs w:val="48"/>
        </w:rPr>
      </w:pPr>
      <w:r w:rsidRPr="005B7C14">
        <w:rPr>
          <w:sz w:val="24"/>
        </w:rPr>
        <w:t xml:space="preserve"> </w:t>
      </w:r>
      <w:r w:rsidRPr="005B7C14">
        <w:rPr>
          <w:sz w:val="40"/>
          <w:szCs w:val="48"/>
        </w:rPr>
        <w:t>Facilities</w:t>
      </w:r>
      <w:r w:rsidRPr="005B7C14">
        <w:rPr>
          <w:spacing w:val="-1"/>
          <w:sz w:val="40"/>
          <w:szCs w:val="48"/>
        </w:rPr>
        <w:t xml:space="preserve"> </w:t>
      </w:r>
      <w:r w:rsidRPr="005B7C14">
        <w:rPr>
          <w:sz w:val="40"/>
          <w:szCs w:val="48"/>
        </w:rPr>
        <w:t>required</w:t>
      </w:r>
      <w:r w:rsidRPr="005B7C14">
        <w:rPr>
          <w:spacing w:val="-1"/>
          <w:sz w:val="40"/>
          <w:szCs w:val="48"/>
        </w:rPr>
        <w:t xml:space="preserve"> </w:t>
      </w:r>
      <w:r w:rsidRPr="005B7C14">
        <w:rPr>
          <w:sz w:val="40"/>
          <w:szCs w:val="48"/>
        </w:rPr>
        <w:t>for</w:t>
      </w:r>
      <w:r w:rsidRPr="005B7C14">
        <w:rPr>
          <w:spacing w:val="-4"/>
          <w:sz w:val="40"/>
          <w:szCs w:val="48"/>
        </w:rPr>
        <w:t xml:space="preserve"> </w:t>
      </w:r>
      <w:r w:rsidRPr="005B7C14">
        <w:rPr>
          <w:sz w:val="40"/>
          <w:szCs w:val="48"/>
        </w:rPr>
        <w:t>proposed</w:t>
      </w:r>
      <w:r w:rsidRPr="005B7C14">
        <w:rPr>
          <w:spacing w:val="-2"/>
          <w:sz w:val="40"/>
          <w:szCs w:val="48"/>
        </w:rPr>
        <w:t xml:space="preserve"> </w:t>
      </w:r>
      <w:r w:rsidRPr="005B7C14">
        <w:rPr>
          <w:spacing w:val="-4"/>
          <w:sz w:val="40"/>
          <w:szCs w:val="48"/>
        </w:rPr>
        <w:t>work</w:t>
      </w:r>
    </w:p>
    <w:p w14:paraId="3894033E" w14:textId="214D25DC" w:rsidR="005B7C14" w:rsidRDefault="005B7C14" w:rsidP="005B7C14">
      <w:pPr>
        <w:pStyle w:val="BodyText"/>
      </w:pPr>
    </w:p>
    <w:p w14:paraId="27B23593" w14:textId="7ABE1B45" w:rsidR="005B7C14" w:rsidRDefault="005B7C14" w:rsidP="0072558B">
      <w:pPr>
        <w:pStyle w:val="BodyText"/>
        <w:spacing w:line="360" w:lineRule="auto"/>
        <w:jc w:val="both"/>
      </w:pPr>
    </w:p>
    <w:p w14:paraId="6A292238" w14:textId="120DEBF7" w:rsidR="005B7C14" w:rsidRDefault="005B7C14" w:rsidP="0072558B">
      <w:pPr>
        <w:pStyle w:val="BodyText"/>
        <w:numPr>
          <w:ilvl w:val="0"/>
          <w:numId w:val="14"/>
        </w:numPr>
        <w:spacing w:line="360" w:lineRule="auto"/>
        <w:jc w:val="both"/>
      </w:pPr>
      <w:r>
        <w:t>Dataset Requirement</w:t>
      </w:r>
    </w:p>
    <w:p w14:paraId="3B221D66" w14:textId="317A23CB" w:rsidR="005B7C14" w:rsidRDefault="005B7C14" w:rsidP="0072558B">
      <w:pPr>
        <w:pStyle w:val="BodyText"/>
        <w:numPr>
          <w:ilvl w:val="0"/>
          <w:numId w:val="14"/>
        </w:numPr>
        <w:spacing w:line="360" w:lineRule="auto"/>
        <w:jc w:val="both"/>
      </w:pPr>
      <w:r>
        <w:t>Python Programming</w:t>
      </w:r>
    </w:p>
    <w:p w14:paraId="4CE38449" w14:textId="3BE3CF1B" w:rsidR="005B7C14" w:rsidRDefault="005B7C14" w:rsidP="0072558B">
      <w:pPr>
        <w:pStyle w:val="BodyText"/>
        <w:numPr>
          <w:ilvl w:val="0"/>
          <w:numId w:val="14"/>
        </w:numPr>
        <w:spacing w:line="360" w:lineRule="auto"/>
        <w:jc w:val="both"/>
      </w:pPr>
      <w:r>
        <w:t xml:space="preserve">Machine Learning </w:t>
      </w:r>
      <w:proofErr w:type="spellStart"/>
      <w:r>
        <w:t>Algorithmns</w:t>
      </w:r>
      <w:proofErr w:type="spellEnd"/>
    </w:p>
    <w:p w14:paraId="2D8D20D1" w14:textId="1A30BBE2" w:rsidR="005B7C14" w:rsidRDefault="005B7C14" w:rsidP="00463C60">
      <w:pPr>
        <w:pStyle w:val="BodyText"/>
        <w:spacing w:line="360" w:lineRule="auto"/>
      </w:pPr>
    </w:p>
    <w:p w14:paraId="5AA48B4A" w14:textId="75808CF1" w:rsidR="005B7C14" w:rsidRDefault="005B7C14" w:rsidP="00463C60">
      <w:pPr>
        <w:pStyle w:val="BodyText"/>
        <w:spacing w:line="360" w:lineRule="auto"/>
      </w:pPr>
    </w:p>
    <w:p w14:paraId="5FABEB71" w14:textId="61742B7C" w:rsidR="005B7C14" w:rsidRDefault="005B7C14" w:rsidP="005B7C14">
      <w:pPr>
        <w:pStyle w:val="BodyText"/>
      </w:pPr>
    </w:p>
    <w:p w14:paraId="40B5214B" w14:textId="7FCB0DA3" w:rsidR="005B7C14" w:rsidRDefault="005B7C14" w:rsidP="005B7C14">
      <w:pPr>
        <w:pStyle w:val="BodyText"/>
      </w:pPr>
    </w:p>
    <w:p w14:paraId="2BD72CCA" w14:textId="78DDFD8C" w:rsidR="005B7C14" w:rsidRDefault="005B7C14" w:rsidP="005B7C14">
      <w:pPr>
        <w:pStyle w:val="BodyText"/>
      </w:pPr>
    </w:p>
    <w:p w14:paraId="7754DE97" w14:textId="0DEC3514" w:rsidR="005B7C14" w:rsidRDefault="005B7C14" w:rsidP="005B7C14">
      <w:pPr>
        <w:pStyle w:val="BodyText"/>
      </w:pPr>
    </w:p>
    <w:p w14:paraId="39BCFB3C" w14:textId="21FF04C4" w:rsidR="005B7C14" w:rsidRDefault="005B7C14" w:rsidP="005B7C14">
      <w:pPr>
        <w:pStyle w:val="BodyText"/>
      </w:pPr>
    </w:p>
    <w:p w14:paraId="4F66901F" w14:textId="2CB3C297" w:rsidR="005B7C14" w:rsidRDefault="005B7C14" w:rsidP="005B7C14">
      <w:pPr>
        <w:pStyle w:val="BodyText"/>
      </w:pPr>
    </w:p>
    <w:p w14:paraId="073CDFB8" w14:textId="455F468C" w:rsidR="005B7C14" w:rsidRDefault="005B7C14" w:rsidP="005B7C14">
      <w:pPr>
        <w:pStyle w:val="BodyText"/>
      </w:pPr>
    </w:p>
    <w:p w14:paraId="7322453E" w14:textId="04C75A4E" w:rsidR="005B7C14" w:rsidRDefault="005B7C14" w:rsidP="005B7C14">
      <w:pPr>
        <w:pStyle w:val="BodyText"/>
      </w:pPr>
    </w:p>
    <w:p w14:paraId="6EE022B2" w14:textId="27A007FE" w:rsidR="005B7C14" w:rsidRDefault="005B7C14" w:rsidP="005B7C14">
      <w:pPr>
        <w:pStyle w:val="BodyText"/>
      </w:pPr>
    </w:p>
    <w:p w14:paraId="415F6288" w14:textId="0353CB49" w:rsidR="005B7C14" w:rsidRDefault="005B7C14" w:rsidP="005B7C14">
      <w:pPr>
        <w:pStyle w:val="BodyText"/>
      </w:pPr>
    </w:p>
    <w:p w14:paraId="40AA54C2" w14:textId="61827AE2" w:rsidR="005B7C14" w:rsidRDefault="005B7C14" w:rsidP="005B7C14">
      <w:pPr>
        <w:pStyle w:val="BodyText"/>
      </w:pPr>
    </w:p>
    <w:p w14:paraId="65B109DD" w14:textId="53D4545A" w:rsidR="005B7C14" w:rsidRDefault="005B7C14" w:rsidP="005B7C14">
      <w:pPr>
        <w:pStyle w:val="BodyText"/>
      </w:pPr>
    </w:p>
    <w:p w14:paraId="13B4DE35" w14:textId="1CBD651B" w:rsidR="005B7C14" w:rsidRDefault="005B7C14" w:rsidP="005B7C14">
      <w:pPr>
        <w:pStyle w:val="BodyText"/>
      </w:pPr>
    </w:p>
    <w:p w14:paraId="2D09FDBE" w14:textId="73582A7A" w:rsidR="005B7C14" w:rsidRDefault="005B7C14" w:rsidP="005B7C14">
      <w:pPr>
        <w:pStyle w:val="BodyText"/>
      </w:pPr>
    </w:p>
    <w:p w14:paraId="46706866" w14:textId="3B998C90" w:rsidR="005B7C14" w:rsidRDefault="005B7C14" w:rsidP="005B7C14">
      <w:pPr>
        <w:pStyle w:val="BodyText"/>
      </w:pPr>
    </w:p>
    <w:p w14:paraId="0CB243DC" w14:textId="2DE216B4" w:rsidR="00714331" w:rsidRDefault="00714331" w:rsidP="005B7C14">
      <w:pPr>
        <w:pStyle w:val="BodyText"/>
      </w:pPr>
    </w:p>
    <w:p w14:paraId="558DD1AE" w14:textId="3CB1D554" w:rsidR="00714331" w:rsidRDefault="00714331" w:rsidP="005B7C14">
      <w:pPr>
        <w:pStyle w:val="BodyText"/>
      </w:pPr>
    </w:p>
    <w:p w14:paraId="0D51DE8C" w14:textId="18D34AF9" w:rsidR="00714331" w:rsidRDefault="00714331" w:rsidP="005B7C14">
      <w:pPr>
        <w:pStyle w:val="BodyText"/>
      </w:pPr>
    </w:p>
    <w:p w14:paraId="7CEFE914" w14:textId="1ACD8E11" w:rsidR="00714331" w:rsidRDefault="00714331" w:rsidP="005B7C14">
      <w:pPr>
        <w:pStyle w:val="BodyText"/>
      </w:pPr>
    </w:p>
    <w:p w14:paraId="5ACFE7EF" w14:textId="750199C8" w:rsidR="00714331" w:rsidRDefault="00714331" w:rsidP="005B7C14">
      <w:pPr>
        <w:pStyle w:val="BodyText"/>
      </w:pPr>
    </w:p>
    <w:p w14:paraId="59758551" w14:textId="0C88516A" w:rsidR="00714331" w:rsidRDefault="00714331" w:rsidP="005B7C14">
      <w:pPr>
        <w:pStyle w:val="BodyText"/>
      </w:pPr>
    </w:p>
    <w:p w14:paraId="64A812F1" w14:textId="1EEB93AD" w:rsidR="00714331" w:rsidRDefault="00714331" w:rsidP="005B7C14">
      <w:pPr>
        <w:pStyle w:val="BodyText"/>
      </w:pPr>
    </w:p>
    <w:p w14:paraId="4E8D0B72" w14:textId="13FCE5B7" w:rsidR="00714331" w:rsidRDefault="00714331" w:rsidP="005B7C14">
      <w:pPr>
        <w:pStyle w:val="BodyText"/>
      </w:pPr>
    </w:p>
    <w:p w14:paraId="68055407" w14:textId="2F757360" w:rsidR="00714331" w:rsidRDefault="00714331" w:rsidP="005B7C14">
      <w:pPr>
        <w:pStyle w:val="BodyText"/>
      </w:pPr>
    </w:p>
    <w:p w14:paraId="47D7F3C1" w14:textId="42AF10B3" w:rsidR="00714331" w:rsidRDefault="00714331" w:rsidP="005B7C14">
      <w:pPr>
        <w:pStyle w:val="BodyText"/>
      </w:pPr>
    </w:p>
    <w:p w14:paraId="512077D8" w14:textId="65A28AFC" w:rsidR="00714331" w:rsidRDefault="00714331" w:rsidP="005B7C14">
      <w:pPr>
        <w:pStyle w:val="BodyText"/>
      </w:pPr>
    </w:p>
    <w:p w14:paraId="27BAC682" w14:textId="435E1E5A" w:rsidR="00714331" w:rsidRDefault="00714331" w:rsidP="005B7C14">
      <w:pPr>
        <w:pStyle w:val="BodyText"/>
      </w:pPr>
    </w:p>
    <w:p w14:paraId="0CBF3439" w14:textId="1E4313CD" w:rsidR="00714331" w:rsidRDefault="00714331" w:rsidP="005B7C14">
      <w:pPr>
        <w:pStyle w:val="BodyText"/>
      </w:pPr>
    </w:p>
    <w:p w14:paraId="0E5B4F94" w14:textId="6008ABC4" w:rsidR="00714331" w:rsidRDefault="00714331" w:rsidP="005B7C14">
      <w:pPr>
        <w:pStyle w:val="BodyText"/>
      </w:pPr>
    </w:p>
    <w:p w14:paraId="47B27796" w14:textId="24A29939" w:rsidR="00714331" w:rsidRDefault="00714331" w:rsidP="005B7C14">
      <w:pPr>
        <w:pStyle w:val="BodyText"/>
      </w:pPr>
    </w:p>
    <w:p w14:paraId="0CDCF07C" w14:textId="1302712F" w:rsidR="00714331" w:rsidRDefault="00714331" w:rsidP="005B7C14">
      <w:pPr>
        <w:pStyle w:val="BodyText"/>
      </w:pPr>
    </w:p>
    <w:p w14:paraId="5FBCCB06" w14:textId="68C592CC" w:rsidR="00714331" w:rsidRDefault="00714331" w:rsidP="005B7C14">
      <w:pPr>
        <w:pStyle w:val="BodyText"/>
      </w:pPr>
    </w:p>
    <w:p w14:paraId="7E9D9258" w14:textId="7E042BEE" w:rsidR="00714331" w:rsidRDefault="00714331" w:rsidP="005B7C14">
      <w:pPr>
        <w:pStyle w:val="BodyText"/>
      </w:pPr>
    </w:p>
    <w:p w14:paraId="0116544F" w14:textId="50ACFE24" w:rsidR="00714331" w:rsidRDefault="00714331" w:rsidP="005B7C14">
      <w:pPr>
        <w:pStyle w:val="BodyText"/>
      </w:pPr>
    </w:p>
    <w:p w14:paraId="179E81B3" w14:textId="36E26E12" w:rsidR="00714331" w:rsidRDefault="00714331" w:rsidP="005B7C14">
      <w:pPr>
        <w:pStyle w:val="BodyText"/>
      </w:pPr>
    </w:p>
    <w:p w14:paraId="27A56B4D" w14:textId="10123CBF" w:rsidR="00714331" w:rsidRDefault="00714331" w:rsidP="005B7C14">
      <w:pPr>
        <w:pStyle w:val="BodyText"/>
      </w:pPr>
    </w:p>
    <w:p w14:paraId="26B121B6" w14:textId="77777777" w:rsidR="00714331" w:rsidRDefault="00714331" w:rsidP="005B7C14">
      <w:pPr>
        <w:pStyle w:val="BodyText"/>
      </w:pPr>
    </w:p>
    <w:p w14:paraId="7CAC056D" w14:textId="77777777" w:rsidR="0036143A" w:rsidRDefault="0036143A" w:rsidP="0036143A">
      <w:pPr>
        <w:pStyle w:val="Heading1"/>
        <w:ind w:left="931"/>
      </w:pPr>
      <w:r>
        <w:rPr>
          <w:sz w:val="40"/>
          <w:szCs w:val="40"/>
        </w:rPr>
        <w:t>REFERENCES</w:t>
      </w:r>
    </w:p>
    <w:p w14:paraId="53C969C7" w14:textId="35AE8E3F" w:rsidR="0036143A" w:rsidRDefault="0036143A" w:rsidP="0036143A">
      <w:pPr>
        <w:pStyle w:val="BodyText"/>
      </w:pPr>
    </w:p>
    <w:p w14:paraId="00FE1079" w14:textId="4076810F" w:rsidR="00463C60" w:rsidRDefault="00463C60" w:rsidP="00463C60">
      <w:pPr>
        <w:pStyle w:val="BodyText"/>
        <w:ind w:left="360"/>
        <w:rPr>
          <w:rStyle w:val="Emphasis"/>
        </w:rPr>
      </w:pPr>
      <w:r>
        <w:t xml:space="preserve">[1] </w:t>
      </w:r>
      <w:proofErr w:type="spellStart"/>
      <w:r w:rsidR="00E8303A">
        <w:rPr>
          <w:rStyle w:val="Strong"/>
        </w:rPr>
        <w:t>Ezhil</w:t>
      </w:r>
      <w:proofErr w:type="spellEnd"/>
      <w:r w:rsidR="00E8303A">
        <w:rPr>
          <w:rStyle w:val="Strong"/>
        </w:rPr>
        <w:t xml:space="preserve"> </w:t>
      </w:r>
      <w:proofErr w:type="spellStart"/>
      <w:r w:rsidR="00E8303A">
        <w:rPr>
          <w:rStyle w:val="Strong"/>
        </w:rPr>
        <w:t>Nilavan</w:t>
      </w:r>
      <w:proofErr w:type="spellEnd"/>
      <w:r w:rsidR="00E8303A">
        <w:rPr>
          <w:rStyle w:val="Strong"/>
        </w:rPr>
        <w:t>, S.</w:t>
      </w:r>
      <w:r w:rsidR="00E8303A">
        <w:t xml:space="preserve"> "Water Quality Parameters in Aquatic Animal Health." </w:t>
      </w:r>
      <w:r w:rsidR="00E8303A">
        <w:rPr>
          <w:rStyle w:val="Emphasis"/>
        </w:rPr>
        <w:t>Microbiology, Fermentation and Biotechnology Division, ICAR-Central Institute of Fisheries Technology, Cochin.</w:t>
      </w:r>
    </w:p>
    <w:p w14:paraId="1D41EF79" w14:textId="77777777" w:rsidR="00E8303A" w:rsidRDefault="00E8303A" w:rsidP="00463C60">
      <w:pPr>
        <w:pStyle w:val="BodyText"/>
        <w:ind w:left="360"/>
      </w:pPr>
    </w:p>
    <w:p w14:paraId="03BCDD89" w14:textId="5240EB2B" w:rsidR="008C738A" w:rsidRDefault="00463C60" w:rsidP="005B7C14">
      <w:pPr>
        <w:pStyle w:val="BodyText"/>
        <w:ind w:left="360"/>
      </w:pPr>
      <w:r>
        <w:t>[2]</w:t>
      </w:r>
      <w:r w:rsidR="00E8303A" w:rsidRPr="00E8303A">
        <w:t xml:space="preserve"> </w:t>
      </w:r>
      <w:proofErr w:type="spellStart"/>
      <w:r w:rsidR="00E8303A">
        <w:rPr>
          <w:rStyle w:val="Strong"/>
        </w:rPr>
        <w:t>Dewangan</w:t>
      </w:r>
      <w:proofErr w:type="spellEnd"/>
      <w:r w:rsidR="00E8303A">
        <w:rPr>
          <w:rStyle w:val="Strong"/>
        </w:rPr>
        <w:t xml:space="preserve">, S. K., Shrivastava, S. K., </w:t>
      </w:r>
      <w:proofErr w:type="spellStart"/>
      <w:r w:rsidR="00E8303A">
        <w:rPr>
          <w:rStyle w:val="Strong"/>
        </w:rPr>
        <w:t>Tigga</w:t>
      </w:r>
      <w:proofErr w:type="spellEnd"/>
      <w:r w:rsidR="00E8303A">
        <w:rPr>
          <w:rStyle w:val="Strong"/>
        </w:rPr>
        <w:t xml:space="preserve">, V., </w:t>
      </w:r>
      <w:proofErr w:type="spellStart"/>
      <w:r w:rsidR="00E8303A">
        <w:rPr>
          <w:rStyle w:val="Strong"/>
        </w:rPr>
        <w:t>Lakra</w:t>
      </w:r>
      <w:proofErr w:type="spellEnd"/>
      <w:r w:rsidR="00E8303A">
        <w:rPr>
          <w:rStyle w:val="Strong"/>
        </w:rPr>
        <w:t xml:space="preserve">, M., Namrata, &amp; </w:t>
      </w:r>
      <w:proofErr w:type="spellStart"/>
      <w:r w:rsidR="00E8303A">
        <w:rPr>
          <w:rStyle w:val="Strong"/>
        </w:rPr>
        <w:t>Preeti</w:t>
      </w:r>
      <w:proofErr w:type="spellEnd"/>
      <w:r w:rsidR="00E8303A">
        <w:rPr>
          <w:rStyle w:val="Strong"/>
        </w:rPr>
        <w:t>.</w:t>
      </w:r>
      <w:r w:rsidR="00E8303A">
        <w:t xml:space="preserve"> (2023). </w:t>
      </w:r>
      <w:r w:rsidR="00E8303A">
        <w:rPr>
          <w:rStyle w:val="Emphasis"/>
        </w:rPr>
        <w:t>Review paper on the role of pH in water quality implications for aquatic life, human health, and environmental sustainability.</w:t>
      </w:r>
      <w:r w:rsidR="00E8303A">
        <w:t xml:space="preserve"> International Advanced Research Journal in Science, Engineering and Technology, </w:t>
      </w:r>
      <w:r w:rsidR="00E8303A">
        <w:rPr>
          <w:rStyle w:val="Strong"/>
        </w:rPr>
        <w:t>10</w:t>
      </w:r>
      <w:r w:rsidR="00E8303A">
        <w:t>(6)</w:t>
      </w:r>
    </w:p>
    <w:p w14:paraId="1F8AAC8F" w14:textId="11A73CAD" w:rsidR="00500460" w:rsidRDefault="00500460" w:rsidP="005B7C14">
      <w:pPr>
        <w:pStyle w:val="BodyText"/>
        <w:ind w:left="360"/>
      </w:pPr>
    </w:p>
    <w:p w14:paraId="57CF7EE8" w14:textId="50DB79F2" w:rsidR="00500460" w:rsidRDefault="00500460" w:rsidP="005B7C14">
      <w:pPr>
        <w:pStyle w:val="BodyText"/>
        <w:ind w:left="360"/>
      </w:pPr>
      <w:r>
        <w:t>[3]</w:t>
      </w:r>
      <w:r w:rsidRPr="00500460">
        <w:t xml:space="preserve"> </w:t>
      </w:r>
      <w:proofErr w:type="spellStart"/>
      <w:r w:rsidRPr="00500460">
        <w:rPr>
          <w:b/>
          <w:bCs/>
        </w:rPr>
        <w:t>Tallar</w:t>
      </w:r>
      <w:proofErr w:type="spellEnd"/>
      <w:r w:rsidRPr="00500460">
        <w:rPr>
          <w:b/>
          <w:bCs/>
        </w:rPr>
        <w:t>, R. Y., &amp; Suen, J.-P</w:t>
      </w:r>
      <w:r>
        <w:t xml:space="preserve">. (2015). Aquaculture Water Quality Index: A low-cost index to accelerate aquaculture development in Indonesia. </w:t>
      </w:r>
      <w:r>
        <w:rPr>
          <w:rStyle w:val="Emphasis"/>
        </w:rPr>
        <w:t>Environmental Science and Pollution Research, 22</w:t>
      </w:r>
      <w:r>
        <w:t>(21), 16471–16481</w:t>
      </w:r>
    </w:p>
    <w:p w14:paraId="7BD9E0FE" w14:textId="5AE21A9F" w:rsidR="008C738A" w:rsidRDefault="008C738A" w:rsidP="00D2014E">
      <w:pPr>
        <w:pStyle w:val="BodyText"/>
        <w:jc w:val="both"/>
      </w:pPr>
    </w:p>
    <w:p w14:paraId="2F242D04" w14:textId="6DAECDB6" w:rsidR="00D2014E" w:rsidRDefault="00D2014E" w:rsidP="00D2014E">
      <w:pPr>
        <w:pStyle w:val="BodyText"/>
        <w:jc w:val="both"/>
      </w:pPr>
      <w:r>
        <w:t xml:space="preserve">     [4] </w:t>
      </w:r>
      <w:r w:rsidRPr="00D2014E">
        <w:rPr>
          <w:b/>
          <w:bCs/>
        </w:rPr>
        <w:t>Ma, Z., Li, H., Ye, Z., Wen, J., Yu, H., &amp; Liu, Y.</w:t>
      </w:r>
      <w:r>
        <w:t xml:space="preserve"> (Year). Application of modified water quality index                     (WQI) in the assessment of coastal water quality in main aquaculture areas of Dalian, China. </w:t>
      </w:r>
      <w:r>
        <w:rPr>
          <w:rStyle w:val="Emphasis"/>
        </w:rPr>
        <w:t>Journal Name</w:t>
      </w:r>
      <w:r>
        <w:t xml:space="preserve">, </w:t>
      </w:r>
      <w:r>
        <w:rPr>
          <w:rStyle w:val="Emphasis"/>
        </w:rPr>
        <w:t>Volume</w:t>
      </w:r>
      <w:r>
        <w:t>(Issue)</w:t>
      </w:r>
    </w:p>
    <w:p w14:paraId="47E49C6E" w14:textId="28521223" w:rsidR="008C738A" w:rsidRDefault="008C738A" w:rsidP="005B7C14">
      <w:pPr>
        <w:pStyle w:val="BodyText"/>
        <w:ind w:left="360"/>
      </w:pPr>
    </w:p>
    <w:p w14:paraId="6F8E8AF3" w14:textId="46F54362" w:rsidR="008C738A" w:rsidRDefault="00AA2AB5" w:rsidP="005B7C14">
      <w:pPr>
        <w:pStyle w:val="BodyText"/>
        <w:ind w:left="360"/>
      </w:pPr>
      <w:r>
        <w:t xml:space="preserve">[5] </w:t>
      </w:r>
      <w:proofErr w:type="spellStart"/>
      <w:r w:rsidRPr="00AA2AB5">
        <w:rPr>
          <w:b/>
          <w:bCs/>
        </w:rPr>
        <w:t>Thanigaivel</w:t>
      </w:r>
      <w:proofErr w:type="spellEnd"/>
      <w:r w:rsidRPr="00AA2AB5">
        <w:rPr>
          <w:b/>
          <w:bCs/>
        </w:rPr>
        <w:t xml:space="preserve">, S., </w:t>
      </w:r>
      <w:proofErr w:type="spellStart"/>
      <w:r w:rsidRPr="00AA2AB5">
        <w:rPr>
          <w:b/>
          <w:bCs/>
        </w:rPr>
        <w:t>Vinayagam</w:t>
      </w:r>
      <w:proofErr w:type="spellEnd"/>
      <w:r w:rsidRPr="00AA2AB5">
        <w:rPr>
          <w:b/>
          <w:bCs/>
        </w:rPr>
        <w:t>, S., Soto-</w:t>
      </w:r>
      <w:proofErr w:type="spellStart"/>
      <w:r w:rsidRPr="00AA2AB5">
        <w:rPr>
          <w:b/>
          <w:bCs/>
        </w:rPr>
        <w:t>Moscoso</w:t>
      </w:r>
      <w:proofErr w:type="spellEnd"/>
      <w:r w:rsidRPr="00AA2AB5">
        <w:rPr>
          <w:b/>
          <w:bCs/>
        </w:rPr>
        <w:t xml:space="preserve">, M., </w:t>
      </w:r>
      <w:proofErr w:type="spellStart"/>
      <w:r w:rsidRPr="00AA2AB5">
        <w:rPr>
          <w:b/>
          <w:bCs/>
        </w:rPr>
        <w:t>Gnanasekaran</w:t>
      </w:r>
      <w:proofErr w:type="spellEnd"/>
      <w:r w:rsidRPr="00AA2AB5">
        <w:rPr>
          <w:b/>
          <w:bCs/>
        </w:rPr>
        <w:t>, L., Chen, W.-H., &amp; Suresh, R.</w:t>
      </w:r>
      <w:r>
        <w:t xml:space="preserve"> (Year). Environmental fate of aquatic pollutants and their mitigation by </w:t>
      </w:r>
      <w:proofErr w:type="spellStart"/>
      <w:r>
        <w:t>phycoremediation</w:t>
      </w:r>
      <w:proofErr w:type="spellEnd"/>
      <w:r>
        <w:t xml:space="preserve"> for the clean and sustainable environment: A review. </w:t>
      </w:r>
      <w:r>
        <w:rPr>
          <w:rStyle w:val="Emphasis"/>
        </w:rPr>
        <w:t>Journal Name</w:t>
      </w:r>
      <w:r>
        <w:t xml:space="preserve">, </w:t>
      </w:r>
      <w:r>
        <w:rPr>
          <w:rStyle w:val="Emphasis"/>
        </w:rPr>
        <w:t>Volume</w:t>
      </w:r>
      <w:r>
        <w:t>(Issue)</w:t>
      </w:r>
    </w:p>
    <w:p w14:paraId="4A26DCFE" w14:textId="4FF8E6AC" w:rsidR="00011A4D" w:rsidRDefault="00011A4D" w:rsidP="005B7C14">
      <w:pPr>
        <w:pStyle w:val="BodyText"/>
        <w:ind w:left="360"/>
      </w:pPr>
    </w:p>
    <w:p w14:paraId="1AB62BA1" w14:textId="36E80EED" w:rsidR="00011A4D" w:rsidRDefault="00011A4D" w:rsidP="005B7C14">
      <w:pPr>
        <w:pStyle w:val="BodyText"/>
        <w:ind w:left="360"/>
      </w:pPr>
      <w:r>
        <w:t xml:space="preserve">[6] </w:t>
      </w:r>
      <w:r w:rsidRPr="00011A4D">
        <w:rPr>
          <w:b/>
          <w:bCs/>
        </w:rPr>
        <w:t xml:space="preserve">Irfan, S., &amp; </w:t>
      </w:r>
      <w:proofErr w:type="spellStart"/>
      <w:r w:rsidRPr="00011A4D">
        <w:rPr>
          <w:b/>
          <w:bCs/>
        </w:rPr>
        <w:t>Alatawi</w:t>
      </w:r>
      <w:proofErr w:type="spellEnd"/>
      <w:r w:rsidRPr="00011A4D">
        <w:rPr>
          <w:b/>
          <w:bCs/>
        </w:rPr>
        <w:t>, A. M. M. (2019).</w:t>
      </w:r>
      <w:r>
        <w:t xml:space="preserve"> Aquatic ecosystem and biodiversity: A review. </w:t>
      </w:r>
      <w:r>
        <w:rPr>
          <w:rStyle w:val="Emphasis"/>
        </w:rPr>
        <w:t>Open Journal of Ecology, 9</w:t>
      </w:r>
      <w:r>
        <w:t>(1),</w:t>
      </w:r>
    </w:p>
    <w:p w14:paraId="1822B8E3" w14:textId="071B8860" w:rsidR="008C738A" w:rsidRDefault="008C738A" w:rsidP="005B7C14">
      <w:pPr>
        <w:pStyle w:val="BodyText"/>
        <w:ind w:left="360"/>
      </w:pPr>
    </w:p>
    <w:p w14:paraId="464B8F49" w14:textId="5BC4B723" w:rsidR="008C738A" w:rsidRDefault="008C738A" w:rsidP="005B7C14">
      <w:pPr>
        <w:pStyle w:val="BodyText"/>
        <w:ind w:left="360"/>
      </w:pPr>
    </w:p>
    <w:p w14:paraId="24B2AED4" w14:textId="75E9D12E" w:rsidR="008C738A" w:rsidRDefault="008C738A" w:rsidP="005B7C14">
      <w:pPr>
        <w:pStyle w:val="BodyText"/>
        <w:ind w:left="360"/>
      </w:pPr>
    </w:p>
    <w:p w14:paraId="260ACD92" w14:textId="077D1742" w:rsidR="008C738A" w:rsidRDefault="008C738A" w:rsidP="005B7C14">
      <w:pPr>
        <w:pStyle w:val="BodyText"/>
        <w:ind w:left="360"/>
      </w:pPr>
    </w:p>
    <w:p w14:paraId="64F201D0" w14:textId="333C634D" w:rsidR="008C738A" w:rsidRDefault="008C738A" w:rsidP="005B7C14">
      <w:pPr>
        <w:pStyle w:val="BodyText"/>
        <w:ind w:left="360"/>
      </w:pPr>
    </w:p>
    <w:p w14:paraId="2EBA598A" w14:textId="3E09D16F" w:rsidR="008C738A" w:rsidRDefault="008C738A" w:rsidP="005B7C14">
      <w:pPr>
        <w:pStyle w:val="BodyText"/>
        <w:ind w:left="360"/>
      </w:pPr>
    </w:p>
    <w:p w14:paraId="19B4620C" w14:textId="38222E37" w:rsidR="008C738A" w:rsidRDefault="008C738A" w:rsidP="005B7C14">
      <w:pPr>
        <w:pStyle w:val="BodyText"/>
        <w:ind w:left="360"/>
      </w:pPr>
    </w:p>
    <w:p w14:paraId="1253D53E" w14:textId="35285629" w:rsidR="008C738A" w:rsidRDefault="008C738A" w:rsidP="005B7C14">
      <w:pPr>
        <w:pStyle w:val="BodyText"/>
        <w:ind w:left="360"/>
      </w:pPr>
    </w:p>
    <w:p w14:paraId="677E23EE" w14:textId="6D3554C6" w:rsidR="008C738A" w:rsidRDefault="008C738A" w:rsidP="005B7C14">
      <w:pPr>
        <w:pStyle w:val="BodyText"/>
        <w:ind w:left="360"/>
      </w:pPr>
    </w:p>
    <w:p w14:paraId="32021EAD" w14:textId="165F984F" w:rsidR="008C738A" w:rsidRDefault="008C738A" w:rsidP="005B7C14">
      <w:pPr>
        <w:pStyle w:val="BodyText"/>
        <w:ind w:left="360"/>
      </w:pPr>
    </w:p>
    <w:p w14:paraId="6C62D0C9" w14:textId="25F090CE" w:rsidR="008C738A" w:rsidRDefault="008C738A" w:rsidP="005B7C14">
      <w:pPr>
        <w:pStyle w:val="BodyText"/>
        <w:ind w:left="360"/>
      </w:pPr>
    </w:p>
    <w:p w14:paraId="18EFE3F6" w14:textId="460925E4" w:rsidR="008C738A" w:rsidRDefault="008C738A" w:rsidP="005B7C14">
      <w:pPr>
        <w:pStyle w:val="BodyText"/>
        <w:ind w:left="360"/>
      </w:pPr>
    </w:p>
    <w:p w14:paraId="67FF6747" w14:textId="4C2A0BA0" w:rsidR="008C738A" w:rsidRDefault="008C738A" w:rsidP="005B7C14">
      <w:pPr>
        <w:pStyle w:val="BodyText"/>
        <w:ind w:left="360"/>
      </w:pPr>
    </w:p>
    <w:p w14:paraId="040CC422" w14:textId="78CCF901" w:rsidR="008C738A" w:rsidRDefault="008C738A" w:rsidP="005B7C14">
      <w:pPr>
        <w:pStyle w:val="BodyText"/>
        <w:ind w:left="360"/>
      </w:pPr>
    </w:p>
    <w:p w14:paraId="6A79A574" w14:textId="57CD4A5A" w:rsidR="008C738A" w:rsidRDefault="008C738A" w:rsidP="005B7C14">
      <w:pPr>
        <w:pStyle w:val="BodyText"/>
        <w:ind w:left="360"/>
      </w:pPr>
    </w:p>
    <w:p w14:paraId="79AA3828" w14:textId="12395217" w:rsidR="008C738A" w:rsidRDefault="008C738A" w:rsidP="005B7C14">
      <w:pPr>
        <w:pStyle w:val="BodyText"/>
        <w:ind w:left="360"/>
      </w:pPr>
    </w:p>
    <w:p w14:paraId="3C0F0410" w14:textId="271BAD22" w:rsidR="008C738A" w:rsidRDefault="008C738A" w:rsidP="005B7C14">
      <w:pPr>
        <w:pStyle w:val="BodyText"/>
        <w:ind w:left="360"/>
      </w:pPr>
    </w:p>
    <w:p w14:paraId="6BCDCA97" w14:textId="50E1E982" w:rsidR="008C738A" w:rsidRDefault="008C738A" w:rsidP="005B7C14">
      <w:pPr>
        <w:pStyle w:val="BodyText"/>
        <w:ind w:left="360"/>
      </w:pPr>
    </w:p>
    <w:p w14:paraId="05C7F460" w14:textId="62F6B9AD" w:rsidR="008C738A" w:rsidRDefault="008C738A" w:rsidP="005B7C14">
      <w:pPr>
        <w:pStyle w:val="BodyText"/>
        <w:ind w:left="360"/>
      </w:pPr>
    </w:p>
    <w:p w14:paraId="2E3E0188" w14:textId="1BCD9686" w:rsidR="008C738A" w:rsidRDefault="008C738A" w:rsidP="005B7C14">
      <w:pPr>
        <w:pStyle w:val="BodyText"/>
        <w:ind w:left="360"/>
      </w:pPr>
    </w:p>
    <w:p w14:paraId="39145D89" w14:textId="5D5515DA" w:rsidR="008C738A" w:rsidRDefault="008C738A" w:rsidP="005B7C14">
      <w:pPr>
        <w:pStyle w:val="BodyText"/>
        <w:ind w:left="360"/>
      </w:pPr>
    </w:p>
    <w:p w14:paraId="2434382B" w14:textId="025B99A6" w:rsidR="008C738A" w:rsidRDefault="008C738A" w:rsidP="005B7C14">
      <w:pPr>
        <w:pStyle w:val="BodyText"/>
        <w:ind w:left="360"/>
      </w:pPr>
    </w:p>
    <w:p w14:paraId="0F22287C" w14:textId="2C77D2D9" w:rsidR="008C738A" w:rsidRDefault="008C738A" w:rsidP="005B7C14">
      <w:pPr>
        <w:pStyle w:val="BodyText"/>
        <w:ind w:left="360"/>
      </w:pPr>
    </w:p>
    <w:p w14:paraId="0BE0A959" w14:textId="44CD7EFE" w:rsidR="008C738A" w:rsidRDefault="008C738A" w:rsidP="005B7C14">
      <w:pPr>
        <w:pStyle w:val="BodyText"/>
        <w:ind w:left="360"/>
      </w:pPr>
    </w:p>
    <w:p w14:paraId="1A8DB0F0" w14:textId="48C9B8C9" w:rsidR="008C738A" w:rsidRDefault="008C738A" w:rsidP="005B7C14">
      <w:pPr>
        <w:pStyle w:val="BodyText"/>
        <w:ind w:left="360"/>
      </w:pPr>
    </w:p>
    <w:p w14:paraId="7DC2C970" w14:textId="34B6C666" w:rsidR="008C738A" w:rsidRDefault="008C738A" w:rsidP="005B7C14">
      <w:pPr>
        <w:pStyle w:val="BodyText"/>
        <w:ind w:left="360"/>
      </w:pPr>
    </w:p>
    <w:p w14:paraId="62E60281" w14:textId="2CFB0BB2" w:rsidR="008C738A" w:rsidRDefault="008C738A" w:rsidP="005B7C14">
      <w:pPr>
        <w:pStyle w:val="BodyText"/>
        <w:ind w:left="360"/>
      </w:pPr>
    </w:p>
    <w:p w14:paraId="35FC76AB" w14:textId="31615125" w:rsidR="008C738A" w:rsidRDefault="008C738A" w:rsidP="005B7C14">
      <w:pPr>
        <w:pStyle w:val="BodyText"/>
        <w:ind w:left="360"/>
      </w:pPr>
    </w:p>
    <w:p w14:paraId="7D72B5CE" w14:textId="34B596F9" w:rsidR="008C738A" w:rsidRDefault="008C738A" w:rsidP="005B7C14">
      <w:pPr>
        <w:pStyle w:val="BodyText"/>
        <w:ind w:left="360"/>
      </w:pPr>
    </w:p>
    <w:p w14:paraId="356DA11B" w14:textId="49CA49B2" w:rsidR="008C738A" w:rsidRDefault="008C738A" w:rsidP="005B7C14">
      <w:pPr>
        <w:pStyle w:val="BodyText"/>
        <w:ind w:left="360"/>
      </w:pPr>
    </w:p>
    <w:p w14:paraId="5AD1324E" w14:textId="77777777" w:rsidR="005B7C14" w:rsidRDefault="005B7C14" w:rsidP="00231530">
      <w:pPr>
        <w:pStyle w:val="Heading1"/>
        <w:ind w:left="0"/>
        <w:jc w:val="left"/>
        <w:rPr>
          <w:noProof/>
        </w:rPr>
      </w:pPr>
    </w:p>
    <w:p w14:paraId="677BD8C3" w14:textId="3EF27E97" w:rsidR="001C44B4" w:rsidRDefault="001C44B4" w:rsidP="00231530">
      <w:pPr>
        <w:pStyle w:val="BodyText"/>
        <w:spacing w:line="360" w:lineRule="auto"/>
        <w:ind w:right="674"/>
        <w:jc w:val="both"/>
        <w:rPr>
          <w:b/>
        </w:rPr>
      </w:pPr>
    </w:p>
    <w:sectPr w:rsidR="001C44B4">
      <w:pgSz w:w="12240" w:h="15840"/>
      <w:pgMar w:top="1780" w:right="720" w:bottom="280" w:left="1080" w:header="20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8FA66" w14:textId="77777777" w:rsidR="00AF56D5" w:rsidRDefault="00AF56D5">
      <w:r>
        <w:separator/>
      </w:r>
    </w:p>
  </w:endnote>
  <w:endnote w:type="continuationSeparator" w:id="0">
    <w:p w14:paraId="67622F88" w14:textId="77777777" w:rsidR="00AF56D5" w:rsidRDefault="00AF5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G">
    <w:altName w:val="Cambria"/>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4995251"/>
      <w:docPartObj>
        <w:docPartGallery w:val="Page Numbers (Bottom of Page)"/>
        <w:docPartUnique/>
      </w:docPartObj>
    </w:sdtPr>
    <w:sdtEndPr>
      <w:rPr>
        <w:noProof/>
      </w:rPr>
    </w:sdtEndPr>
    <w:sdtContent>
      <w:p w14:paraId="2BDD7EA3" w14:textId="74577A33" w:rsidR="008C738A" w:rsidRDefault="008C73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FE2ADD" w14:textId="77777777" w:rsidR="008C738A" w:rsidRDefault="008C73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FA297" w14:textId="77777777" w:rsidR="00AF56D5" w:rsidRDefault="00AF56D5">
      <w:r>
        <w:separator/>
      </w:r>
    </w:p>
  </w:footnote>
  <w:footnote w:type="continuationSeparator" w:id="0">
    <w:p w14:paraId="11519377" w14:textId="77777777" w:rsidR="00AF56D5" w:rsidRDefault="00AF56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6E12B" w14:textId="77777777" w:rsidR="005219A0" w:rsidRDefault="00A148E5" w:rsidP="005219A0">
    <w:pPr>
      <w:pStyle w:val="Header"/>
      <w:jc w:val="center"/>
    </w:pPr>
    <w:r>
      <w:rPr>
        <w:noProof/>
      </w:rPr>
      <w:drawing>
        <wp:inline distT="0" distB="0" distL="0" distR="0" wp14:anchorId="5439AF01" wp14:editId="43FB924E">
          <wp:extent cx="5731510" cy="1036320"/>
          <wp:effectExtent l="0" t="0" r="2540" b="0"/>
          <wp:docPr id="3" name="Picture 2"/>
          <wp:cNvGraphicFramePr/>
          <a:graphic xmlns:a="http://schemas.openxmlformats.org/drawingml/2006/main">
            <a:graphicData uri="http://schemas.openxmlformats.org/drawingml/2006/picture">
              <pic:pic xmlns:pic="http://schemas.openxmlformats.org/drawingml/2006/picture">
                <pic:nvPicPr>
                  <pic:cNvPr id="1436163468"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1036320"/>
                  </a:xfrm>
                  <a:prstGeom prst="rect">
                    <a:avLst/>
                  </a:prstGeom>
                  <a:noFill/>
                  <a:ln>
                    <a:noFill/>
                  </a:ln>
                </pic:spPr>
              </pic:pic>
            </a:graphicData>
          </a:graphic>
        </wp:inline>
      </w:drawing>
    </w:r>
  </w:p>
  <w:p w14:paraId="5FA8E338" w14:textId="77777777" w:rsidR="005219A0" w:rsidRDefault="005219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1BBDD" w14:textId="77777777" w:rsidR="00021B20" w:rsidRDefault="00A148E5" w:rsidP="00021B20">
    <w:pPr>
      <w:pStyle w:val="Header"/>
      <w:jc w:val="center"/>
    </w:pPr>
    <w:r>
      <w:rPr>
        <w:noProof/>
      </w:rPr>
      <w:drawing>
        <wp:inline distT="0" distB="0" distL="0" distR="0" wp14:anchorId="2528851E" wp14:editId="1E878E04">
          <wp:extent cx="5731510" cy="1036320"/>
          <wp:effectExtent l="0" t="0" r="2540" b="0"/>
          <wp:docPr id="13" name="Picture 2"/>
          <wp:cNvGraphicFramePr/>
          <a:graphic xmlns:a="http://schemas.openxmlformats.org/drawingml/2006/main">
            <a:graphicData uri="http://schemas.openxmlformats.org/drawingml/2006/picture">
              <pic:pic xmlns:pic="http://schemas.openxmlformats.org/drawingml/2006/picture">
                <pic:nvPicPr>
                  <pic:cNvPr id="1436163468"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1036320"/>
                  </a:xfrm>
                  <a:prstGeom prst="rect">
                    <a:avLst/>
                  </a:prstGeom>
                  <a:noFill/>
                  <a:ln>
                    <a:noFill/>
                  </a:ln>
                </pic:spPr>
              </pic:pic>
            </a:graphicData>
          </a:graphic>
        </wp:inline>
      </w:drawing>
    </w:r>
  </w:p>
  <w:p w14:paraId="5D30E121" w14:textId="77777777" w:rsidR="00021B20" w:rsidRDefault="00021B20">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4610"/>
    <w:multiLevelType w:val="hybridMultilevel"/>
    <w:tmpl w:val="354615F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011E7B48"/>
    <w:multiLevelType w:val="multilevel"/>
    <w:tmpl w:val="53FAF6D2"/>
    <w:lvl w:ilvl="0">
      <w:start w:val="2"/>
      <w:numFmt w:val="decimal"/>
      <w:lvlText w:val="%1"/>
      <w:lvlJc w:val="left"/>
      <w:pPr>
        <w:ind w:left="751" w:hanging="392"/>
      </w:pPr>
      <w:rPr>
        <w:rFonts w:hint="default"/>
        <w:lang w:val="en-US" w:eastAsia="en-US" w:bidi="ar-SA"/>
      </w:rPr>
    </w:lvl>
    <w:lvl w:ilvl="1">
      <w:start w:val="1"/>
      <w:numFmt w:val="decimal"/>
      <w:lvlText w:val="%1.%2"/>
      <w:lvlJc w:val="left"/>
      <w:pPr>
        <w:ind w:left="751" w:hanging="392"/>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1.%2.%3"/>
      <w:lvlJc w:val="left"/>
      <w:pPr>
        <w:ind w:left="910"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o"/>
      <w:lvlJc w:val="left"/>
      <w:pPr>
        <w:ind w:left="1800" w:hanging="360"/>
      </w:pPr>
      <w:rPr>
        <w:rFonts w:ascii="Courier New" w:eastAsia="Courier New" w:hAnsi="Courier New" w:cs="Courier New" w:hint="default"/>
        <w:b w:val="0"/>
        <w:bCs w:val="0"/>
        <w:i w:val="0"/>
        <w:iCs w:val="0"/>
        <w:spacing w:val="0"/>
        <w:w w:val="100"/>
        <w:sz w:val="24"/>
        <w:szCs w:val="24"/>
        <w:lang w:val="en-US" w:eastAsia="en-US" w:bidi="ar-SA"/>
      </w:rPr>
    </w:lvl>
    <w:lvl w:ilvl="4">
      <w:numFmt w:val="bullet"/>
      <w:lvlText w:val="•"/>
      <w:lvlJc w:val="left"/>
      <w:pPr>
        <w:ind w:left="3960" w:hanging="360"/>
      </w:pPr>
      <w:rPr>
        <w:rFonts w:hint="default"/>
        <w:lang w:val="en-US" w:eastAsia="en-US" w:bidi="ar-SA"/>
      </w:rPr>
    </w:lvl>
    <w:lvl w:ilvl="5">
      <w:numFmt w:val="bullet"/>
      <w:lvlText w:val="•"/>
      <w:lvlJc w:val="left"/>
      <w:pPr>
        <w:ind w:left="5040" w:hanging="360"/>
      </w:pPr>
      <w:rPr>
        <w:rFonts w:hint="default"/>
        <w:lang w:val="en-US" w:eastAsia="en-US" w:bidi="ar-SA"/>
      </w:rPr>
    </w:lvl>
    <w:lvl w:ilvl="6">
      <w:numFmt w:val="bullet"/>
      <w:lvlText w:val="•"/>
      <w:lvlJc w:val="left"/>
      <w:pPr>
        <w:ind w:left="6120" w:hanging="360"/>
      </w:pPr>
      <w:rPr>
        <w:rFonts w:hint="default"/>
        <w:lang w:val="en-US" w:eastAsia="en-US" w:bidi="ar-SA"/>
      </w:rPr>
    </w:lvl>
    <w:lvl w:ilvl="7">
      <w:numFmt w:val="bullet"/>
      <w:lvlText w:val="•"/>
      <w:lvlJc w:val="left"/>
      <w:pPr>
        <w:ind w:left="7200" w:hanging="360"/>
      </w:pPr>
      <w:rPr>
        <w:rFonts w:hint="default"/>
        <w:lang w:val="en-US" w:eastAsia="en-US" w:bidi="ar-SA"/>
      </w:rPr>
    </w:lvl>
    <w:lvl w:ilvl="8">
      <w:numFmt w:val="bullet"/>
      <w:lvlText w:val="•"/>
      <w:lvlJc w:val="left"/>
      <w:pPr>
        <w:ind w:left="8280" w:hanging="360"/>
      </w:pPr>
      <w:rPr>
        <w:rFonts w:hint="default"/>
        <w:lang w:val="en-US" w:eastAsia="en-US" w:bidi="ar-SA"/>
      </w:rPr>
    </w:lvl>
  </w:abstractNum>
  <w:abstractNum w:abstractNumId="2" w15:restartNumberingAfterBreak="0">
    <w:nsid w:val="05FD7CAA"/>
    <w:multiLevelType w:val="hybridMultilevel"/>
    <w:tmpl w:val="CF020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B831C3"/>
    <w:multiLevelType w:val="hybridMultilevel"/>
    <w:tmpl w:val="9ECA5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023567"/>
    <w:multiLevelType w:val="hybridMultilevel"/>
    <w:tmpl w:val="C8B42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D17BB0"/>
    <w:multiLevelType w:val="hybridMultilevel"/>
    <w:tmpl w:val="597C7E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5D4CBE"/>
    <w:multiLevelType w:val="hybridMultilevel"/>
    <w:tmpl w:val="B1E652A6"/>
    <w:lvl w:ilvl="0" w:tplc="325EB076">
      <w:start w:val="1"/>
      <w:numFmt w:val="decimal"/>
      <w:lvlText w:val="[%1]"/>
      <w:lvlJc w:val="left"/>
      <w:pPr>
        <w:ind w:left="360" w:hanging="368"/>
      </w:pPr>
      <w:rPr>
        <w:rFonts w:ascii="Times New Roman" w:eastAsia="Times New Roman" w:hAnsi="Times New Roman" w:cs="Times New Roman" w:hint="default"/>
        <w:b w:val="0"/>
        <w:bCs w:val="0"/>
        <w:i w:val="0"/>
        <w:iCs w:val="0"/>
        <w:spacing w:val="-1"/>
        <w:w w:val="100"/>
        <w:sz w:val="24"/>
        <w:szCs w:val="24"/>
        <w:lang w:val="en-US" w:eastAsia="en-US" w:bidi="ar-SA"/>
      </w:rPr>
    </w:lvl>
    <w:lvl w:ilvl="1" w:tplc="18FA7D3A">
      <w:numFmt w:val="bullet"/>
      <w:lvlText w:val="•"/>
      <w:lvlJc w:val="left"/>
      <w:pPr>
        <w:ind w:left="1368" w:hanging="368"/>
      </w:pPr>
      <w:rPr>
        <w:rFonts w:hint="default"/>
        <w:lang w:val="en-US" w:eastAsia="en-US" w:bidi="ar-SA"/>
      </w:rPr>
    </w:lvl>
    <w:lvl w:ilvl="2" w:tplc="9EF21172">
      <w:numFmt w:val="bullet"/>
      <w:lvlText w:val="•"/>
      <w:lvlJc w:val="left"/>
      <w:pPr>
        <w:ind w:left="2376" w:hanging="368"/>
      </w:pPr>
      <w:rPr>
        <w:rFonts w:hint="default"/>
        <w:lang w:val="en-US" w:eastAsia="en-US" w:bidi="ar-SA"/>
      </w:rPr>
    </w:lvl>
    <w:lvl w:ilvl="3" w:tplc="B5200F98">
      <w:numFmt w:val="bullet"/>
      <w:lvlText w:val="•"/>
      <w:lvlJc w:val="left"/>
      <w:pPr>
        <w:ind w:left="3384" w:hanging="368"/>
      </w:pPr>
      <w:rPr>
        <w:rFonts w:hint="default"/>
        <w:lang w:val="en-US" w:eastAsia="en-US" w:bidi="ar-SA"/>
      </w:rPr>
    </w:lvl>
    <w:lvl w:ilvl="4" w:tplc="B2723D0A">
      <w:numFmt w:val="bullet"/>
      <w:lvlText w:val="•"/>
      <w:lvlJc w:val="left"/>
      <w:pPr>
        <w:ind w:left="4392" w:hanging="368"/>
      </w:pPr>
      <w:rPr>
        <w:rFonts w:hint="default"/>
        <w:lang w:val="en-US" w:eastAsia="en-US" w:bidi="ar-SA"/>
      </w:rPr>
    </w:lvl>
    <w:lvl w:ilvl="5" w:tplc="39388650">
      <w:numFmt w:val="bullet"/>
      <w:lvlText w:val="•"/>
      <w:lvlJc w:val="left"/>
      <w:pPr>
        <w:ind w:left="5400" w:hanging="368"/>
      </w:pPr>
      <w:rPr>
        <w:rFonts w:hint="default"/>
        <w:lang w:val="en-US" w:eastAsia="en-US" w:bidi="ar-SA"/>
      </w:rPr>
    </w:lvl>
    <w:lvl w:ilvl="6" w:tplc="1318C520">
      <w:numFmt w:val="bullet"/>
      <w:lvlText w:val="•"/>
      <w:lvlJc w:val="left"/>
      <w:pPr>
        <w:ind w:left="6408" w:hanging="368"/>
      </w:pPr>
      <w:rPr>
        <w:rFonts w:hint="default"/>
        <w:lang w:val="en-US" w:eastAsia="en-US" w:bidi="ar-SA"/>
      </w:rPr>
    </w:lvl>
    <w:lvl w:ilvl="7" w:tplc="DA42916A">
      <w:numFmt w:val="bullet"/>
      <w:lvlText w:val="•"/>
      <w:lvlJc w:val="left"/>
      <w:pPr>
        <w:ind w:left="7416" w:hanging="368"/>
      </w:pPr>
      <w:rPr>
        <w:rFonts w:hint="default"/>
        <w:lang w:val="en-US" w:eastAsia="en-US" w:bidi="ar-SA"/>
      </w:rPr>
    </w:lvl>
    <w:lvl w:ilvl="8" w:tplc="193A1ABC">
      <w:numFmt w:val="bullet"/>
      <w:lvlText w:val="•"/>
      <w:lvlJc w:val="left"/>
      <w:pPr>
        <w:ind w:left="8424" w:hanging="368"/>
      </w:pPr>
      <w:rPr>
        <w:rFonts w:hint="default"/>
        <w:lang w:val="en-US" w:eastAsia="en-US" w:bidi="ar-SA"/>
      </w:rPr>
    </w:lvl>
  </w:abstractNum>
  <w:abstractNum w:abstractNumId="7" w15:restartNumberingAfterBreak="0">
    <w:nsid w:val="34043EF3"/>
    <w:multiLevelType w:val="hybridMultilevel"/>
    <w:tmpl w:val="5DA88D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1977CE"/>
    <w:multiLevelType w:val="hybridMultilevel"/>
    <w:tmpl w:val="FB2ED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455FD4"/>
    <w:multiLevelType w:val="hybridMultilevel"/>
    <w:tmpl w:val="086EA83A"/>
    <w:lvl w:ilvl="0" w:tplc="45509FE0">
      <w:start w:val="1"/>
      <w:numFmt w:val="decimal"/>
      <w:lvlText w:val="%1."/>
      <w:lvlJc w:val="left"/>
      <w:pPr>
        <w:ind w:left="1080" w:hanging="367"/>
      </w:pPr>
      <w:rPr>
        <w:rFonts w:ascii="Times New Roman" w:eastAsia="Times New Roman" w:hAnsi="Times New Roman" w:cs="Times New Roman" w:hint="default"/>
        <w:b/>
        <w:bCs/>
        <w:i w:val="0"/>
        <w:iCs w:val="0"/>
        <w:spacing w:val="0"/>
        <w:w w:val="100"/>
        <w:sz w:val="24"/>
        <w:szCs w:val="24"/>
        <w:lang w:val="en-US" w:eastAsia="en-US" w:bidi="ar-SA"/>
      </w:rPr>
    </w:lvl>
    <w:lvl w:ilvl="1" w:tplc="DEE240D6">
      <w:start w:val="1"/>
      <w:numFmt w:val="lowerRoman"/>
      <w:lvlText w:val="%2."/>
      <w:lvlJc w:val="left"/>
      <w:pPr>
        <w:ind w:left="1845" w:hanging="487"/>
        <w:jc w:val="right"/>
      </w:pPr>
      <w:rPr>
        <w:rFonts w:ascii="Times New Roman" w:eastAsia="Times New Roman" w:hAnsi="Times New Roman" w:cs="Times New Roman" w:hint="default"/>
        <w:b/>
        <w:bCs/>
        <w:i w:val="0"/>
        <w:iCs w:val="0"/>
        <w:spacing w:val="0"/>
        <w:w w:val="100"/>
        <w:sz w:val="24"/>
        <w:szCs w:val="24"/>
        <w:lang w:val="en-US" w:eastAsia="en-US" w:bidi="ar-SA"/>
      </w:rPr>
    </w:lvl>
    <w:lvl w:ilvl="2" w:tplc="D8D609CA">
      <w:numFmt w:val="bullet"/>
      <w:lvlText w:val="•"/>
      <w:lvlJc w:val="left"/>
      <w:pPr>
        <w:ind w:left="2795" w:hanging="487"/>
      </w:pPr>
      <w:rPr>
        <w:rFonts w:hint="default"/>
        <w:lang w:val="en-US" w:eastAsia="en-US" w:bidi="ar-SA"/>
      </w:rPr>
    </w:lvl>
    <w:lvl w:ilvl="3" w:tplc="D7F427E0">
      <w:numFmt w:val="bullet"/>
      <w:lvlText w:val="•"/>
      <w:lvlJc w:val="left"/>
      <w:pPr>
        <w:ind w:left="3751" w:hanging="487"/>
      </w:pPr>
      <w:rPr>
        <w:rFonts w:hint="default"/>
        <w:lang w:val="en-US" w:eastAsia="en-US" w:bidi="ar-SA"/>
      </w:rPr>
    </w:lvl>
    <w:lvl w:ilvl="4" w:tplc="23FA7FEA">
      <w:numFmt w:val="bullet"/>
      <w:lvlText w:val="•"/>
      <w:lvlJc w:val="left"/>
      <w:pPr>
        <w:ind w:left="4706" w:hanging="487"/>
      </w:pPr>
      <w:rPr>
        <w:rFonts w:hint="default"/>
        <w:lang w:val="en-US" w:eastAsia="en-US" w:bidi="ar-SA"/>
      </w:rPr>
    </w:lvl>
    <w:lvl w:ilvl="5" w:tplc="BCB61F8E">
      <w:numFmt w:val="bullet"/>
      <w:lvlText w:val="•"/>
      <w:lvlJc w:val="left"/>
      <w:pPr>
        <w:ind w:left="5662" w:hanging="487"/>
      </w:pPr>
      <w:rPr>
        <w:rFonts w:hint="default"/>
        <w:lang w:val="en-US" w:eastAsia="en-US" w:bidi="ar-SA"/>
      </w:rPr>
    </w:lvl>
    <w:lvl w:ilvl="6" w:tplc="E32EF652">
      <w:numFmt w:val="bullet"/>
      <w:lvlText w:val="•"/>
      <w:lvlJc w:val="left"/>
      <w:pPr>
        <w:ind w:left="6617" w:hanging="487"/>
      </w:pPr>
      <w:rPr>
        <w:rFonts w:hint="default"/>
        <w:lang w:val="en-US" w:eastAsia="en-US" w:bidi="ar-SA"/>
      </w:rPr>
    </w:lvl>
    <w:lvl w:ilvl="7" w:tplc="574A3AAA">
      <w:numFmt w:val="bullet"/>
      <w:lvlText w:val="•"/>
      <w:lvlJc w:val="left"/>
      <w:pPr>
        <w:ind w:left="7573" w:hanging="487"/>
      </w:pPr>
      <w:rPr>
        <w:rFonts w:hint="default"/>
        <w:lang w:val="en-US" w:eastAsia="en-US" w:bidi="ar-SA"/>
      </w:rPr>
    </w:lvl>
    <w:lvl w:ilvl="8" w:tplc="E92241C6">
      <w:numFmt w:val="bullet"/>
      <w:lvlText w:val="•"/>
      <w:lvlJc w:val="left"/>
      <w:pPr>
        <w:ind w:left="8528" w:hanging="487"/>
      </w:pPr>
      <w:rPr>
        <w:rFonts w:hint="default"/>
        <w:lang w:val="en-US" w:eastAsia="en-US" w:bidi="ar-SA"/>
      </w:rPr>
    </w:lvl>
  </w:abstractNum>
  <w:abstractNum w:abstractNumId="10" w15:restartNumberingAfterBreak="0">
    <w:nsid w:val="4DE87463"/>
    <w:multiLevelType w:val="multilevel"/>
    <w:tmpl w:val="7FCA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C35317"/>
    <w:multiLevelType w:val="hybridMultilevel"/>
    <w:tmpl w:val="B1A6C558"/>
    <w:lvl w:ilvl="0" w:tplc="66B6E25E">
      <w:start w:val="1"/>
      <w:numFmt w:val="decimal"/>
      <w:lvlText w:val="[%1]"/>
      <w:lvlJc w:val="left"/>
      <w:pPr>
        <w:ind w:left="360" w:hanging="394"/>
      </w:pPr>
      <w:rPr>
        <w:rFonts w:ascii="Times New Roman" w:eastAsia="Times New Roman" w:hAnsi="Times New Roman" w:cs="Times New Roman" w:hint="default"/>
        <w:b w:val="0"/>
        <w:bCs w:val="0"/>
        <w:i w:val="0"/>
        <w:iCs w:val="0"/>
        <w:spacing w:val="-1"/>
        <w:w w:val="100"/>
        <w:sz w:val="24"/>
        <w:szCs w:val="24"/>
        <w:lang w:val="en-US" w:eastAsia="en-US" w:bidi="ar-SA"/>
      </w:rPr>
    </w:lvl>
    <w:lvl w:ilvl="1" w:tplc="D22A4A54">
      <w:numFmt w:val="bullet"/>
      <w:lvlText w:val="•"/>
      <w:lvlJc w:val="left"/>
      <w:pPr>
        <w:ind w:left="1368" w:hanging="394"/>
      </w:pPr>
      <w:rPr>
        <w:rFonts w:hint="default"/>
        <w:lang w:val="en-US" w:eastAsia="en-US" w:bidi="ar-SA"/>
      </w:rPr>
    </w:lvl>
    <w:lvl w:ilvl="2" w:tplc="DB62D30C">
      <w:numFmt w:val="bullet"/>
      <w:lvlText w:val="•"/>
      <w:lvlJc w:val="left"/>
      <w:pPr>
        <w:ind w:left="2376" w:hanging="394"/>
      </w:pPr>
      <w:rPr>
        <w:rFonts w:hint="default"/>
        <w:lang w:val="en-US" w:eastAsia="en-US" w:bidi="ar-SA"/>
      </w:rPr>
    </w:lvl>
    <w:lvl w:ilvl="3" w:tplc="28FCC4C4">
      <w:numFmt w:val="bullet"/>
      <w:lvlText w:val="•"/>
      <w:lvlJc w:val="left"/>
      <w:pPr>
        <w:ind w:left="3384" w:hanging="394"/>
      </w:pPr>
      <w:rPr>
        <w:rFonts w:hint="default"/>
        <w:lang w:val="en-US" w:eastAsia="en-US" w:bidi="ar-SA"/>
      </w:rPr>
    </w:lvl>
    <w:lvl w:ilvl="4" w:tplc="371ED5B8">
      <w:numFmt w:val="bullet"/>
      <w:lvlText w:val="•"/>
      <w:lvlJc w:val="left"/>
      <w:pPr>
        <w:ind w:left="4392" w:hanging="394"/>
      </w:pPr>
      <w:rPr>
        <w:rFonts w:hint="default"/>
        <w:lang w:val="en-US" w:eastAsia="en-US" w:bidi="ar-SA"/>
      </w:rPr>
    </w:lvl>
    <w:lvl w:ilvl="5" w:tplc="AA609400">
      <w:numFmt w:val="bullet"/>
      <w:lvlText w:val="•"/>
      <w:lvlJc w:val="left"/>
      <w:pPr>
        <w:ind w:left="5400" w:hanging="394"/>
      </w:pPr>
      <w:rPr>
        <w:rFonts w:hint="default"/>
        <w:lang w:val="en-US" w:eastAsia="en-US" w:bidi="ar-SA"/>
      </w:rPr>
    </w:lvl>
    <w:lvl w:ilvl="6" w:tplc="42786104">
      <w:numFmt w:val="bullet"/>
      <w:lvlText w:val="•"/>
      <w:lvlJc w:val="left"/>
      <w:pPr>
        <w:ind w:left="6408" w:hanging="394"/>
      </w:pPr>
      <w:rPr>
        <w:rFonts w:hint="default"/>
        <w:lang w:val="en-US" w:eastAsia="en-US" w:bidi="ar-SA"/>
      </w:rPr>
    </w:lvl>
    <w:lvl w:ilvl="7" w:tplc="511E540C">
      <w:numFmt w:val="bullet"/>
      <w:lvlText w:val="•"/>
      <w:lvlJc w:val="left"/>
      <w:pPr>
        <w:ind w:left="7416" w:hanging="394"/>
      </w:pPr>
      <w:rPr>
        <w:rFonts w:hint="default"/>
        <w:lang w:val="en-US" w:eastAsia="en-US" w:bidi="ar-SA"/>
      </w:rPr>
    </w:lvl>
    <w:lvl w:ilvl="8" w:tplc="E86E41A2">
      <w:numFmt w:val="bullet"/>
      <w:lvlText w:val="•"/>
      <w:lvlJc w:val="left"/>
      <w:pPr>
        <w:ind w:left="8424" w:hanging="394"/>
      </w:pPr>
      <w:rPr>
        <w:rFonts w:hint="default"/>
        <w:lang w:val="en-US" w:eastAsia="en-US" w:bidi="ar-SA"/>
      </w:rPr>
    </w:lvl>
  </w:abstractNum>
  <w:abstractNum w:abstractNumId="12" w15:restartNumberingAfterBreak="0">
    <w:nsid w:val="5398243D"/>
    <w:multiLevelType w:val="hybridMultilevel"/>
    <w:tmpl w:val="D6CE2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7F50DD8"/>
    <w:multiLevelType w:val="multilevel"/>
    <w:tmpl w:val="A2C6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522561"/>
    <w:multiLevelType w:val="hybridMultilevel"/>
    <w:tmpl w:val="44DE509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5" w15:restartNumberingAfterBreak="0">
    <w:nsid w:val="64E32FCE"/>
    <w:multiLevelType w:val="hybridMultilevel"/>
    <w:tmpl w:val="FA9E4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2143C46"/>
    <w:multiLevelType w:val="multilevel"/>
    <w:tmpl w:val="8646D2AC"/>
    <w:lvl w:ilvl="0">
      <w:start w:val="1"/>
      <w:numFmt w:val="decimal"/>
      <w:lvlText w:val="%1"/>
      <w:lvlJc w:val="left"/>
      <w:pPr>
        <w:ind w:left="790" w:hanging="430"/>
      </w:pPr>
      <w:rPr>
        <w:rFonts w:hint="default"/>
        <w:lang w:val="en-US" w:eastAsia="en-US" w:bidi="ar-SA"/>
      </w:rPr>
    </w:lvl>
    <w:lvl w:ilvl="1">
      <w:start w:val="1"/>
      <w:numFmt w:val="decimal"/>
      <w:lvlText w:val="%1.%2"/>
      <w:lvlJc w:val="left"/>
      <w:pPr>
        <w:ind w:left="790" w:hanging="430"/>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2728" w:hanging="430"/>
      </w:pPr>
      <w:rPr>
        <w:rFonts w:hint="default"/>
        <w:lang w:val="en-US" w:eastAsia="en-US" w:bidi="ar-SA"/>
      </w:rPr>
    </w:lvl>
    <w:lvl w:ilvl="3">
      <w:numFmt w:val="bullet"/>
      <w:lvlText w:val="•"/>
      <w:lvlJc w:val="left"/>
      <w:pPr>
        <w:ind w:left="3692" w:hanging="430"/>
      </w:pPr>
      <w:rPr>
        <w:rFonts w:hint="default"/>
        <w:lang w:val="en-US" w:eastAsia="en-US" w:bidi="ar-SA"/>
      </w:rPr>
    </w:lvl>
    <w:lvl w:ilvl="4">
      <w:numFmt w:val="bullet"/>
      <w:lvlText w:val="•"/>
      <w:lvlJc w:val="left"/>
      <w:pPr>
        <w:ind w:left="4656" w:hanging="430"/>
      </w:pPr>
      <w:rPr>
        <w:rFonts w:hint="default"/>
        <w:lang w:val="en-US" w:eastAsia="en-US" w:bidi="ar-SA"/>
      </w:rPr>
    </w:lvl>
    <w:lvl w:ilvl="5">
      <w:numFmt w:val="bullet"/>
      <w:lvlText w:val="•"/>
      <w:lvlJc w:val="left"/>
      <w:pPr>
        <w:ind w:left="5620" w:hanging="430"/>
      </w:pPr>
      <w:rPr>
        <w:rFonts w:hint="default"/>
        <w:lang w:val="en-US" w:eastAsia="en-US" w:bidi="ar-SA"/>
      </w:rPr>
    </w:lvl>
    <w:lvl w:ilvl="6">
      <w:numFmt w:val="bullet"/>
      <w:lvlText w:val="•"/>
      <w:lvlJc w:val="left"/>
      <w:pPr>
        <w:ind w:left="6584" w:hanging="430"/>
      </w:pPr>
      <w:rPr>
        <w:rFonts w:hint="default"/>
        <w:lang w:val="en-US" w:eastAsia="en-US" w:bidi="ar-SA"/>
      </w:rPr>
    </w:lvl>
    <w:lvl w:ilvl="7">
      <w:numFmt w:val="bullet"/>
      <w:lvlText w:val="•"/>
      <w:lvlJc w:val="left"/>
      <w:pPr>
        <w:ind w:left="7548" w:hanging="430"/>
      </w:pPr>
      <w:rPr>
        <w:rFonts w:hint="default"/>
        <w:lang w:val="en-US" w:eastAsia="en-US" w:bidi="ar-SA"/>
      </w:rPr>
    </w:lvl>
    <w:lvl w:ilvl="8">
      <w:numFmt w:val="bullet"/>
      <w:lvlText w:val="•"/>
      <w:lvlJc w:val="left"/>
      <w:pPr>
        <w:ind w:left="8512" w:hanging="430"/>
      </w:pPr>
      <w:rPr>
        <w:rFonts w:hint="default"/>
        <w:lang w:val="en-US" w:eastAsia="en-US" w:bidi="ar-SA"/>
      </w:rPr>
    </w:lvl>
  </w:abstractNum>
  <w:num w:numId="1">
    <w:abstractNumId w:val="9"/>
  </w:num>
  <w:num w:numId="2">
    <w:abstractNumId w:val="11"/>
  </w:num>
  <w:num w:numId="3">
    <w:abstractNumId w:val="6"/>
  </w:num>
  <w:num w:numId="4">
    <w:abstractNumId w:val="1"/>
  </w:num>
  <w:num w:numId="5">
    <w:abstractNumId w:val="16"/>
  </w:num>
  <w:num w:numId="6">
    <w:abstractNumId w:val="8"/>
  </w:num>
  <w:num w:numId="7">
    <w:abstractNumId w:val="14"/>
  </w:num>
  <w:num w:numId="8">
    <w:abstractNumId w:val="5"/>
  </w:num>
  <w:num w:numId="9">
    <w:abstractNumId w:val="0"/>
  </w:num>
  <w:num w:numId="10">
    <w:abstractNumId w:val="2"/>
  </w:num>
  <w:num w:numId="11">
    <w:abstractNumId w:val="3"/>
  </w:num>
  <w:num w:numId="12">
    <w:abstractNumId w:val="12"/>
  </w:num>
  <w:num w:numId="13">
    <w:abstractNumId w:val="4"/>
  </w:num>
  <w:num w:numId="14">
    <w:abstractNumId w:val="15"/>
  </w:num>
  <w:num w:numId="15">
    <w:abstractNumId w:val="7"/>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4B4"/>
    <w:rsid w:val="00011A4D"/>
    <w:rsid w:val="00021B20"/>
    <w:rsid w:val="000A5DFA"/>
    <w:rsid w:val="000D5B13"/>
    <w:rsid w:val="000D6302"/>
    <w:rsid w:val="000F24DF"/>
    <w:rsid w:val="00176630"/>
    <w:rsid w:val="001B09F1"/>
    <w:rsid w:val="001C44B4"/>
    <w:rsid w:val="001F56EA"/>
    <w:rsid w:val="00231530"/>
    <w:rsid w:val="00245554"/>
    <w:rsid w:val="00260C25"/>
    <w:rsid w:val="002C2805"/>
    <w:rsid w:val="002E0C3E"/>
    <w:rsid w:val="003403C9"/>
    <w:rsid w:val="0035061B"/>
    <w:rsid w:val="0036143A"/>
    <w:rsid w:val="003D05E4"/>
    <w:rsid w:val="00463C60"/>
    <w:rsid w:val="004B18D4"/>
    <w:rsid w:val="004B36D3"/>
    <w:rsid w:val="004F3C23"/>
    <w:rsid w:val="00500460"/>
    <w:rsid w:val="00505B7D"/>
    <w:rsid w:val="005219A0"/>
    <w:rsid w:val="005368EB"/>
    <w:rsid w:val="00551BE9"/>
    <w:rsid w:val="005730AA"/>
    <w:rsid w:val="005B7C14"/>
    <w:rsid w:val="00623444"/>
    <w:rsid w:val="00680518"/>
    <w:rsid w:val="006C3943"/>
    <w:rsid w:val="006C485E"/>
    <w:rsid w:val="00712F35"/>
    <w:rsid w:val="00714331"/>
    <w:rsid w:val="0072558B"/>
    <w:rsid w:val="00787C2B"/>
    <w:rsid w:val="007E7FEF"/>
    <w:rsid w:val="008C738A"/>
    <w:rsid w:val="00914978"/>
    <w:rsid w:val="00992F8C"/>
    <w:rsid w:val="009D43AB"/>
    <w:rsid w:val="00A148E5"/>
    <w:rsid w:val="00A163BF"/>
    <w:rsid w:val="00A32BDD"/>
    <w:rsid w:val="00AA2AB5"/>
    <w:rsid w:val="00AF56D5"/>
    <w:rsid w:val="00B05101"/>
    <w:rsid w:val="00BA686F"/>
    <w:rsid w:val="00C53D0D"/>
    <w:rsid w:val="00CF5048"/>
    <w:rsid w:val="00D2014E"/>
    <w:rsid w:val="00DC5AE4"/>
    <w:rsid w:val="00E8303A"/>
    <w:rsid w:val="00EA1ED8"/>
    <w:rsid w:val="00EB7C0A"/>
    <w:rsid w:val="00FA0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74FB9"/>
  <w15:docId w15:val="{C6703213-06E8-4E85-AE52-F5F076C25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648" w:right="1296"/>
      <w:jc w:val="center"/>
      <w:outlineLvl w:val="0"/>
    </w:pPr>
    <w:rPr>
      <w:b/>
      <w:bCs/>
      <w:sz w:val="32"/>
      <w:szCs w:val="32"/>
    </w:rPr>
  </w:style>
  <w:style w:type="paragraph" w:styleId="Heading2">
    <w:name w:val="heading 2"/>
    <w:basedOn w:val="Normal"/>
    <w:uiPriority w:val="1"/>
    <w:qFormat/>
    <w:pPr>
      <w:ind w:left="750" w:hanging="429"/>
      <w:outlineLvl w:val="1"/>
    </w:pPr>
    <w:rPr>
      <w:b/>
      <w:bCs/>
      <w:sz w:val="28"/>
      <w:szCs w:val="28"/>
    </w:rPr>
  </w:style>
  <w:style w:type="paragraph" w:styleId="Heading3">
    <w:name w:val="heading 3"/>
    <w:basedOn w:val="Normal"/>
    <w:uiPriority w:val="1"/>
    <w:qFormat/>
    <w:pPr>
      <w:ind w:left="1353" w:right="1296"/>
      <w:jc w:val="center"/>
      <w:outlineLvl w:val="2"/>
    </w:pPr>
    <w:rPr>
      <w:sz w:val="28"/>
      <w:szCs w:val="28"/>
    </w:rPr>
  </w:style>
  <w:style w:type="paragraph" w:styleId="Heading4">
    <w:name w:val="heading 4"/>
    <w:basedOn w:val="Normal"/>
    <w:next w:val="Normal"/>
    <w:link w:val="Heading4Char"/>
    <w:uiPriority w:val="9"/>
    <w:semiHidden/>
    <w:unhideWhenUsed/>
    <w:qFormat/>
    <w:rsid w:val="00505B7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
      <w:ind w:left="360"/>
    </w:pPr>
  </w:style>
  <w:style w:type="paragraph" w:customStyle="1" w:styleId="TableParagraph">
    <w:name w:val="Table Paragraph"/>
    <w:basedOn w:val="Normal"/>
    <w:uiPriority w:val="1"/>
    <w:qFormat/>
    <w:pPr>
      <w:spacing w:before="42"/>
      <w:ind w:left="107"/>
    </w:pPr>
  </w:style>
  <w:style w:type="paragraph" w:styleId="Header">
    <w:name w:val="header"/>
    <w:basedOn w:val="Normal"/>
    <w:link w:val="HeaderChar"/>
    <w:uiPriority w:val="99"/>
    <w:unhideWhenUsed/>
    <w:rsid w:val="005219A0"/>
    <w:pPr>
      <w:tabs>
        <w:tab w:val="center" w:pos="4680"/>
        <w:tab w:val="right" w:pos="9360"/>
      </w:tabs>
    </w:pPr>
  </w:style>
  <w:style w:type="character" w:customStyle="1" w:styleId="HeaderChar">
    <w:name w:val="Header Char"/>
    <w:basedOn w:val="DefaultParagraphFont"/>
    <w:link w:val="Header"/>
    <w:uiPriority w:val="99"/>
    <w:rsid w:val="005219A0"/>
    <w:rPr>
      <w:rFonts w:ascii="Times New Roman" w:eastAsia="Times New Roman" w:hAnsi="Times New Roman" w:cs="Times New Roman"/>
    </w:rPr>
  </w:style>
  <w:style w:type="paragraph" w:styleId="Footer">
    <w:name w:val="footer"/>
    <w:basedOn w:val="Normal"/>
    <w:link w:val="FooterChar"/>
    <w:uiPriority w:val="99"/>
    <w:unhideWhenUsed/>
    <w:rsid w:val="005219A0"/>
    <w:pPr>
      <w:tabs>
        <w:tab w:val="center" w:pos="4680"/>
        <w:tab w:val="right" w:pos="9360"/>
      </w:tabs>
    </w:pPr>
  </w:style>
  <w:style w:type="character" w:customStyle="1" w:styleId="FooterChar">
    <w:name w:val="Footer Char"/>
    <w:basedOn w:val="DefaultParagraphFont"/>
    <w:link w:val="Footer"/>
    <w:uiPriority w:val="99"/>
    <w:rsid w:val="005219A0"/>
    <w:rPr>
      <w:rFonts w:ascii="Times New Roman" w:eastAsia="Times New Roman" w:hAnsi="Times New Roman" w:cs="Times New Roman"/>
    </w:rPr>
  </w:style>
  <w:style w:type="paragraph" w:customStyle="1" w:styleId="Standard">
    <w:name w:val="Standard"/>
    <w:rsid w:val="000F24DF"/>
    <w:pPr>
      <w:suppressAutoHyphens/>
      <w:autoSpaceDE/>
      <w:textAlignment w:val="baseline"/>
    </w:pPr>
    <w:rPr>
      <w:rFonts w:ascii="Calibri" w:eastAsia="Linux Libertine G" w:hAnsi="Calibri" w:cs="Linux Libertine G"/>
      <w:lang w:eastAsia="zh-CN" w:bidi="hi-IN"/>
    </w:rPr>
  </w:style>
  <w:style w:type="character" w:customStyle="1" w:styleId="Heading4Char">
    <w:name w:val="Heading 4 Char"/>
    <w:basedOn w:val="DefaultParagraphFont"/>
    <w:link w:val="Heading4"/>
    <w:uiPriority w:val="9"/>
    <w:semiHidden/>
    <w:rsid w:val="00505B7D"/>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E8303A"/>
    <w:rPr>
      <w:b/>
      <w:bCs/>
    </w:rPr>
  </w:style>
  <w:style w:type="character" w:styleId="Emphasis">
    <w:name w:val="Emphasis"/>
    <w:basedOn w:val="DefaultParagraphFont"/>
    <w:uiPriority w:val="20"/>
    <w:qFormat/>
    <w:rsid w:val="00E8303A"/>
    <w:rPr>
      <w:i/>
      <w:iCs/>
    </w:rPr>
  </w:style>
  <w:style w:type="paragraph" w:styleId="NormalWeb">
    <w:name w:val="Normal (Web)"/>
    <w:basedOn w:val="Normal"/>
    <w:uiPriority w:val="99"/>
    <w:unhideWhenUsed/>
    <w:rsid w:val="006C3943"/>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910632">
      <w:bodyDiv w:val="1"/>
      <w:marLeft w:val="0"/>
      <w:marRight w:val="0"/>
      <w:marTop w:val="0"/>
      <w:marBottom w:val="0"/>
      <w:divBdr>
        <w:top w:val="none" w:sz="0" w:space="0" w:color="auto"/>
        <w:left w:val="none" w:sz="0" w:space="0" w:color="auto"/>
        <w:bottom w:val="none" w:sz="0" w:space="0" w:color="auto"/>
        <w:right w:val="none" w:sz="0" w:space="0" w:color="auto"/>
      </w:divBdr>
    </w:div>
    <w:div w:id="799223945">
      <w:bodyDiv w:val="1"/>
      <w:marLeft w:val="0"/>
      <w:marRight w:val="0"/>
      <w:marTop w:val="0"/>
      <w:marBottom w:val="0"/>
      <w:divBdr>
        <w:top w:val="none" w:sz="0" w:space="0" w:color="auto"/>
        <w:left w:val="none" w:sz="0" w:space="0" w:color="auto"/>
        <w:bottom w:val="none" w:sz="0" w:space="0" w:color="auto"/>
        <w:right w:val="none" w:sz="0" w:space="0" w:color="auto"/>
      </w:divBdr>
    </w:div>
    <w:div w:id="1057316333">
      <w:bodyDiv w:val="1"/>
      <w:marLeft w:val="0"/>
      <w:marRight w:val="0"/>
      <w:marTop w:val="0"/>
      <w:marBottom w:val="0"/>
      <w:divBdr>
        <w:top w:val="none" w:sz="0" w:space="0" w:color="auto"/>
        <w:left w:val="none" w:sz="0" w:space="0" w:color="auto"/>
        <w:bottom w:val="none" w:sz="0" w:space="0" w:color="auto"/>
        <w:right w:val="none" w:sz="0" w:space="0" w:color="auto"/>
      </w:divBdr>
    </w:div>
    <w:div w:id="1390569355">
      <w:bodyDiv w:val="1"/>
      <w:marLeft w:val="0"/>
      <w:marRight w:val="0"/>
      <w:marTop w:val="0"/>
      <w:marBottom w:val="0"/>
      <w:divBdr>
        <w:top w:val="none" w:sz="0" w:space="0" w:color="auto"/>
        <w:left w:val="none" w:sz="0" w:space="0" w:color="auto"/>
        <w:bottom w:val="none" w:sz="0" w:space="0" w:color="auto"/>
        <w:right w:val="none" w:sz="0" w:space="0" w:color="auto"/>
      </w:divBdr>
      <w:divsChild>
        <w:div w:id="2126540520">
          <w:marLeft w:val="0"/>
          <w:marRight w:val="0"/>
          <w:marTop w:val="0"/>
          <w:marBottom w:val="0"/>
          <w:divBdr>
            <w:top w:val="single" w:sz="2" w:space="0" w:color="auto"/>
            <w:left w:val="single" w:sz="2" w:space="0" w:color="auto"/>
            <w:bottom w:val="single" w:sz="2" w:space="0" w:color="auto"/>
            <w:right w:val="single" w:sz="2" w:space="0" w:color="auto"/>
          </w:divBdr>
          <w:divsChild>
            <w:div w:id="607352133">
              <w:marLeft w:val="0"/>
              <w:marRight w:val="0"/>
              <w:marTop w:val="0"/>
              <w:marBottom w:val="0"/>
              <w:divBdr>
                <w:top w:val="single" w:sz="2" w:space="0" w:color="auto"/>
                <w:left w:val="single" w:sz="2" w:space="0" w:color="auto"/>
                <w:bottom w:val="single" w:sz="2" w:space="0" w:color="auto"/>
                <w:right w:val="single" w:sz="2" w:space="0" w:color="auto"/>
              </w:divBdr>
              <w:divsChild>
                <w:div w:id="70808778">
                  <w:marLeft w:val="0"/>
                  <w:marRight w:val="0"/>
                  <w:marTop w:val="0"/>
                  <w:marBottom w:val="0"/>
                  <w:divBdr>
                    <w:top w:val="single" w:sz="2" w:space="0" w:color="auto"/>
                    <w:left w:val="single" w:sz="2" w:space="0" w:color="auto"/>
                    <w:bottom w:val="single" w:sz="2" w:space="0" w:color="auto"/>
                    <w:right w:val="single" w:sz="2" w:space="0" w:color="auto"/>
                  </w:divBdr>
                  <w:divsChild>
                    <w:div w:id="786192654">
                      <w:marLeft w:val="0"/>
                      <w:marRight w:val="0"/>
                      <w:marTop w:val="0"/>
                      <w:marBottom w:val="0"/>
                      <w:divBdr>
                        <w:top w:val="single" w:sz="6" w:space="0" w:color="auto"/>
                        <w:left w:val="single" w:sz="6" w:space="0" w:color="auto"/>
                        <w:bottom w:val="single" w:sz="6" w:space="0" w:color="auto"/>
                        <w:right w:val="single" w:sz="6" w:space="0" w:color="auto"/>
                      </w:divBdr>
                      <w:divsChild>
                        <w:div w:id="10687213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67378220">
      <w:bodyDiv w:val="1"/>
      <w:marLeft w:val="0"/>
      <w:marRight w:val="0"/>
      <w:marTop w:val="0"/>
      <w:marBottom w:val="0"/>
      <w:divBdr>
        <w:top w:val="none" w:sz="0" w:space="0" w:color="auto"/>
        <w:left w:val="none" w:sz="0" w:space="0" w:color="auto"/>
        <w:bottom w:val="none" w:sz="0" w:space="0" w:color="auto"/>
        <w:right w:val="none" w:sz="0" w:space="0" w:color="auto"/>
      </w:divBdr>
    </w:div>
    <w:div w:id="1774206815">
      <w:bodyDiv w:val="1"/>
      <w:marLeft w:val="0"/>
      <w:marRight w:val="0"/>
      <w:marTop w:val="0"/>
      <w:marBottom w:val="0"/>
      <w:divBdr>
        <w:top w:val="none" w:sz="0" w:space="0" w:color="auto"/>
        <w:left w:val="none" w:sz="0" w:space="0" w:color="auto"/>
        <w:bottom w:val="none" w:sz="0" w:space="0" w:color="auto"/>
        <w:right w:val="none" w:sz="0" w:space="0" w:color="auto"/>
      </w:divBdr>
    </w:div>
    <w:div w:id="1782525402">
      <w:bodyDiv w:val="1"/>
      <w:marLeft w:val="0"/>
      <w:marRight w:val="0"/>
      <w:marTop w:val="0"/>
      <w:marBottom w:val="0"/>
      <w:divBdr>
        <w:top w:val="none" w:sz="0" w:space="0" w:color="auto"/>
        <w:left w:val="none" w:sz="0" w:space="0" w:color="auto"/>
        <w:bottom w:val="none" w:sz="0" w:space="0" w:color="auto"/>
        <w:right w:val="none" w:sz="0" w:space="0" w:color="auto"/>
      </w:divBdr>
      <w:divsChild>
        <w:div w:id="1087192872">
          <w:marLeft w:val="0"/>
          <w:marRight w:val="0"/>
          <w:marTop w:val="0"/>
          <w:marBottom w:val="0"/>
          <w:divBdr>
            <w:top w:val="single" w:sz="2" w:space="0" w:color="auto"/>
            <w:left w:val="single" w:sz="2" w:space="0" w:color="auto"/>
            <w:bottom w:val="single" w:sz="2" w:space="0" w:color="auto"/>
            <w:right w:val="single" w:sz="2" w:space="0" w:color="auto"/>
          </w:divBdr>
          <w:divsChild>
            <w:div w:id="1030062077">
              <w:marLeft w:val="0"/>
              <w:marRight w:val="0"/>
              <w:marTop w:val="0"/>
              <w:marBottom w:val="0"/>
              <w:divBdr>
                <w:top w:val="single" w:sz="2" w:space="0" w:color="auto"/>
                <w:left w:val="single" w:sz="2" w:space="0" w:color="auto"/>
                <w:bottom w:val="single" w:sz="2" w:space="0" w:color="auto"/>
                <w:right w:val="single" w:sz="2" w:space="0" w:color="auto"/>
              </w:divBdr>
              <w:divsChild>
                <w:div w:id="1997175208">
                  <w:marLeft w:val="0"/>
                  <w:marRight w:val="0"/>
                  <w:marTop w:val="0"/>
                  <w:marBottom w:val="0"/>
                  <w:divBdr>
                    <w:top w:val="single" w:sz="2" w:space="0" w:color="auto"/>
                    <w:left w:val="single" w:sz="2" w:space="0" w:color="auto"/>
                    <w:bottom w:val="single" w:sz="2" w:space="0" w:color="auto"/>
                    <w:right w:val="single" w:sz="2" w:space="0" w:color="auto"/>
                  </w:divBdr>
                  <w:divsChild>
                    <w:div w:id="885067209">
                      <w:marLeft w:val="0"/>
                      <w:marRight w:val="0"/>
                      <w:marTop w:val="0"/>
                      <w:marBottom w:val="0"/>
                      <w:divBdr>
                        <w:top w:val="single" w:sz="6" w:space="0" w:color="auto"/>
                        <w:left w:val="single" w:sz="6" w:space="0" w:color="auto"/>
                        <w:bottom w:val="single" w:sz="6" w:space="0" w:color="auto"/>
                        <w:right w:val="single" w:sz="6" w:space="0" w:color="auto"/>
                      </w:divBdr>
                      <w:divsChild>
                        <w:div w:id="17124614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13808271">
      <w:bodyDiv w:val="1"/>
      <w:marLeft w:val="0"/>
      <w:marRight w:val="0"/>
      <w:marTop w:val="0"/>
      <w:marBottom w:val="0"/>
      <w:divBdr>
        <w:top w:val="none" w:sz="0" w:space="0" w:color="auto"/>
        <w:left w:val="none" w:sz="0" w:space="0" w:color="auto"/>
        <w:bottom w:val="none" w:sz="0" w:space="0" w:color="auto"/>
        <w:right w:val="none" w:sz="0" w:space="0" w:color="auto"/>
      </w:divBdr>
    </w:div>
    <w:div w:id="2010862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8927D-0AD4-4A39-B0B7-D69E1965C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14</Pages>
  <Words>2402</Words>
  <Characters>13695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cgc</dc:creator>
  <cp:lastModifiedBy>AKSHAT CHOUDHARY</cp:lastModifiedBy>
  <cp:revision>58</cp:revision>
  <dcterms:created xsi:type="dcterms:W3CDTF">2025-02-17T08:28:00Z</dcterms:created>
  <dcterms:modified xsi:type="dcterms:W3CDTF">2025-02-17T09:59:00Z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2025-01-29T00:00:00Z</vt:filetime>
  </property>
  <property fmtid="{D5CDD505-2E9C-101B-9397-08002B2CF9AE}" pid="3" name="Creator">
    <vt:lpwstr>Microsoft® Word 2019</vt:lpwstr>
  </property>
  <property fmtid="{D5CDD505-2E9C-101B-9397-08002B2CF9AE}" pid="4" name="LastSaved">
    <vt:filetime>2025-02-05T00:00:00Z</vt:filetime>
  </property>
  <property fmtid="{D5CDD505-2E9C-101B-9397-08002B2CF9AE}" pid="5" name="Producer">
    <vt:lpwstr>Microsoft® Word 2019</vt:lpwstr>
  </property>
</Properties>
</file>