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9fafb" w:val="clear"/>
        <w:spacing w:before="480" w:lineRule="auto"/>
        <w:rPr>
          <w:rFonts w:ascii="Roboto" w:cs="Roboto" w:eastAsia="Roboto" w:hAnsi="Roboto"/>
          <w:b w:val="1"/>
          <w:bCs w:val="1"/>
          <w:color w:val="101828"/>
          <w:sz w:val="46"/>
          <w:szCs w:val="46"/>
        </w:rPr>
      </w:pPr>
      <w:bookmarkStart w:colFirst="0" w:colLast="0" w:name="_bvylqlkwstkz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46"/>
          <w:szCs w:val="46"/>
          <w:rtl w:val="0"/>
        </w:rPr>
        <w:t xml:space="preserve">Docker Multi-Stage Build Homework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99uil7tus967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1: Run Multi-Stage Dockerfile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Clone the repository containing the multi-stage Dockerfile.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Build the Docker image using the multi-stage Dockerfile.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Run a container from the image.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Access the application running inside the container.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Verify that the application displays:</w:t>
        <w:br w:type="textWrapping"/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Hello World from Docker multi-stage build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Verify the running container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docker ps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Confirm that the application is running on port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8080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7drvkaetv0h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2: Documentation</w:t>
      </w:r>
    </w:p>
    <w:p w:rsidR="00000000" w:rsidDel="00000000" w:rsidP="00000000" w:rsidRDefault="00000000" w:rsidRPr="00000000" w14:paraId="0000000B">
      <w:pPr>
        <w:shd w:fill="f9fafb" w:val="clear"/>
        <w:spacing w:after="240" w:before="240" w:lineRule="auto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.md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file containing: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Your name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Your enrollment number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Screenshot or output showing the application running successfully.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Screenshot or output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docker ps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showing the running container on port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8080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vs7hgn7twc3m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3: Docker Application Deployment</w:t>
      </w:r>
    </w:p>
    <w:p w:rsidR="00000000" w:rsidDel="00000000" w:rsidP="00000000" w:rsidRDefault="00000000" w:rsidRPr="00000000" w14:paraId="00000011">
      <w:pPr>
        <w:shd w:fill="f9fafb" w:val="clear"/>
        <w:spacing w:after="240" w:before="240" w:lineRule="auto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Deploy at least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3 different types of applications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using Docker, such as: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Node.js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Java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jdr4h6pgeq2a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Upload the completed Markdown file to your GitHub repository.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Include the required screenshots or command outputs as evidence.</w:t>
      </w:r>
    </w:p>
    <w:p w:rsidR="00000000" w:rsidDel="00000000" w:rsidP="00000000" w:rsidRDefault="00000000" w:rsidRPr="00000000" w14:paraId="00000018">
      <w:pPr>
        <w:shd w:fill="f9fafb" w:val="clear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