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0CF91B" w14:textId="77777777" w:rsidR="00B46C25" w:rsidRDefault="004007B3">
      <w:pPr>
        <w:spacing w:after="180" w:line="276" w:lineRule="auto"/>
        <w:jc w:val="center"/>
      </w:pPr>
      <w:r>
        <w:rPr>
          <w:rFonts w:ascii="Aptos" w:eastAsia="Aptos" w:hAnsi="Aptos" w:cs="Aptos"/>
          <w:b/>
          <w:bCs/>
          <w:color w:val="17324D"/>
          <w:sz w:val="42"/>
          <w:szCs w:val="42"/>
        </w:rPr>
        <w:t>PARKING LOT MANAGEMENT SYSTEM</w:t>
      </w:r>
    </w:p>
    <w:p w14:paraId="27BD539B" w14:textId="77777777" w:rsidR="00B46C25" w:rsidRDefault="004007B3">
      <w:pPr>
        <w:spacing w:after="720" w:line="276" w:lineRule="auto"/>
        <w:jc w:val="center"/>
      </w:pPr>
      <w:r>
        <w:rPr>
          <w:rFonts w:ascii="Aptos" w:eastAsia="Aptos" w:hAnsi="Aptos" w:cs="Aptos"/>
          <w:color w:val="167C80"/>
          <w:sz w:val="25"/>
          <w:szCs w:val="25"/>
        </w:rPr>
        <w:t>System Design and Implementation Document</w:t>
      </w:r>
    </w:p>
    <w:p w14:paraId="253D3023" w14:textId="77777777" w:rsidR="00B46C25" w:rsidRDefault="004007B3">
      <w:pPr>
        <w:spacing w:after="80" w:line="276" w:lineRule="auto"/>
        <w:jc w:val="center"/>
      </w:pPr>
      <w:r>
        <w:rPr>
          <w:rFonts w:ascii="Aptos" w:eastAsia="Aptos" w:hAnsi="Aptos" w:cs="Aptos"/>
          <w:color w:val="607487"/>
        </w:rPr>
        <w:t>Prepared for final project submission</w:t>
      </w:r>
    </w:p>
    <w:p w14:paraId="376C657D" w14:textId="77777777" w:rsidR="00B46C25" w:rsidRDefault="004007B3">
      <w:pPr>
        <w:spacing w:after="900" w:line="276" w:lineRule="auto"/>
        <w:jc w:val="center"/>
      </w:pPr>
      <w:r>
        <w:rPr>
          <w:rFonts w:ascii="Aptos" w:eastAsia="Aptos" w:hAnsi="Aptos" w:cs="Aptos"/>
          <w:color w:val="607487"/>
          <w:sz w:val="18"/>
          <w:szCs w:val="18"/>
        </w:rPr>
        <w:t>React | Node.js | Express | PostgreSQL | MongoDB | Redis</w:t>
      </w:r>
    </w:p>
    <w:p w14:paraId="547E3DC8" w14:textId="77777777" w:rsidR="00B46C25" w:rsidRDefault="004007B3">
      <w:pPr>
        <w:pStyle w:val="Heading1"/>
        <w:spacing w:before="260" w:after="140"/>
      </w:pPr>
      <w:r>
        <w:rPr>
          <w:rFonts w:ascii="Aptos" w:eastAsia="Aptos" w:hAnsi="Aptos" w:cs="Aptos"/>
          <w:b/>
          <w:bCs/>
          <w:color w:val="17324D"/>
          <w:sz w:val="30"/>
          <w:szCs w:val="30"/>
        </w:rPr>
        <w:t>1. Project Overview</w:t>
      </w:r>
    </w:p>
    <w:p w14:paraId="0A15058A" w14:textId="77777777" w:rsidR="00B46C25" w:rsidRDefault="004007B3">
      <w:pPr>
        <w:spacing w:after="120" w:line="276" w:lineRule="auto"/>
      </w:pPr>
      <w:r>
        <w:rPr>
          <w:rFonts w:ascii="Aptos" w:eastAsia="Aptos" w:hAnsi="Aptos" w:cs="Aptos"/>
          <w:color w:val="243746"/>
          <w:sz w:val="22"/>
          <w:szCs w:val="22"/>
        </w:rPr>
        <w:t>The Parking Lot Management System manages a fixed lot with 5 bike bays, 5 car bays, and 2 truck bays. It provides authenticated operator workflows for vehicle entry, ticket generation, vehicle exit, fare calculation, live capacity, active vehicles, and par</w:t>
      </w:r>
      <w:r>
        <w:rPr>
          <w:rFonts w:ascii="Aptos" w:eastAsia="Aptos" w:hAnsi="Aptos" w:cs="Aptos"/>
          <w:color w:val="243746"/>
          <w:sz w:val="22"/>
          <w:szCs w:val="22"/>
        </w:rPr>
        <w:t>king history.</w:t>
      </w:r>
    </w:p>
    <w:p w14:paraId="6382377A" w14:textId="77777777" w:rsidR="00B46C25" w:rsidRDefault="004007B3">
      <w:pPr>
        <w:pStyle w:val="Heading1"/>
        <w:spacing w:before="260" w:after="140"/>
      </w:pPr>
      <w:r>
        <w:rPr>
          <w:rFonts w:ascii="Aptos" w:eastAsia="Aptos" w:hAnsi="Aptos" w:cs="Aptos"/>
          <w:b/>
          <w:bCs/>
          <w:color w:val="17324D"/>
          <w:sz w:val="30"/>
          <w:szCs w:val="30"/>
        </w:rPr>
        <w:t>2. Objectives</w:t>
      </w:r>
    </w:p>
    <w:p w14:paraId="159733F1" w14:textId="77777777" w:rsidR="00B46C25" w:rsidRDefault="004007B3">
      <w:pPr>
        <w:pStyle w:val="ListParagraph"/>
        <w:numPr>
          <w:ilvl w:val="0"/>
          <w:numId w:val="1"/>
        </w:numPr>
        <w:spacing w:after="80"/>
      </w:pPr>
      <w:r>
        <w:rPr>
          <w:rFonts w:ascii="Aptos" w:eastAsia="Aptos" w:hAnsi="Aptos" w:cs="Aptos"/>
          <w:color w:val="243746"/>
          <w:sz w:val="22"/>
          <w:szCs w:val="22"/>
        </w:rPr>
        <w:t>Allocate one compatible bay per vehicle and generate a unique ticket.</w:t>
      </w:r>
    </w:p>
    <w:p w14:paraId="64B05840" w14:textId="77777777" w:rsidR="00B46C25" w:rsidRDefault="004007B3">
      <w:pPr>
        <w:pStyle w:val="ListParagraph"/>
        <w:numPr>
          <w:ilvl w:val="0"/>
          <w:numId w:val="1"/>
        </w:numPr>
        <w:spacing w:after="80"/>
      </w:pPr>
      <w:r>
        <w:rPr>
          <w:rFonts w:ascii="Aptos" w:eastAsia="Aptos" w:hAnsi="Aptos" w:cs="Aptos"/>
          <w:color w:val="243746"/>
          <w:sz w:val="22"/>
          <w:szCs w:val="22"/>
        </w:rPr>
        <w:t>Keep PostgreSQL as the source of truth for transactional parking state.</w:t>
      </w:r>
    </w:p>
    <w:p w14:paraId="5C3675D3" w14:textId="77777777" w:rsidR="00B46C25" w:rsidRDefault="004007B3">
      <w:pPr>
        <w:pStyle w:val="ListParagraph"/>
        <w:numPr>
          <w:ilvl w:val="0"/>
          <w:numId w:val="1"/>
        </w:numPr>
        <w:spacing w:after="80"/>
      </w:pPr>
      <w:r>
        <w:rPr>
          <w:rFonts w:ascii="Aptos" w:eastAsia="Aptos" w:hAnsi="Aptos" w:cs="Aptos"/>
          <w:color w:val="243746"/>
          <w:sz w:val="22"/>
          <w:szCs w:val="22"/>
        </w:rPr>
        <w:t>Prevent duplicate active vehicles and double assignment of a bay.</w:t>
      </w:r>
    </w:p>
    <w:p w14:paraId="3053130B" w14:textId="77777777" w:rsidR="00B46C25" w:rsidRDefault="004007B3">
      <w:pPr>
        <w:pStyle w:val="ListParagraph"/>
        <w:numPr>
          <w:ilvl w:val="0"/>
          <w:numId w:val="1"/>
        </w:numPr>
        <w:spacing w:after="80"/>
      </w:pPr>
      <w:r>
        <w:rPr>
          <w:rFonts w:ascii="Aptos" w:eastAsia="Aptos" w:hAnsi="Aptos" w:cs="Aptos"/>
          <w:color w:val="243746"/>
          <w:sz w:val="22"/>
          <w:szCs w:val="22"/>
        </w:rPr>
        <w:t xml:space="preserve">Demonstrate correct </w:t>
      </w:r>
      <w:proofErr w:type="spellStart"/>
      <w:r>
        <w:rPr>
          <w:rFonts w:ascii="Aptos" w:eastAsia="Aptos" w:hAnsi="Aptos" w:cs="Aptos"/>
          <w:color w:val="243746"/>
          <w:sz w:val="22"/>
          <w:szCs w:val="22"/>
        </w:rPr>
        <w:t>behavior</w:t>
      </w:r>
      <w:proofErr w:type="spellEnd"/>
      <w:r>
        <w:rPr>
          <w:rFonts w:ascii="Aptos" w:eastAsia="Aptos" w:hAnsi="Aptos" w:cs="Aptos"/>
          <w:color w:val="243746"/>
          <w:sz w:val="22"/>
          <w:szCs w:val="22"/>
        </w:rPr>
        <w:t xml:space="preserve"> when simultaneous requests compete for the last bay.</w:t>
      </w:r>
    </w:p>
    <w:p w14:paraId="7E0E5C57" w14:textId="77777777" w:rsidR="00B46C25" w:rsidRDefault="004007B3">
      <w:pPr>
        <w:pStyle w:val="ListParagraph"/>
        <w:numPr>
          <w:ilvl w:val="0"/>
          <w:numId w:val="1"/>
        </w:numPr>
        <w:spacing w:after="80"/>
      </w:pPr>
      <w:r>
        <w:rPr>
          <w:rFonts w:ascii="Aptos" w:eastAsia="Aptos" w:hAnsi="Aptos" w:cs="Aptos"/>
          <w:color w:val="243746"/>
          <w:sz w:val="22"/>
          <w:szCs w:val="22"/>
        </w:rPr>
        <w:t>Provide a responsive operator dashboard with auditable activity.</w:t>
      </w:r>
    </w:p>
    <w:p w14:paraId="07F98386" w14:textId="77777777" w:rsidR="00B46C25" w:rsidRDefault="004007B3">
      <w:pPr>
        <w:pStyle w:val="Heading1"/>
        <w:spacing w:before="260" w:after="140"/>
      </w:pPr>
      <w:r>
        <w:rPr>
          <w:rFonts w:ascii="Aptos" w:eastAsia="Aptos" w:hAnsi="Aptos" w:cs="Aptos"/>
          <w:b/>
          <w:bCs/>
          <w:color w:val="17324D"/>
          <w:sz w:val="30"/>
          <w:szCs w:val="30"/>
        </w:rPr>
        <w:t>3. Functional Requirements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31"/>
        <w:gridCol w:w="8965"/>
      </w:tblGrid>
      <w:tr w:rsidR="00B46C25" w14:paraId="67CD698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17324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37605C" w14:textId="77777777" w:rsidR="00B46C25" w:rsidRDefault="004007B3">
            <w:pPr>
              <w:spacing w:after="120" w:line="276" w:lineRule="auto"/>
            </w:pPr>
            <w:r>
              <w:rPr>
                <w:rFonts w:ascii="Aptos" w:eastAsia="Aptos" w:hAnsi="Aptos" w:cs="Aptos"/>
                <w:b/>
                <w:bCs/>
                <w:color w:val="FFFFFF"/>
                <w:sz w:val="18"/>
                <w:szCs w:val="18"/>
              </w:rPr>
              <w:t>Capability</w:t>
            </w:r>
          </w:p>
        </w:tc>
        <w:tc>
          <w:tcPr>
            <w:tcW w:w="0" w:type="auto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17324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785123" w14:textId="77777777" w:rsidR="00B46C25" w:rsidRDefault="004007B3">
            <w:pPr>
              <w:spacing w:after="120" w:line="276" w:lineRule="auto"/>
            </w:pPr>
            <w:r>
              <w:rPr>
                <w:rFonts w:ascii="Aptos" w:eastAsia="Aptos" w:hAnsi="Aptos" w:cs="Aptos"/>
                <w:b/>
                <w:bCs/>
                <w:color w:val="FFFFFF"/>
                <w:sz w:val="18"/>
                <w:szCs w:val="18"/>
              </w:rPr>
              <w:t xml:space="preserve">Implemented </w:t>
            </w:r>
            <w:proofErr w:type="spellStart"/>
            <w:r>
              <w:rPr>
                <w:rFonts w:ascii="Aptos" w:eastAsia="Aptos" w:hAnsi="Aptos" w:cs="Aptos"/>
                <w:b/>
                <w:bCs/>
                <w:color w:val="FFFFFF"/>
                <w:sz w:val="18"/>
                <w:szCs w:val="18"/>
              </w:rPr>
              <w:t>behavior</w:t>
            </w:r>
            <w:proofErr w:type="spellEnd"/>
          </w:p>
        </w:tc>
      </w:tr>
      <w:tr w:rsidR="00B46C25" w14:paraId="58149B8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565AA0" w14:textId="77777777" w:rsidR="00B46C25" w:rsidRDefault="004007B3">
            <w:pPr>
              <w:spacing w:after="120" w:line="276" w:lineRule="auto"/>
            </w:pPr>
            <w:r>
              <w:rPr>
                <w:rFonts w:ascii="Aptos" w:eastAsia="Aptos" w:hAnsi="Aptos" w:cs="Aptos"/>
                <w:color w:val="243746"/>
                <w:sz w:val="18"/>
                <w:szCs w:val="18"/>
              </w:rPr>
              <w:t>Capacity</w:t>
            </w:r>
          </w:p>
        </w:tc>
        <w:tc>
          <w:tcPr>
            <w:tcW w:w="0" w:type="auto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DF8C42" w14:textId="77777777" w:rsidR="00B46C25" w:rsidRDefault="004007B3">
            <w:pPr>
              <w:spacing w:after="120" w:line="276" w:lineRule="auto"/>
            </w:pPr>
            <w:r>
              <w:rPr>
                <w:rFonts w:ascii="Aptos" w:eastAsia="Aptos" w:hAnsi="Aptos" w:cs="Aptos"/>
                <w:color w:val="243746"/>
                <w:sz w:val="18"/>
                <w:szCs w:val="18"/>
              </w:rPr>
              <w:t>B1-B5 for bikes, C1-C5 for cars, and T1-T2 for trucks.</w:t>
            </w:r>
          </w:p>
        </w:tc>
      </w:tr>
      <w:tr w:rsidR="00B46C25" w14:paraId="05DDB95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9FD5A0" w14:textId="77777777" w:rsidR="00B46C25" w:rsidRDefault="004007B3">
            <w:pPr>
              <w:spacing w:after="120" w:line="276" w:lineRule="auto"/>
            </w:pPr>
            <w:r>
              <w:rPr>
                <w:rFonts w:ascii="Aptos" w:eastAsia="Aptos" w:hAnsi="Aptos" w:cs="Aptos"/>
                <w:color w:val="243746"/>
                <w:sz w:val="18"/>
                <w:szCs w:val="18"/>
              </w:rPr>
              <w:t>Parking</w:t>
            </w:r>
          </w:p>
        </w:tc>
        <w:tc>
          <w:tcPr>
            <w:tcW w:w="0" w:type="auto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D32274" w14:textId="77777777" w:rsidR="00B46C25" w:rsidRDefault="004007B3">
            <w:pPr>
              <w:spacing w:after="120" w:line="276" w:lineRule="auto"/>
            </w:pPr>
            <w:r>
              <w:rPr>
                <w:rFonts w:ascii="Aptos" w:eastAsia="Aptos" w:hAnsi="Aptos" w:cs="Aptos"/>
                <w:color w:val="243746"/>
                <w:sz w:val="18"/>
                <w:szCs w:val="18"/>
              </w:rPr>
              <w:t>Accepts vehicle number and type, checks availability, assigns one bay, and creates a ticket.</w:t>
            </w:r>
          </w:p>
        </w:tc>
      </w:tr>
      <w:tr w:rsidR="00B46C25" w14:paraId="75888B1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1C52E4" w14:textId="77777777" w:rsidR="00B46C25" w:rsidRDefault="004007B3">
            <w:pPr>
              <w:spacing w:after="120" w:line="276" w:lineRule="auto"/>
            </w:pPr>
            <w:r>
              <w:rPr>
                <w:rFonts w:ascii="Aptos" w:eastAsia="Aptos" w:hAnsi="Aptos" w:cs="Aptos"/>
                <w:color w:val="243746"/>
                <w:sz w:val="18"/>
                <w:szCs w:val="18"/>
              </w:rPr>
              <w:t>Exit</w:t>
            </w:r>
          </w:p>
        </w:tc>
        <w:tc>
          <w:tcPr>
            <w:tcW w:w="0" w:type="auto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A4BA37" w14:textId="77777777" w:rsidR="00B46C25" w:rsidRDefault="004007B3">
            <w:pPr>
              <w:spacing w:after="120" w:line="276" w:lineRule="auto"/>
            </w:pPr>
            <w:r>
              <w:rPr>
                <w:rFonts w:ascii="Aptos" w:eastAsia="Aptos" w:hAnsi="Aptos" w:cs="Aptos"/>
                <w:color w:val="243746"/>
                <w:sz w:val="18"/>
                <w:szCs w:val="18"/>
              </w:rPr>
              <w:t>Accepts ticket ID or vehicle number, calculates duration and fare, completes the record, and releases the bay.</w:t>
            </w:r>
          </w:p>
        </w:tc>
      </w:tr>
      <w:tr w:rsidR="00B46C25" w14:paraId="6E62299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4D23FD" w14:textId="77777777" w:rsidR="00B46C25" w:rsidRDefault="004007B3">
            <w:pPr>
              <w:spacing w:after="120" w:line="276" w:lineRule="auto"/>
            </w:pPr>
            <w:r>
              <w:rPr>
                <w:rFonts w:ascii="Aptos" w:eastAsia="Aptos" w:hAnsi="Aptos" w:cs="Aptos"/>
                <w:color w:val="243746"/>
                <w:sz w:val="18"/>
                <w:szCs w:val="18"/>
              </w:rPr>
              <w:t>Pricing</w:t>
            </w:r>
          </w:p>
        </w:tc>
        <w:tc>
          <w:tcPr>
            <w:tcW w:w="0" w:type="auto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6A5596" w14:textId="77777777" w:rsidR="00B46C25" w:rsidRDefault="004007B3">
            <w:pPr>
              <w:spacing w:after="120" w:line="276" w:lineRule="auto"/>
            </w:pPr>
            <w:r>
              <w:rPr>
                <w:rFonts w:ascii="Aptos" w:eastAsia="Aptos" w:hAnsi="Aptos" w:cs="Aptos"/>
                <w:color w:val="243746"/>
                <w:sz w:val="18"/>
                <w:szCs w:val="18"/>
              </w:rPr>
              <w:t>Up to 180 minutes: Rs 30; 181-360 minutes: Rs 85; above 360 minutes: Rs 120.</w:t>
            </w:r>
          </w:p>
        </w:tc>
      </w:tr>
      <w:tr w:rsidR="00B46C25" w14:paraId="23075E4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E183DB" w14:textId="77777777" w:rsidR="00B46C25" w:rsidRDefault="004007B3">
            <w:pPr>
              <w:spacing w:after="120" w:line="276" w:lineRule="auto"/>
            </w:pPr>
            <w:r>
              <w:rPr>
                <w:rFonts w:ascii="Aptos" w:eastAsia="Aptos" w:hAnsi="Aptos" w:cs="Aptos"/>
                <w:color w:val="243746"/>
                <w:sz w:val="18"/>
                <w:szCs w:val="18"/>
              </w:rPr>
              <w:t>Reporting</w:t>
            </w:r>
          </w:p>
        </w:tc>
        <w:tc>
          <w:tcPr>
            <w:tcW w:w="0" w:type="auto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8C3CDA" w14:textId="77777777" w:rsidR="00B46C25" w:rsidRDefault="004007B3">
            <w:pPr>
              <w:spacing w:after="120" w:line="276" w:lineRule="auto"/>
            </w:pPr>
            <w:r>
              <w:rPr>
                <w:rFonts w:ascii="Aptos" w:eastAsia="Aptos" w:hAnsi="Aptos" w:cs="Aptos"/>
                <w:color w:val="243746"/>
                <w:sz w:val="18"/>
                <w:szCs w:val="18"/>
              </w:rPr>
              <w:t>Shows live availability, active vehicles, and pa</w:t>
            </w:r>
            <w:r>
              <w:rPr>
                <w:rFonts w:ascii="Aptos" w:eastAsia="Aptos" w:hAnsi="Aptos" w:cs="Aptos"/>
                <w:color w:val="243746"/>
                <w:sz w:val="18"/>
                <w:szCs w:val="18"/>
              </w:rPr>
              <w:t>ginated completed history.</w:t>
            </w:r>
          </w:p>
        </w:tc>
      </w:tr>
    </w:tbl>
    <w:p w14:paraId="6CB9610C" w14:textId="77777777" w:rsidR="00B46C25" w:rsidRDefault="004007B3">
      <w:pPr>
        <w:pStyle w:val="Heading1"/>
        <w:spacing w:before="260" w:after="140"/>
      </w:pPr>
      <w:r>
        <w:rPr>
          <w:rFonts w:ascii="Aptos" w:eastAsia="Aptos" w:hAnsi="Aptos" w:cs="Aptos"/>
          <w:b/>
          <w:bCs/>
          <w:color w:val="17324D"/>
          <w:sz w:val="30"/>
          <w:szCs w:val="30"/>
        </w:rPr>
        <w:t>4. System Architecture</w:t>
      </w:r>
    </w:p>
    <w:p w14:paraId="1ECD0897" w14:textId="77777777" w:rsidR="00B46C25" w:rsidRDefault="004007B3">
      <w:pPr>
        <w:spacing w:after="120" w:line="276" w:lineRule="auto"/>
      </w:pPr>
      <w:r>
        <w:rPr>
          <w:rFonts w:ascii="Aptos" w:eastAsia="Aptos" w:hAnsi="Aptos" w:cs="Aptos"/>
          <w:b/>
          <w:bCs/>
          <w:color w:val="17324D"/>
          <w:sz w:val="22"/>
          <w:szCs w:val="22"/>
        </w:rPr>
        <w:t>Architecture flow: React browser dashboard -&gt; Express REST API -&gt; JWT middleware -&gt; PostgreSQL for transactional state; Express also uses Redis for availability caching and MongoDB for activity logs.</w:t>
      </w:r>
    </w:p>
    <w:p w14:paraId="3ACF4CD1" w14:textId="77777777" w:rsidR="00B46C25" w:rsidRDefault="004007B3">
      <w:pPr>
        <w:spacing w:after="120" w:line="276" w:lineRule="auto"/>
      </w:pPr>
      <w:r>
        <w:rPr>
          <w:rFonts w:ascii="Aptos" w:eastAsia="Aptos" w:hAnsi="Aptos" w:cs="Aptos"/>
          <w:color w:val="243746"/>
          <w:sz w:val="22"/>
          <w:szCs w:val="22"/>
        </w:rPr>
        <w:t>React</w:t>
      </w:r>
      <w:r>
        <w:rPr>
          <w:rFonts w:ascii="Aptos" w:eastAsia="Aptos" w:hAnsi="Aptos" w:cs="Aptos"/>
          <w:color w:val="243746"/>
          <w:sz w:val="22"/>
          <w:szCs w:val="22"/>
        </w:rPr>
        <w:t xml:space="preserve"> sends JSON requests to Express. Express validates input and applies business rules. PostgreSQL stores slots, users, tickets, entry/exit records, and fares. Redis caches frequently-read availability counts for 30 seconds. MongoDB stores append-only activit</w:t>
      </w:r>
      <w:r>
        <w:rPr>
          <w:rFonts w:ascii="Aptos" w:eastAsia="Aptos" w:hAnsi="Aptos" w:cs="Aptos"/>
          <w:color w:val="243746"/>
          <w:sz w:val="22"/>
          <w:szCs w:val="22"/>
        </w:rPr>
        <w:t>y and audit events.</w:t>
      </w:r>
    </w:p>
    <w:p w14:paraId="3DC2BE19" w14:textId="77777777" w:rsidR="00B46C25" w:rsidRDefault="004007B3">
      <w:pPr>
        <w:pStyle w:val="Heading1"/>
        <w:spacing w:before="260" w:after="140"/>
      </w:pPr>
      <w:r>
        <w:rPr>
          <w:rFonts w:ascii="Aptos" w:eastAsia="Aptos" w:hAnsi="Aptos" w:cs="Aptos"/>
          <w:b/>
          <w:bCs/>
          <w:color w:val="17324D"/>
          <w:sz w:val="30"/>
          <w:szCs w:val="30"/>
        </w:rPr>
        <w:t>5. Technology Stack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26"/>
        <w:gridCol w:w="2036"/>
        <w:gridCol w:w="6034"/>
      </w:tblGrid>
      <w:tr w:rsidR="00B46C25" w14:paraId="4E2CBB3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17324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03AC8E" w14:textId="77777777" w:rsidR="00B46C25" w:rsidRDefault="004007B3">
            <w:pPr>
              <w:spacing w:after="120" w:line="276" w:lineRule="auto"/>
            </w:pPr>
            <w:r>
              <w:rPr>
                <w:rFonts w:ascii="Aptos" w:eastAsia="Aptos" w:hAnsi="Aptos" w:cs="Aptos"/>
                <w:b/>
                <w:bCs/>
                <w:color w:val="FFFFFF"/>
                <w:sz w:val="18"/>
                <w:szCs w:val="18"/>
              </w:rPr>
              <w:lastRenderedPageBreak/>
              <w:t>Layer</w:t>
            </w:r>
          </w:p>
        </w:tc>
        <w:tc>
          <w:tcPr>
            <w:tcW w:w="0" w:type="auto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17324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FFBDDE" w14:textId="77777777" w:rsidR="00B46C25" w:rsidRDefault="004007B3">
            <w:pPr>
              <w:spacing w:after="120" w:line="276" w:lineRule="auto"/>
            </w:pPr>
            <w:r>
              <w:rPr>
                <w:rFonts w:ascii="Aptos" w:eastAsia="Aptos" w:hAnsi="Aptos" w:cs="Aptos"/>
                <w:b/>
                <w:bCs/>
                <w:color w:val="FFFFFF"/>
                <w:sz w:val="18"/>
                <w:szCs w:val="18"/>
              </w:rPr>
              <w:t>Technology</w:t>
            </w:r>
          </w:p>
        </w:tc>
        <w:tc>
          <w:tcPr>
            <w:tcW w:w="0" w:type="auto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17324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23D845" w14:textId="77777777" w:rsidR="00B46C25" w:rsidRDefault="004007B3">
            <w:pPr>
              <w:spacing w:after="120" w:line="276" w:lineRule="auto"/>
            </w:pPr>
            <w:r>
              <w:rPr>
                <w:rFonts w:ascii="Aptos" w:eastAsia="Aptos" w:hAnsi="Aptos" w:cs="Aptos"/>
                <w:b/>
                <w:bCs/>
                <w:color w:val="FFFFFF"/>
                <w:sz w:val="18"/>
                <w:szCs w:val="18"/>
              </w:rPr>
              <w:t>Responsibility</w:t>
            </w:r>
          </w:p>
        </w:tc>
      </w:tr>
      <w:tr w:rsidR="00B46C25" w14:paraId="0D0CD22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15FE66" w14:textId="77777777" w:rsidR="00B46C25" w:rsidRDefault="004007B3">
            <w:pPr>
              <w:spacing w:after="120" w:line="276" w:lineRule="auto"/>
            </w:pPr>
            <w:r>
              <w:rPr>
                <w:rFonts w:ascii="Aptos" w:eastAsia="Aptos" w:hAnsi="Aptos" w:cs="Aptos"/>
                <w:color w:val="243746"/>
                <w:sz w:val="18"/>
                <w:szCs w:val="18"/>
              </w:rPr>
              <w:t>Frontend</w:t>
            </w:r>
          </w:p>
        </w:tc>
        <w:tc>
          <w:tcPr>
            <w:tcW w:w="0" w:type="auto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CD605A" w14:textId="77777777" w:rsidR="00B46C25" w:rsidRDefault="004007B3">
            <w:pPr>
              <w:spacing w:after="120" w:line="276" w:lineRule="auto"/>
            </w:pPr>
            <w:r>
              <w:rPr>
                <w:rFonts w:ascii="Aptos" w:eastAsia="Aptos" w:hAnsi="Aptos" w:cs="Aptos"/>
                <w:color w:val="243746"/>
                <w:sz w:val="18"/>
                <w:szCs w:val="18"/>
              </w:rPr>
              <w:t xml:space="preserve">React with </w:t>
            </w:r>
            <w:proofErr w:type="spellStart"/>
            <w:r>
              <w:rPr>
                <w:rFonts w:ascii="Aptos" w:eastAsia="Aptos" w:hAnsi="Aptos" w:cs="Aptos"/>
                <w:color w:val="243746"/>
                <w:sz w:val="18"/>
                <w:szCs w:val="18"/>
              </w:rPr>
              <w:t>Vite</w:t>
            </w:r>
            <w:proofErr w:type="spellEnd"/>
          </w:p>
        </w:tc>
        <w:tc>
          <w:tcPr>
            <w:tcW w:w="0" w:type="auto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F6399A" w14:textId="77777777" w:rsidR="00B46C25" w:rsidRDefault="004007B3">
            <w:pPr>
              <w:spacing w:after="120" w:line="276" w:lineRule="auto"/>
            </w:pPr>
            <w:r>
              <w:rPr>
                <w:rFonts w:ascii="Aptos" w:eastAsia="Aptos" w:hAnsi="Aptos" w:cs="Aptos"/>
                <w:color w:val="243746"/>
                <w:sz w:val="18"/>
                <w:szCs w:val="18"/>
              </w:rPr>
              <w:t>Responsive operator dashboard and API integration.</w:t>
            </w:r>
          </w:p>
        </w:tc>
      </w:tr>
      <w:tr w:rsidR="00B46C25" w14:paraId="5324153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E67908" w14:textId="77777777" w:rsidR="00B46C25" w:rsidRDefault="004007B3">
            <w:pPr>
              <w:spacing w:after="120" w:line="276" w:lineRule="auto"/>
            </w:pPr>
            <w:r>
              <w:rPr>
                <w:rFonts w:ascii="Aptos" w:eastAsia="Aptos" w:hAnsi="Aptos" w:cs="Aptos"/>
                <w:color w:val="243746"/>
                <w:sz w:val="18"/>
                <w:szCs w:val="18"/>
              </w:rPr>
              <w:t>Backend</w:t>
            </w:r>
          </w:p>
        </w:tc>
        <w:tc>
          <w:tcPr>
            <w:tcW w:w="0" w:type="auto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BE0C77" w14:textId="77777777" w:rsidR="00B46C25" w:rsidRDefault="004007B3">
            <w:pPr>
              <w:spacing w:after="120" w:line="276" w:lineRule="auto"/>
            </w:pPr>
            <w:r>
              <w:rPr>
                <w:rFonts w:ascii="Aptos" w:eastAsia="Aptos" w:hAnsi="Aptos" w:cs="Aptos"/>
                <w:color w:val="243746"/>
                <w:sz w:val="18"/>
                <w:szCs w:val="18"/>
              </w:rPr>
              <w:t>Node.js and Express</w:t>
            </w:r>
          </w:p>
        </w:tc>
        <w:tc>
          <w:tcPr>
            <w:tcW w:w="0" w:type="auto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F0DB91" w14:textId="77777777" w:rsidR="00B46C25" w:rsidRDefault="004007B3">
            <w:pPr>
              <w:spacing w:after="120" w:line="276" w:lineRule="auto"/>
            </w:pPr>
            <w:r>
              <w:rPr>
                <w:rFonts w:ascii="Aptos" w:eastAsia="Aptos" w:hAnsi="Aptos" w:cs="Aptos"/>
                <w:color w:val="243746"/>
                <w:sz w:val="18"/>
                <w:szCs w:val="18"/>
              </w:rPr>
              <w:t>REST endpoints, validation, authentication, and business services.</w:t>
            </w:r>
          </w:p>
        </w:tc>
      </w:tr>
      <w:tr w:rsidR="00B46C25" w14:paraId="2B9EB9F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4E4954" w14:textId="77777777" w:rsidR="00B46C25" w:rsidRDefault="004007B3">
            <w:pPr>
              <w:spacing w:after="120" w:line="276" w:lineRule="auto"/>
            </w:pPr>
            <w:r>
              <w:rPr>
                <w:rFonts w:ascii="Aptos" w:eastAsia="Aptos" w:hAnsi="Aptos" w:cs="Aptos"/>
                <w:color w:val="243746"/>
                <w:sz w:val="18"/>
                <w:szCs w:val="18"/>
              </w:rPr>
              <w:t>Primary database</w:t>
            </w:r>
          </w:p>
        </w:tc>
        <w:tc>
          <w:tcPr>
            <w:tcW w:w="0" w:type="auto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5FE267" w14:textId="77777777" w:rsidR="00B46C25" w:rsidRDefault="004007B3">
            <w:pPr>
              <w:spacing w:after="120" w:line="276" w:lineRule="auto"/>
            </w:pPr>
            <w:r>
              <w:rPr>
                <w:rFonts w:ascii="Aptos" w:eastAsia="Aptos" w:hAnsi="Aptos" w:cs="Aptos"/>
                <w:color w:val="243746"/>
                <w:sz w:val="18"/>
                <w:szCs w:val="18"/>
              </w:rPr>
              <w:t>PostgreSQL</w:t>
            </w:r>
          </w:p>
        </w:tc>
        <w:tc>
          <w:tcPr>
            <w:tcW w:w="0" w:type="auto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7D3673" w14:textId="77777777" w:rsidR="00B46C25" w:rsidRDefault="004007B3">
            <w:pPr>
              <w:spacing w:after="120" w:line="276" w:lineRule="auto"/>
            </w:pPr>
            <w:r>
              <w:rPr>
                <w:rFonts w:ascii="Aptos" w:eastAsia="Aptos" w:hAnsi="Aptos" w:cs="Aptos"/>
                <w:color w:val="243746"/>
                <w:sz w:val="18"/>
                <w:szCs w:val="18"/>
              </w:rPr>
              <w:t>Slots, users, tickets, records, constraints, and transactions.</w:t>
            </w:r>
          </w:p>
        </w:tc>
      </w:tr>
      <w:tr w:rsidR="00B46C25" w14:paraId="5D511E0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51DB15" w14:textId="77777777" w:rsidR="00B46C25" w:rsidRDefault="004007B3">
            <w:pPr>
              <w:spacing w:after="120" w:line="276" w:lineRule="auto"/>
            </w:pPr>
            <w:r>
              <w:rPr>
                <w:rFonts w:ascii="Aptos" w:eastAsia="Aptos" w:hAnsi="Aptos" w:cs="Aptos"/>
                <w:color w:val="243746"/>
                <w:sz w:val="18"/>
                <w:szCs w:val="18"/>
              </w:rPr>
              <w:t>Secondary database</w:t>
            </w:r>
          </w:p>
        </w:tc>
        <w:tc>
          <w:tcPr>
            <w:tcW w:w="0" w:type="auto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4E62A2" w14:textId="77777777" w:rsidR="00B46C25" w:rsidRDefault="004007B3">
            <w:pPr>
              <w:spacing w:after="120" w:line="276" w:lineRule="auto"/>
            </w:pPr>
            <w:r>
              <w:rPr>
                <w:rFonts w:ascii="Aptos" w:eastAsia="Aptos" w:hAnsi="Aptos" w:cs="Aptos"/>
                <w:color w:val="243746"/>
                <w:sz w:val="18"/>
                <w:szCs w:val="18"/>
              </w:rPr>
              <w:t>MongoDB</w:t>
            </w:r>
          </w:p>
        </w:tc>
        <w:tc>
          <w:tcPr>
            <w:tcW w:w="0" w:type="auto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2ACEED" w14:textId="77777777" w:rsidR="00B46C25" w:rsidRDefault="004007B3">
            <w:pPr>
              <w:spacing w:after="120" w:line="276" w:lineRule="auto"/>
            </w:pPr>
            <w:r>
              <w:rPr>
                <w:rFonts w:ascii="Aptos" w:eastAsia="Aptos" w:hAnsi="Aptos" w:cs="Aptos"/>
                <w:color w:val="243746"/>
                <w:sz w:val="18"/>
                <w:szCs w:val="18"/>
              </w:rPr>
              <w:t>Unstructured activity and audit logs.</w:t>
            </w:r>
          </w:p>
        </w:tc>
      </w:tr>
      <w:tr w:rsidR="00B46C25" w14:paraId="620F9DE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FAF5A0" w14:textId="77777777" w:rsidR="00B46C25" w:rsidRDefault="004007B3">
            <w:pPr>
              <w:spacing w:after="120" w:line="276" w:lineRule="auto"/>
            </w:pPr>
            <w:r>
              <w:rPr>
                <w:rFonts w:ascii="Aptos" w:eastAsia="Aptos" w:hAnsi="Aptos" w:cs="Aptos"/>
                <w:color w:val="243746"/>
                <w:sz w:val="18"/>
                <w:szCs w:val="18"/>
              </w:rPr>
              <w:t>Cache</w:t>
            </w:r>
          </w:p>
        </w:tc>
        <w:tc>
          <w:tcPr>
            <w:tcW w:w="0" w:type="auto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ADBC3D" w14:textId="77777777" w:rsidR="00B46C25" w:rsidRDefault="004007B3">
            <w:pPr>
              <w:spacing w:after="120" w:line="276" w:lineRule="auto"/>
            </w:pPr>
            <w:r>
              <w:rPr>
                <w:rFonts w:ascii="Aptos" w:eastAsia="Aptos" w:hAnsi="Aptos" w:cs="Aptos"/>
                <w:color w:val="243746"/>
                <w:sz w:val="18"/>
                <w:szCs w:val="18"/>
              </w:rPr>
              <w:t>Redis</w:t>
            </w:r>
          </w:p>
        </w:tc>
        <w:tc>
          <w:tcPr>
            <w:tcW w:w="0" w:type="auto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1B4414" w14:textId="77777777" w:rsidR="00B46C25" w:rsidRDefault="004007B3">
            <w:pPr>
              <w:spacing w:after="120" w:line="276" w:lineRule="auto"/>
            </w:pPr>
            <w:r>
              <w:rPr>
                <w:rFonts w:ascii="Aptos" w:eastAsia="Aptos" w:hAnsi="Aptos" w:cs="Aptos"/>
                <w:color w:val="243746"/>
                <w:sz w:val="18"/>
                <w:szCs w:val="18"/>
              </w:rPr>
              <w:t>Availability cache with invalidation after parking and exit.</w:t>
            </w:r>
          </w:p>
        </w:tc>
      </w:tr>
    </w:tbl>
    <w:p w14:paraId="0C28F984" w14:textId="77777777" w:rsidR="00B46C25" w:rsidRDefault="004007B3">
      <w:pPr>
        <w:pStyle w:val="Heading1"/>
        <w:spacing w:before="260" w:after="140"/>
      </w:pPr>
      <w:r>
        <w:rPr>
          <w:rFonts w:ascii="Aptos" w:eastAsia="Aptos" w:hAnsi="Aptos" w:cs="Aptos"/>
          <w:b/>
          <w:bCs/>
          <w:color w:val="17324D"/>
          <w:sz w:val="30"/>
          <w:szCs w:val="30"/>
        </w:rPr>
        <w:t>6. Frontend Architecture</w:t>
      </w:r>
    </w:p>
    <w:p w14:paraId="1AF8ED96" w14:textId="77777777" w:rsidR="00B46C25" w:rsidRDefault="004007B3">
      <w:pPr>
        <w:spacing w:after="120" w:line="276" w:lineRule="auto"/>
      </w:pPr>
      <w:r>
        <w:rPr>
          <w:rFonts w:ascii="Aptos" w:eastAsia="Aptos" w:hAnsi="Aptos" w:cs="Aptos"/>
          <w:color w:val="243746"/>
          <w:sz w:val="22"/>
          <w:szCs w:val="22"/>
        </w:rPr>
        <w:t xml:space="preserve">The React client provides a login screen and authenticated control-room dashboard. The dashboard displays bike, car, and truck availability, parking and exit forms, the latest transaction result, active vehicles, recent history, and sign-out. API failures </w:t>
      </w:r>
      <w:r>
        <w:rPr>
          <w:rFonts w:ascii="Aptos" w:eastAsia="Aptos" w:hAnsi="Aptos" w:cs="Aptos"/>
          <w:color w:val="243746"/>
          <w:sz w:val="22"/>
          <w:szCs w:val="22"/>
        </w:rPr>
        <w:t>are presented as user-facing notices. The layout is responsive for desktop, tablet, and mobile screens.</w:t>
      </w:r>
    </w:p>
    <w:p w14:paraId="5ABF428C" w14:textId="77777777" w:rsidR="00B46C25" w:rsidRDefault="004007B3">
      <w:pPr>
        <w:pStyle w:val="Heading1"/>
        <w:spacing w:before="260" w:after="140"/>
      </w:pPr>
      <w:r>
        <w:rPr>
          <w:rFonts w:ascii="Aptos" w:eastAsia="Aptos" w:hAnsi="Aptos" w:cs="Aptos"/>
          <w:b/>
          <w:bCs/>
          <w:color w:val="17324D"/>
          <w:sz w:val="30"/>
          <w:szCs w:val="30"/>
        </w:rPr>
        <w:t>7. Backend Architecture</w:t>
      </w:r>
    </w:p>
    <w:p w14:paraId="7668D165" w14:textId="77777777" w:rsidR="00B46C25" w:rsidRDefault="004007B3">
      <w:pPr>
        <w:spacing w:after="120" w:line="276" w:lineRule="auto"/>
      </w:pPr>
      <w:r>
        <w:rPr>
          <w:rFonts w:ascii="Aptos" w:eastAsia="Aptos" w:hAnsi="Aptos" w:cs="Aptos"/>
          <w:color w:val="243746"/>
          <w:sz w:val="22"/>
          <w:szCs w:val="22"/>
        </w:rPr>
        <w:t>Express exposes authentication, parking, exit, availability, active-record, history, and health endpoints. Services separate far</w:t>
      </w:r>
      <w:r>
        <w:rPr>
          <w:rFonts w:ascii="Aptos" w:eastAsia="Aptos" w:hAnsi="Aptos" w:cs="Aptos"/>
          <w:color w:val="243746"/>
          <w:sz w:val="22"/>
          <w:szCs w:val="22"/>
        </w:rPr>
        <w:t>e calculation, activity logging, cache refresh, and transactional parking operations. Centralized error handling returns consistent JSON without exposing internal database details.</w:t>
      </w:r>
    </w:p>
    <w:p w14:paraId="2E35F60B" w14:textId="77777777" w:rsidR="00B46C25" w:rsidRDefault="004007B3">
      <w:pPr>
        <w:pStyle w:val="Heading1"/>
        <w:spacing w:before="260" w:after="140"/>
      </w:pPr>
      <w:r>
        <w:rPr>
          <w:rFonts w:ascii="Aptos" w:eastAsia="Aptos" w:hAnsi="Aptos" w:cs="Aptos"/>
          <w:b/>
          <w:bCs/>
          <w:color w:val="17324D"/>
          <w:sz w:val="30"/>
          <w:szCs w:val="30"/>
        </w:rPr>
        <w:t>8. PostgreSQL Database Design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92"/>
        <w:gridCol w:w="8604"/>
      </w:tblGrid>
      <w:tr w:rsidR="00B46C25" w14:paraId="3A1A30E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17324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2CE2A1" w14:textId="77777777" w:rsidR="00B46C25" w:rsidRDefault="004007B3">
            <w:pPr>
              <w:spacing w:after="120" w:line="276" w:lineRule="auto"/>
            </w:pPr>
            <w:r>
              <w:rPr>
                <w:rFonts w:ascii="Aptos" w:eastAsia="Aptos" w:hAnsi="Aptos" w:cs="Aptos"/>
                <w:b/>
                <w:bCs/>
                <w:color w:val="FFFFFF"/>
                <w:sz w:val="18"/>
                <w:szCs w:val="18"/>
              </w:rPr>
              <w:t>Table</w:t>
            </w:r>
          </w:p>
        </w:tc>
        <w:tc>
          <w:tcPr>
            <w:tcW w:w="0" w:type="auto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17324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FF2423" w14:textId="77777777" w:rsidR="00B46C25" w:rsidRDefault="004007B3">
            <w:pPr>
              <w:spacing w:after="120" w:line="276" w:lineRule="auto"/>
            </w:pPr>
            <w:r>
              <w:rPr>
                <w:rFonts w:ascii="Aptos" w:eastAsia="Aptos" w:hAnsi="Aptos" w:cs="Aptos"/>
                <w:b/>
                <w:bCs/>
                <w:color w:val="FFFFFF"/>
                <w:sz w:val="18"/>
                <w:szCs w:val="18"/>
              </w:rPr>
              <w:t>Purpose and important fields</w:t>
            </w:r>
          </w:p>
        </w:tc>
      </w:tr>
      <w:tr w:rsidR="00B46C25" w14:paraId="0BD3362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D2CDC2" w14:textId="77777777" w:rsidR="00B46C25" w:rsidRDefault="004007B3">
            <w:pPr>
              <w:spacing w:after="120" w:line="276" w:lineRule="auto"/>
            </w:pPr>
            <w:proofErr w:type="spellStart"/>
            <w:r>
              <w:rPr>
                <w:rFonts w:ascii="Aptos" w:eastAsia="Aptos" w:hAnsi="Aptos" w:cs="Aptos"/>
                <w:color w:val="243746"/>
                <w:sz w:val="18"/>
                <w:szCs w:val="18"/>
              </w:rPr>
              <w:t>parking_s</w:t>
            </w:r>
            <w:r>
              <w:rPr>
                <w:rFonts w:ascii="Aptos" w:eastAsia="Aptos" w:hAnsi="Aptos" w:cs="Aptos"/>
                <w:color w:val="243746"/>
                <w:sz w:val="18"/>
                <w:szCs w:val="18"/>
              </w:rPr>
              <w:t>lots</w:t>
            </w:r>
            <w:proofErr w:type="spellEnd"/>
          </w:p>
        </w:tc>
        <w:tc>
          <w:tcPr>
            <w:tcW w:w="0" w:type="auto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2C5C06" w14:textId="77777777" w:rsidR="00B46C25" w:rsidRDefault="004007B3">
            <w:pPr>
              <w:spacing w:after="120" w:line="276" w:lineRule="auto"/>
            </w:pPr>
            <w:r>
              <w:rPr>
                <w:rFonts w:ascii="Aptos" w:eastAsia="Aptos" w:hAnsi="Aptos" w:cs="Aptos"/>
                <w:color w:val="243746"/>
                <w:sz w:val="18"/>
                <w:szCs w:val="18"/>
              </w:rPr>
              <w:t>Unique slot number, vehicle type, AVAILABLE/OCCUPIED status, and timestamps.</w:t>
            </w:r>
          </w:p>
        </w:tc>
      </w:tr>
      <w:tr w:rsidR="00B46C25" w14:paraId="4D0E4B1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D09C08" w14:textId="77777777" w:rsidR="00B46C25" w:rsidRDefault="004007B3">
            <w:pPr>
              <w:spacing w:after="120" w:line="276" w:lineRule="auto"/>
            </w:pPr>
            <w:proofErr w:type="spellStart"/>
            <w:r>
              <w:rPr>
                <w:rFonts w:ascii="Aptos" w:eastAsia="Aptos" w:hAnsi="Aptos" w:cs="Aptos"/>
                <w:color w:val="243746"/>
                <w:sz w:val="18"/>
                <w:szCs w:val="18"/>
              </w:rPr>
              <w:t>parking_records</w:t>
            </w:r>
            <w:proofErr w:type="spellEnd"/>
          </w:p>
        </w:tc>
        <w:tc>
          <w:tcPr>
            <w:tcW w:w="0" w:type="auto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FEA50B" w14:textId="77777777" w:rsidR="00B46C25" w:rsidRDefault="004007B3">
            <w:pPr>
              <w:spacing w:after="120" w:line="276" w:lineRule="auto"/>
            </w:pPr>
            <w:r>
              <w:rPr>
                <w:rFonts w:ascii="Aptos" w:eastAsia="Aptos" w:hAnsi="Aptos" w:cs="Aptos"/>
                <w:color w:val="243746"/>
                <w:sz w:val="18"/>
                <w:szCs w:val="18"/>
              </w:rPr>
              <w:t>Unique ticket, vehicle number/type, slot foreign key, entry/exit times, duration, fare, and ACTIVE/COMPLETED status.</w:t>
            </w:r>
          </w:p>
        </w:tc>
      </w:tr>
      <w:tr w:rsidR="00B46C25" w14:paraId="29C0B99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62D498" w14:textId="77777777" w:rsidR="00B46C25" w:rsidRDefault="004007B3">
            <w:pPr>
              <w:spacing w:after="120" w:line="276" w:lineRule="auto"/>
            </w:pPr>
            <w:proofErr w:type="spellStart"/>
            <w:r>
              <w:rPr>
                <w:rFonts w:ascii="Aptos" w:eastAsia="Aptos" w:hAnsi="Aptos" w:cs="Aptos"/>
                <w:color w:val="243746"/>
                <w:sz w:val="18"/>
                <w:szCs w:val="18"/>
              </w:rPr>
              <w:t>app_users</w:t>
            </w:r>
            <w:proofErr w:type="spellEnd"/>
          </w:p>
        </w:tc>
        <w:tc>
          <w:tcPr>
            <w:tcW w:w="0" w:type="auto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82AA01" w14:textId="77777777" w:rsidR="00B46C25" w:rsidRDefault="004007B3">
            <w:pPr>
              <w:spacing w:after="120" w:line="276" w:lineRule="auto"/>
            </w:pPr>
            <w:r>
              <w:rPr>
                <w:rFonts w:ascii="Aptos" w:eastAsia="Aptos" w:hAnsi="Aptos" w:cs="Aptos"/>
                <w:color w:val="243746"/>
                <w:sz w:val="18"/>
                <w:szCs w:val="18"/>
              </w:rPr>
              <w:t xml:space="preserve">Unique username, </w:t>
            </w:r>
            <w:proofErr w:type="spellStart"/>
            <w:r>
              <w:rPr>
                <w:rFonts w:ascii="Aptos" w:eastAsia="Aptos" w:hAnsi="Aptos" w:cs="Aptos"/>
                <w:color w:val="243746"/>
                <w:sz w:val="18"/>
                <w:szCs w:val="18"/>
              </w:rPr>
              <w:t>bcrypt</w:t>
            </w:r>
            <w:proofErr w:type="spellEnd"/>
            <w:r>
              <w:rPr>
                <w:rFonts w:ascii="Aptos" w:eastAsia="Aptos" w:hAnsi="Aptos" w:cs="Aptos"/>
                <w:color w:val="243746"/>
                <w:sz w:val="18"/>
                <w:szCs w:val="18"/>
              </w:rPr>
              <w:t xml:space="preserve"> password hash, and creation timestamp.</w:t>
            </w:r>
          </w:p>
        </w:tc>
      </w:tr>
    </w:tbl>
    <w:p w14:paraId="619C856F" w14:textId="77777777" w:rsidR="00B46C25" w:rsidRDefault="004007B3">
      <w:pPr>
        <w:spacing w:after="120" w:line="276" w:lineRule="auto"/>
      </w:pPr>
      <w:r>
        <w:rPr>
          <w:rFonts w:ascii="Aptos" w:eastAsia="Aptos" w:hAnsi="Aptos" w:cs="Aptos"/>
          <w:color w:val="243746"/>
          <w:sz w:val="22"/>
          <w:szCs w:val="22"/>
        </w:rPr>
        <w:t>Partial unique indexes prevent more than one active record for a</w:t>
      </w:r>
      <w:r>
        <w:rPr>
          <w:rFonts w:ascii="Aptos" w:eastAsia="Aptos" w:hAnsi="Aptos" w:cs="Aptos"/>
          <w:color w:val="243746"/>
          <w:sz w:val="22"/>
          <w:szCs w:val="22"/>
        </w:rPr>
        <w:t xml:space="preserve"> vehicle or slot. Foreign keys connect records to slots. Indexes support active-record, ticket, and sorted history lookups.</w:t>
      </w:r>
    </w:p>
    <w:p w14:paraId="4CB7DA46" w14:textId="77777777" w:rsidR="00B46C25" w:rsidRDefault="004007B3">
      <w:pPr>
        <w:pStyle w:val="Heading1"/>
        <w:spacing w:before="260" w:after="140"/>
      </w:pPr>
      <w:r>
        <w:rPr>
          <w:rFonts w:ascii="Aptos" w:eastAsia="Aptos" w:hAnsi="Aptos" w:cs="Aptos"/>
          <w:b/>
          <w:bCs/>
          <w:color w:val="17324D"/>
          <w:sz w:val="30"/>
          <w:szCs w:val="30"/>
        </w:rPr>
        <w:t>9. Redis Caching</w:t>
      </w:r>
    </w:p>
    <w:p w14:paraId="443D9F4C" w14:textId="77777777" w:rsidR="00B46C25" w:rsidRDefault="004007B3">
      <w:pPr>
        <w:spacing w:after="120" w:line="276" w:lineRule="auto"/>
      </w:pPr>
      <w:r>
        <w:rPr>
          <w:rFonts w:ascii="Aptos" w:eastAsia="Aptos" w:hAnsi="Aptos" w:cs="Aptos"/>
          <w:color w:val="243746"/>
          <w:sz w:val="22"/>
          <w:szCs w:val="22"/>
        </w:rPr>
        <w:t xml:space="preserve">Redis stores availability objects under </w:t>
      </w:r>
      <w:proofErr w:type="spellStart"/>
      <w:proofErr w:type="gramStart"/>
      <w:r>
        <w:rPr>
          <w:rFonts w:ascii="Aptos" w:eastAsia="Aptos" w:hAnsi="Aptos" w:cs="Aptos"/>
          <w:color w:val="243746"/>
          <w:sz w:val="22"/>
          <w:szCs w:val="22"/>
        </w:rPr>
        <w:t>parking:slots</w:t>
      </w:r>
      <w:proofErr w:type="gramEnd"/>
      <w:r>
        <w:rPr>
          <w:rFonts w:ascii="Aptos" w:eastAsia="Aptos" w:hAnsi="Aptos" w:cs="Aptos"/>
          <w:color w:val="243746"/>
          <w:sz w:val="22"/>
          <w:szCs w:val="22"/>
        </w:rPr>
        <w:t>:BIKE</w:t>
      </w:r>
      <w:proofErr w:type="spellEnd"/>
      <w:r>
        <w:rPr>
          <w:rFonts w:ascii="Aptos" w:eastAsia="Aptos" w:hAnsi="Aptos" w:cs="Aptos"/>
          <w:color w:val="243746"/>
          <w:sz w:val="22"/>
          <w:szCs w:val="22"/>
        </w:rPr>
        <w:t xml:space="preserve">, </w:t>
      </w:r>
      <w:proofErr w:type="spellStart"/>
      <w:r>
        <w:rPr>
          <w:rFonts w:ascii="Aptos" w:eastAsia="Aptos" w:hAnsi="Aptos" w:cs="Aptos"/>
          <w:color w:val="243746"/>
          <w:sz w:val="22"/>
          <w:szCs w:val="22"/>
        </w:rPr>
        <w:t>parking:slots:CAR</w:t>
      </w:r>
      <w:proofErr w:type="spellEnd"/>
      <w:r>
        <w:rPr>
          <w:rFonts w:ascii="Aptos" w:eastAsia="Aptos" w:hAnsi="Aptos" w:cs="Aptos"/>
          <w:color w:val="243746"/>
          <w:sz w:val="22"/>
          <w:szCs w:val="22"/>
        </w:rPr>
        <w:t xml:space="preserve">, and </w:t>
      </w:r>
      <w:proofErr w:type="spellStart"/>
      <w:r>
        <w:rPr>
          <w:rFonts w:ascii="Aptos" w:eastAsia="Aptos" w:hAnsi="Aptos" w:cs="Aptos"/>
          <w:color w:val="243746"/>
          <w:sz w:val="22"/>
          <w:szCs w:val="22"/>
        </w:rPr>
        <w:t>parking:slots:TRUCK</w:t>
      </w:r>
      <w:proofErr w:type="spellEnd"/>
      <w:r>
        <w:rPr>
          <w:rFonts w:ascii="Aptos" w:eastAsia="Aptos" w:hAnsi="Aptos" w:cs="Aptos"/>
          <w:color w:val="243746"/>
          <w:sz w:val="22"/>
          <w:szCs w:val="22"/>
        </w:rPr>
        <w:t>. Availabilit</w:t>
      </w:r>
      <w:r>
        <w:rPr>
          <w:rFonts w:ascii="Aptos" w:eastAsia="Aptos" w:hAnsi="Aptos" w:cs="Aptos"/>
          <w:color w:val="243746"/>
          <w:sz w:val="22"/>
          <w:szCs w:val="22"/>
        </w:rPr>
        <w:t>y reads use a short-lived read-through cache. The cache is refreshed on a miss and invalidated/refreshed after successful parking and exit. PostgreSQL is always authoritative for admission decisions; stale or unavailable Redis data cannot authorize a parki</w:t>
      </w:r>
      <w:r>
        <w:rPr>
          <w:rFonts w:ascii="Aptos" w:eastAsia="Aptos" w:hAnsi="Aptos" w:cs="Aptos"/>
          <w:color w:val="243746"/>
          <w:sz w:val="22"/>
          <w:szCs w:val="22"/>
        </w:rPr>
        <w:t>ng operation.</w:t>
      </w:r>
    </w:p>
    <w:p w14:paraId="0B1507B8" w14:textId="77777777" w:rsidR="00B46C25" w:rsidRDefault="004007B3">
      <w:pPr>
        <w:pStyle w:val="Heading1"/>
        <w:spacing w:before="260" w:after="140"/>
      </w:pPr>
      <w:r>
        <w:rPr>
          <w:rFonts w:ascii="Aptos" w:eastAsia="Aptos" w:hAnsi="Aptos" w:cs="Aptos"/>
          <w:b/>
          <w:bCs/>
          <w:color w:val="17324D"/>
          <w:sz w:val="30"/>
          <w:szCs w:val="30"/>
        </w:rPr>
        <w:t>10. MongoDB Activity Logging</w:t>
      </w:r>
    </w:p>
    <w:p w14:paraId="40D5E0E8" w14:textId="77777777" w:rsidR="00B46C25" w:rsidRDefault="004007B3">
      <w:pPr>
        <w:spacing w:after="120" w:line="276" w:lineRule="auto"/>
      </w:pPr>
      <w:r>
        <w:rPr>
          <w:rFonts w:ascii="Aptos" w:eastAsia="Aptos" w:hAnsi="Aptos" w:cs="Aptos"/>
          <w:color w:val="243746"/>
          <w:sz w:val="22"/>
          <w:szCs w:val="22"/>
        </w:rPr>
        <w:t xml:space="preserve">MongoDB stores </w:t>
      </w:r>
      <w:proofErr w:type="spellStart"/>
      <w:r>
        <w:rPr>
          <w:rFonts w:ascii="Aptos" w:eastAsia="Aptos" w:hAnsi="Aptos" w:cs="Aptos"/>
          <w:color w:val="243746"/>
          <w:sz w:val="22"/>
          <w:szCs w:val="22"/>
        </w:rPr>
        <w:t>activity_logs</w:t>
      </w:r>
      <w:proofErr w:type="spellEnd"/>
      <w:r>
        <w:rPr>
          <w:rFonts w:ascii="Aptos" w:eastAsia="Aptos" w:hAnsi="Aptos" w:cs="Aptos"/>
          <w:color w:val="243746"/>
          <w:sz w:val="22"/>
          <w:szCs w:val="22"/>
        </w:rPr>
        <w:t xml:space="preserve"> documents containing event type, timestamp, vehicle number, ticket ID when available, message, and metadata. Important events include VEHICLE_PARKED, VEHICLE_EXITED, PARKING_FULL, inva</w:t>
      </w:r>
      <w:r>
        <w:rPr>
          <w:rFonts w:ascii="Aptos" w:eastAsia="Aptos" w:hAnsi="Aptos" w:cs="Aptos"/>
          <w:color w:val="243746"/>
          <w:sz w:val="22"/>
          <w:szCs w:val="22"/>
        </w:rPr>
        <w:t>lid-ticket-related activity, and system activity. Logging is best effort and does not roll back a successful PostgreSQL transaction.</w:t>
      </w:r>
    </w:p>
    <w:p w14:paraId="6821ED8F" w14:textId="77777777" w:rsidR="00B46C25" w:rsidRDefault="004007B3">
      <w:pPr>
        <w:pStyle w:val="Heading1"/>
        <w:spacing w:before="260" w:after="140"/>
      </w:pPr>
      <w:r>
        <w:rPr>
          <w:rFonts w:ascii="Aptos" w:eastAsia="Aptos" w:hAnsi="Aptos" w:cs="Aptos"/>
          <w:b/>
          <w:bCs/>
          <w:color w:val="17324D"/>
          <w:sz w:val="30"/>
          <w:szCs w:val="30"/>
        </w:rPr>
        <w:lastRenderedPageBreak/>
        <w:t>11. Authentication and Security</w:t>
      </w:r>
    </w:p>
    <w:p w14:paraId="78A37983" w14:textId="77777777" w:rsidR="00B46C25" w:rsidRDefault="004007B3">
      <w:pPr>
        <w:pStyle w:val="ListParagraph"/>
        <w:numPr>
          <w:ilvl w:val="0"/>
          <w:numId w:val="1"/>
        </w:numPr>
        <w:spacing w:after="80"/>
      </w:pPr>
      <w:r>
        <w:rPr>
          <w:rFonts w:ascii="Aptos" w:eastAsia="Aptos" w:hAnsi="Aptos" w:cs="Aptos"/>
          <w:color w:val="243746"/>
          <w:sz w:val="22"/>
          <w:szCs w:val="22"/>
        </w:rPr>
        <w:t>JWT bearer tokens protect parking endpoints; login remains public.</w:t>
      </w:r>
    </w:p>
    <w:p w14:paraId="32798C61" w14:textId="77777777" w:rsidR="00B46C25" w:rsidRDefault="004007B3">
      <w:pPr>
        <w:pStyle w:val="ListParagraph"/>
        <w:numPr>
          <w:ilvl w:val="0"/>
          <w:numId w:val="1"/>
        </w:numPr>
        <w:spacing w:after="80"/>
      </w:pPr>
      <w:r>
        <w:rPr>
          <w:rFonts w:ascii="Aptos" w:eastAsia="Aptos" w:hAnsi="Aptos" w:cs="Aptos"/>
          <w:color w:val="243746"/>
          <w:sz w:val="22"/>
          <w:szCs w:val="22"/>
        </w:rPr>
        <w:t xml:space="preserve">Passwords are stored as </w:t>
      </w:r>
      <w:proofErr w:type="spellStart"/>
      <w:r>
        <w:rPr>
          <w:rFonts w:ascii="Aptos" w:eastAsia="Aptos" w:hAnsi="Aptos" w:cs="Aptos"/>
          <w:color w:val="243746"/>
          <w:sz w:val="22"/>
          <w:szCs w:val="22"/>
        </w:rPr>
        <w:t>bcrypt</w:t>
      </w:r>
      <w:proofErr w:type="spellEnd"/>
      <w:r>
        <w:rPr>
          <w:rFonts w:ascii="Aptos" w:eastAsia="Aptos" w:hAnsi="Aptos" w:cs="Aptos"/>
          <w:color w:val="243746"/>
          <w:sz w:val="22"/>
          <w:szCs w:val="22"/>
        </w:rPr>
        <w:t xml:space="preserve"> hashes.</w:t>
      </w:r>
    </w:p>
    <w:p w14:paraId="7C0B2D64" w14:textId="77777777" w:rsidR="00B46C25" w:rsidRDefault="004007B3">
      <w:pPr>
        <w:pStyle w:val="ListParagraph"/>
        <w:numPr>
          <w:ilvl w:val="0"/>
          <w:numId w:val="1"/>
        </w:numPr>
        <w:spacing w:after="80"/>
      </w:pPr>
      <w:r>
        <w:rPr>
          <w:rFonts w:ascii="Aptos" w:eastAsia="Aptos" w:hAnsi="Aptos" w:cs="Aptos"/>
          <w:color w:val="243746"/>
          <w:sz w:val="22"/>
          <w:szCs w:val="22"/>
        </w:rPr>
        <w:t>Helmet, configured CORS, JSON size limits, backend validation, and write rate limiting are enabled.</w:t>
      </w:r>
    </w:p>
    <w:p w14:paraId="53D95275" w14:textId="77777777" w:rsidR="00B46C25" w:rsidRDefault="004007B3">
      <w:pPr>
        <w:pStyle w:val="ListParagraph"/>
        <w:numPr>
          <w:ilvl w:val="0"/>
          <w:numId w:val="1"/>
        </w:numPr>
        <w:spacing w:after="80"/>
      </w:pPr>
      <w:r>
        <w:rPr>
          <w:rFonts w:ascii="Aptos" w:eastAsia="Aptos" w:hAnsi="Aptos" w:cs="Aptos"/>
          <w:color w:val="243746"/>
          <w:sz w:val="22"/>
          <w:szCs w:val="22"/>
        </w:rPr>
        <w:t>SQL values are parameterized and environment variables hold connection strings and JWT configuration.</w:t>
      </w:r>
    </w:p>
    <w:p w14:paraId="533D3988" w14:textId="77777777" w:rsidR="00B46C25" w:rsidRDefault="004007B3">
      <w:pPr>
        <w:pStyle w:val="ListParagraph"/>
        <w:numPr>
          <w:ilvl w:val="0"/>
          <w:numId w:val="1"/>
        </w:numPr>
        <w:spacing w:after="80"/>
      </w:pPr>
      <w:r>
        <w:rPr>
          <w:rFonts w:ascii="Aptos" w:eastAsia="Aptos" w:hAnsi="Aptos" w:cs="Aptos"/>
          <w:color w:val="243746"/>
          <w:sz w:val="22"/>
          <w:szCs w:val="22"/>
        </w:rPr>
        <w:t>Errors returned to clients do not include SQL statements, stack traces, or credentials.</w:t>
      </w:r>
    </w:p>
    <w:p w14:paraId="6ED4E6E0" w14:textId="77777777" w:rsidR="00B46C25" w:rsidRDefault="004007B3">
      <w:pPr>
        <w:pStyle w:val="Heading1"/>
        <w:spacing w:before="260" w:after="140"/>
      </w:pPr>
      <w:r>
        <w:rPr>
          <w:rFonts w:ascii="Aptos" w:eastAsia="Aptos" w:hAnsi="Aptos" w:cs="Aptos"/>
          <w:b/>
          <w:bCs/>
          <w:color w:val="17324D"/>
          <w:sz w:val="30"/>
          <w:szCs w:val="30"/>
        </w:rPr>
        <w:t>12. Parking Allocation Logic</w:t>
      </w:r>
    </w:p>
    <w:p w14:paraId="78AA22B9" w14:textId="77777777" w:rsidR="00B46C25" w:rsidRDefault="004007B3">
      <w:pPr>
        <w:pStyle w:val="ListParagraph"/>
        <w:numPr>
          <w:ilvl w:val="0"/>
          <w:numId w:val="2"/>
        </w:numPr>
        <w:spacing w:after="80"/>
      </w:pPr>
      <w:r>
        <w:rPr>
          <w:rFonts w:ascii="Aptos" w:eastAsia="Aptos" w:hAnsi="Aptos" w:cs="Aptos"/>
          <w:color w:val="243746"/>
          <w:sz w:val="22"/>
          <w:szCs w:val="22"/>
        </w:rPr>
        <w:t>Begin a PostgreSQL transaction.</w:t>
      </w:r>
    </w:p>
    <w:p w14:paraId="3202FD15" w14:textId="77777777" w:rsidR="00B46C25" w:rsidRDefault="004007B3">
      <w:pPr>
        <w:pStyle w:val="ListParagraph"/>
        <w:numPr>
          <w:ilvl w:val="0"/>
          <w:numId w:val="2"/>
        </w:numPr>
        <w:spacing w:after="80"/>
      </w:pPr>
      <w:r>
        <w:rPr>
          <w:rFonts w:ascii="Aptos" w:eastAsia="Aptos" w:hAnsi="Aptos" w:cs="Aptos"/>
          <w:color w:val="243746"/>
          <w:sz w:val="22"/>
          <w:szCs w:val="22"/>
        </w:rPr>
        <w:t>Norma</w:t>
      </w:r>
      <w:r>
        <w:rPr>
          <w:rFonts w:ascii="Aptos" w:eastAsia="Aptos" w:hAnsi="Aptos" w:cs="Aptos"/>
          <w:color w:val="243746"/>
          <w:sz w:val="22"/>
          <w:szCs w:val="22"/>
        </w:rPr>
        <w:t>lize the vehicle number and reject invalid input or an already-active vehicle.</w:t>
      </w:r>
    </w:p>
    <w:p w14:paraId="37B3DB6E" w14:textId="77777777" w:rsidR="00B46C25" w:rsidRDefault="004007B3">
      <w:pPr>
        <w:pStyle w:val="ListParagraph"/>
        <w:numPr>
          <w:ilvl w:val="0"/>
          <w:numId w:val="2"/>
        </w:numPr>
        <w:spacing w:after="80"/>
      </w:pPr>
      <w:r>
        <w:rPr>
          <w:rFonts w:ascii="Aptos" w:eastAsia="Aptos" w:hAnsi="Aptos" w:cs="Aptos"/>
          <w:color w:val="243746"/>
          <w:sz w:val="22"/>
          <w:szCs w:val="22"/>
        </w:rPr>
        <w:t>Select one compatible AVAILABLE slot with FOR UPDATE SKIP LOCKED.</w:t>
      </w:r>
    </w:p>
    <w:p w14:paraId="09F5EBC6" w14:textId="77777777" w:rsidR="00B46C25" w:rsidRDefault="004007B3">
      <w:pPr>
        <w:pStyle w:val="ListParagraph"/>
        <w:numPr>
          <w:ilvl w:val="0"/>
          <w:numId w:val="2"/>
        </w:numPr>
        <w:spacing w:after="80"/>
      </w:pPr>
      <w:r>
        <w:rPr>
          <w:rFonts w:ascii="Aptos" w:eastAsia="Aptos" w:hAnsi="Aptos" w:cs="Aptos"/>
          <w:color w:val="243746"/>
          <w:sz w:val="22"/>
          <w:szCs w:val="22"/>
        </w:rPr>
        <w:t>If no slot is available, roll back and return Parking Full.</w:t>
      </w:r>
    </w:p>
    <w:p w14:paraId="3A62B21E" w14:textId="77777777" w:rsidR="00B46C25" w:rsidRDefault="004007B3">
      <w:pPr>
        <w:pStyle w:val="ListParagraph"/>
        <w:numPr>
          <w:ilvl w:val="0"/>
          <w:numId w:val="2"/>
        </w:numPr>
        <w:spacing w:after="80"/>
      </w:pPr>
      <w:r>
        <w:rPr>
          <w:rFonts w:ascii="Aptos" w:eastAsia="Aptos" w:hAnsi="Aptos" w:cs="Aptos"/>
          <w:color w:val="243746"/>
          <w:sz w:val="22"/>
          <w:szCs w:val="22"/>
        </w:rPr>
        <w:t>Mark the selected slot OCCUPIED and insert the active ticket.</w:t>
      </w:r>
    </w:p>
    <w:p w14:paraId="775802A9" w14:textId="77777777" w:rsidR="00B46C25" w:rsidRDefault="004007B3">
      <w:pPr>
        <w:pStyle w:val="ListParagraph"/>
        <w:numPr>
          <w:ilvl w:val="0"/>
          <w:numId w:val="2"/>
        </w:numPr>
        <w:spacing w:after="80"/>
      </w:pPr>
      <w:r>
        <w:rPr>
          <w:rFonts w:ascii="Aptos" w:eastAsia="Aptos" w:hAnsi="Aptos" w:cs="Aptos"/>
          <w:color w:val="243746"/>
          <w:sz w:val="22"/>
          <w:szCs w:val="22"/>
        </w:rPr>
        <w:t>Commit, then refresh the cache and write the activity event.</w:t>
      </w:r>
    </w:p>
    <w:p w14:paraId="066AFE77" w14:textId="77777777" w:rsidR="00B46C25" w:rsidRDefault="004007B3">
      <w:pPr>
        <w:pStyle w:val="Heading1"/>
        <w:spacing w:before="260" w:after="140"/>
      </w:pPr>
      <w:r>
        <w:rPr>
          <w:rFonts w:ascii="Aptos" w:eastAsia="Aptos" w:hAnsi="Aptos" w:cs="Aptos"/>
          <w:b/>
          <w:bCs/>
          <w:color w:val="17324D"/>
          <w:sz w:val="30"/>
          <w:szCs w:val="30"/>
        </w:rPr>
        <w:t>13. Ticket Generation</w:t>
      </w:r>
    </w:p>
    <w:p w14:paraId="51B0D274" w14:textId="77777777" w:rsidR="00B46C25" w:rsidRDefault="004007B3">
      <w:pPr>
        <w:spacing w:after="120" w:line="276" w:lineRule="auto"/>
      </w:pPr>
      <w:r>
        <w:rPr>
          <w:rFonts w:ascii="Aptos" w:eastAsia="Aptos" w:hAnsi="Aptos" w:cs="Aptos"/>
          <w:color w:val="243746"/>
          <w:sz w:val="22"/>
          <w:szCs w:val="22"/>
        </w:rPr>
        <w:t xml:space="preserve">Each successful parking request generates a ticket </w:t>
      </w:r>
      <w:r>
        <w:rPr>
          <w:rFonts w:ascii="Aptos" w:eastAsia="Aptos" w:hAnsi="Aptos" w:cs="Aptos"/>
          <w:color w:val="243746"/>
          <w:sz w:val="22"/>
          <w:szCs w:val="22"/>
        </w:rPr>
        <w:t>using a timestamp and a random UUID fragment. The ticket ID is unique in PostgreSQL and is returned with the normalized vehicle number, vehicle type, slot number, and entry time.</w:t>
      </w:r>
    </w:p>
    <w:p w14:paraId="078680F7" w14:textId="77777777" w:rsidR="00B46C25" w:rsidRDefault="004007B3">
      <w:pPr>
        <w:pStyle w:val="Heading1"/>
        <w:spacing w:before="260" w:after="140"/>
      </w:pPr>
      <w:r>
        <w:rPr>
          <w:rFonts w:ascii="Aptos" w:eastAsia="Aptos" w:hAnsi="Aptos" w:cs="Aptos"/>
          <w:b/>
          <w:bCs/>
          <w:color w:val="17324D"/>
          <w:sz w:val="30"/>
          <w:szCs w:val="30"/>
        </w:rPr>
        <w:t>14. Exit and Fare Calculation</w:t>
      </w:r>
    </w:p>
    <w:p w14:paraId="4E0E2885" w14:textId="77777777" w:rsidR="00B46C25" w:rsidRDefault="004007B3">
      <w:pPr>
        <w:spacing w:after="120" w:line="276" w:lineRule="auto"/>
      </w:pPr>
      <w:r>
        <w:rPr>
          <w:rFonts w:ascii="Aptos" w:eastAsia="Aptos" w:hAnsi="Aptos" w:cs="Aptos"/>
          <w:color w:val="243746"/>
          <w:sz w:val="22"/>
          <w:szCs w:val="22"/>
        </w:rPr>
        <w:t>An exit locates an active record using either t</w:t>
      </w:r>
      <w:r>
        <w:rPr>
          <w:rFonts w:ascii="Aptos" w:eastAsia="Aptos" w:hAnsi="Aptos" w:cs="Aptos"/>
          <w:color w:val="243746"/>
          <w:sz w:val="22"/>
          <w:szCs w:val="22"/>
        </w:rPr>
        <w:t>icket ID or normalized vehicle number. The active record is locked inside a transaction. The backend calculates rounded-up whole-minute duration, applies the fare service, marks the record COMPLETED, records exit time, and marks the slot AVAILABLE.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332"/>
        <w:gridCol w:w="2764"/>
      </w:tblGrid>
      <w:tr w:rsidR="00B46C25" w14:paraId="6DD74FE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17324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355747" w14:textId="77777777" w:rsidR="00B46C25" w:rsidRDefault="004007B3">
            <w:pPr>
              <w:spacing w:after="120" w:line="276" w:lineRule="auto"/>
            </w:pPr>
            <w:r>
              <w:rPr>
                <w:rFonts w:ascii="Aptos" w:eastAsia="Aptos" w:hAnsi="Aptos" w:cs="Aptos"/>
                <w:b/>
                <w:bCs/>
                <w:color w:val="FFFFFF"/>
                <w:sz w:val="18"/>
                <w:szCs w:val="18"/>
              </w:rPr>
              <w:t>Duratio</w:t>
            </w:r>
            <w:r>
              <w:rPr>
                <w:rFonts w:ascii="Aptos" w:eastAsia="Aptos" w:hAnsi="Aptos" w:cs="Aptos"/>
                <w:b/>
                <w:bCs/>
                <w:color w:val="FFFFFF"/>
                <w:sz w:val="18"/>
                <w:szCs w:val="18"/>
              </w:rPr>
              <w:t>n</w:t>
            </w:r>
          </w:p>
        </w:tc>
        <w:tc>
          <w:tcPr>
            <w:tcW w:w="0" w:type="auto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17324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61F3EA" w14:textId="77777777" w:rsidR="00B46C25" w:rsidRDefault="004007B3">
            <w:pPr>
              <w:spacing w:after="120" w:line="276" w:lineRule="auto"/>
            </w:pPr>
            <w:r>
              <w:rPr>
                <w:rFonts w:ascii="Aptos" w:eastAsia="Aptos" w:hAnsi="Aptos" w:cs="Aptos"/>
                <w:b/>
                <w:bCs/>
                <w:color w:val="FFFFFF"/>
                <w:sz w:val="18"/>
                <w:szCs w:val="18"/>
              </w:rPr>
              <w:t>Fare</w:t>
            </w:r>
          </w:p>
        </w:tc>
      </w:tr>
      <w:tr w:rsidR="00B46C25" w14:paraId="06BA3E1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20CFA4" w14:textId="77777777" w:rsidR="00B46C25" w:rsidRDefault="004007B3">
            <w:pPr>
              <w:spacing w:after="120" w:line="276" w:lineRule="auto"/>
            </w:pPr>
            <w:r>
              <w:rPr>
                <w:rFonts w:ascii="Aptos" w:eastAsia="Aptos" w:hAnsi="Aptos" w:cs="Aptos"/>
                <w:color w:val="243746"/>
                <w:sz w:val="18"/>
                <w:szCs w:val="18"/>
              </w:rPr>
              <w:t>0-180 minutes</w:t>
            </w:r>
          </w:p>
        </w:tc>
        <w:tc>
          <w:tcPr>
            <w:tcW w:w="0" w:type="auto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CAC37C" w14:textId="77777777" w:rsidR="00B46C25" w:rsidRDefault="004007B3">
            <w:pPr>
              <w:spacing w:after="120" w:line="276" w:lineRule="auto"/>
            </w:pPr>
            <w:r>
              <w:rPr>
                <w:rFonts w:ascii="Aptos" w:eastAsia="Aptos" w:hAnsi="Aptos" w:cs="Aptos"/>
                <w:color w:val="243746"/>
                <w:sz w:val="18"/>
                <w:szCs w:val="18"/>
              </w:rPr>
              <w:t>Rs 30</w:t>
            </w:r>
          </w:p>
        </w:tc>
      </w:tr>
      <w:tr w:rsidR="00B46C25" w14:paraId="65825BF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ECF496" w14:textId="77777777" w:rsidR="00B46C25" w:rsidRDefault="004007B3">
            <w:pPr>
              <w:spacing w:after="120" w:line="276" w:lineRule="auto"/>
            </w:pPr>
            <w:r>
              <w:rPr>
                <w:rFonts w:ascii="Aptos" w:eastAsia="Aptos" w:hAnsi="Aptos" w:cs="Aptos"/>
                <w:color w:val="243746"/>
                <w:sz w:val="18"/>
                <w:szCs w:val="18"/>
              </w:rPr>
              <w:t>181-360 minutes</w:t>
            </w:r>
          </w:p>
        </w:tc>
        <w:tc>
          <w:tcPr>
            <w:tcW w:w="0" w:type="auto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6FFE79" w14:textId="77777777" w:rsidR="00B46C25" w:rsidRDefault="004007B3">
            <w:pPr>
              <w:spacing w:after="120" w:line="276" w:lineRule="auto"/>
            </w:pPr>
            <w:r>
              <w:rPr>
                <w:rFonts w:ascii="Aptos" w:eastAsia="Aptos" w:hAnsi="Aptos" w:cs="Aptos"/>
                <w:color w:val="243746"/>
                <w:sz w:val="18"/>
                <w:szCs w:val="18"/>
              </w:rPr>
              <w:t>Rs 85</w:t>
            </w:r>
          </w:p>
        </w:tc>
      </w:tr>
      <w:tr w:rsidR="00B46C25" w14:paraId="5F4D3B5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0E33A5" w14:textId="77777777" w:rsidR="00B46C25" w:rsidRDefault="004007B3">
            <w:pPr>
              <w:spacing w:after="120" w:line="276" w:lineRule="auto"/>
            </w:pPr>
            <w:r>
              <w:rPr>
                <w:rFonts w:ascii="Aptos" w:eastAsia="Aptos" w:hAnsi="Aptos" w:cs="Aptos"/>
                <w:color w:val="243746"/>
                <w:sz w:val="18"/>
                <w:szCs w:val="18"/>
              </w:rPr>
              <w:t>More than 360 minutes</w:t>
            </w:r>
          </w:p>
        </w:tc>
        <w:tc>
          <w:tcPr>
            <w:tcW w:w="0" w:type="auto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E02DE4" w14:textId="77777777" w:rsidR="00B46C25" w:rsidRDefault="004007B3">
            <w:pPr>
              <w:spacing w:after="120" w:line="276" w:lineRule="auto"/>
            </w:pPr>
            <w:r>
              <w:rPr>
                <w:rFonts w:ascii="Aptos" w:eastAsia="Aptos" w:hAnsi="Aptos" w:cs="Aptos"/>
                <w:color w:val="243746"/>
                <w:sz w:val="18"/>
                <w:szCs w:val="18"/>
              </w:rPr>
              <w:t>Rs 120</w:t>
            </w:r>
          </w:p>
        </w:tc>
      </w:tr>
    </w:tbl>
    <w:p w14:paraId="30EAB607" w14:textId="77777777" w:rsidR="00B46C25" w:rsidRDefault="004007B3">
      <w:pPr>
        <w:pStyle w:val="Heading1"/>
        <w:spacing w:before="260" w:after="140"/>
      </w:pPr>
      <w:r>
        <w:rPr>
          <w:rFonts w:ascii="Aptos" w:eastAsia="Aptos" w:hAnsi="Aptos" w:cs="Aptos"/>
          <w:b/>
          <w:bCs/>
          <w:color w:val="17324D"/>
          <w:sz w:val="30"/>
          <w:szCs w:val="30"/>
        </w:rPr>
        <w:t>15. Concurrency Handling</w:t>
      </w:r>
    </w:p>
    <w:p w14:paraId="3755E536" w14:textId="77777777" w:rsidR="00B46C25" w:rsidRDefault="004007B3">
      <w:pPr>
        <w:spacing w:after="120" w:line="276" w:lineRule="auto"/>
      </w:pPr>
      <w:r>
        <w:rPr>
          <w:rFonts w:ascii="Aptos" w:eastAsia="Aptos" w:hAnsi="Aptos" w:cs="Aptos"/>
          <w:color w:val="243746"/>
          <w:sz w:val="22"/>
          <w:szCs w:val="22"/>
        </w:rPr>
        <w:t>The critical parking operation is protected by a PostgreSQL transaction and row-level locking. When two requests compete for the final compatible bay, the first transaction locks and updates the available slot. The second request skips the locked row and f</w:t>
      </w:r>
      <w:r>
        <w:rPr>
          <w:rFonts w:ascii="Aptos" w:eastAsia="Aptos" w:hAnsi="Aptos" w:cs="Aptos"/>
          <w:color w:val="243746"/>
          <w:sz w:val="22"/>
          <w:szCs w:val="22"/>
        </w:rPr>
        <w:t>inds no available slot, so it receives Parking Full. Partial unique indexes provide additional protection against duplicate active vehicles and slots. Redis is not used as the concurrency authority.</w:t>
      </w:r>
    </w:p>
    <w:p w14:paraId="361672D1" w14:textId="77777777" w:rsidR="00392D45" w:rsidRDefault="00392D45">
      <w:pPr>
        <w:pStyle w:val="Heading1"/>
        <w:spacing w:before="260" w:after="140"/>
        <w:rPr>
          <w:rFonts w:ascii="Aptos" w:eastAsia="Aptos" w:hAnsi="Aptos" w:cs="Aptos"/>
          <w:b/>
          <w:bCs/>
          <w:color w:val="17324D"/>
          <w:sz w:val="30"/>
          <w:szCs w:val="30"/>
        </w:rPr>
      </w:pPr>
    </w:p>
    <w:p w14:paraId="21C00219" w14:textId="77777777" w:rsidR="00392D45" w:rsidRDefault="00392D45">
      <w:pPr>
        <w:pStyle w:val="Heading1"/>
        <w:spacing w:before="260" w:after="140"/>
        <w:rPr>
          <w:rFonts w:ascii="Aptos" w:eastAsia="Aptos" w:hAnsi="Aptos" w:cs="Aptos"/>
          <w:b/>
          <w:bCs/>
          <w:color w:val="17324D"/>
          <w:sz w:val="30"/>
          <w:szCs w:val="30"/>
        </w:rPr>
      </w:pPr>
    </w:p>
    <w:p w14:paraId="2556812B" w14:textId="77777777" w:rsidR="00392D45" w:rsidRDefault="00392D45">
      <w:pPr>
        <w:pStyle w:val="Heading1"/>
        <w:spacing w:before="260" w:after="140"/>
        <w:rPr>
          <w:rFonts w:ascii="Aptos" w:eastAsia="Aptos" w:hAnsi="Aptos" w:cs="Aptos"/>
          <w:b/>
          <w:bCs/>
          <w:color w:val="17324D"/>
          <w:sz w:val="30"/>
          <w:szCs w:val="30"/>
        </w:rPr>
      </w:pPr>
    </w:p>
    <w:p w14:paraId="75472B12" w14:textId="5E1D4E6D" w:rsidR="00B46C25" w:rsidRDefault="004007B3">
      <w:pPr>
        <w:pStyle w:val="Heading1"/>
        <w:spacing w:before="260" w:after="140"/>
      </w:pPr>
      <w:r>
        <w:rPr>
          <w:rFonts w:ascii="Aptos" w:eastAsia="Aptos" w:hAnsi="Aptos" w:cs="Aptos"/>
          <w:b/>
          <w:bCs/>
          <w:color w:val="17324D"/>
          <w:sz w:val="30"/>
          <w:szCs w:val="30"/>
        </w:rPr>
        <w:lastRenderedPageBreak/>
        <w:t>16. API Endpoints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3"/>
        <w:gridCol w:w="1492"/>
        <w:gridCol w:w="4901"/>
      </w:tblGrid>
      <w:tr w:rsidR="00B46C25" w14:paraId="67EBAC8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17324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4C454E" w14:textId="77777777" w:rsidR="00B46C25" w:rsidRDefault="004007B3">
            <w:pPr>
              <w:spacing w:after="120" w:line="276" w:lineRule="auto"/>
            </w:pPr>
            <w:r>
              <w:rPr>
                <w:rFonts w:ascii="Aptos" w:eastAsia="Aptos" w:hAnsi="Aptos" w:cs="Aptos"/>
                <w:b/>
                <w:bCs/>
                <w:color w:val="FFFFFF"/>
                <w:sz w:val="18"/>
                <w:szCs w:val="18"/>
              </w:rPr>
              <w:t>Method and endpoint</w:t>
            </w:r>
          </w:p>
        </w:tc>
        <w:tc>
          <w:tcPr>
            <w:tcW w:w="0" w:type="auto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17324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0B8D3C" w14:textId="77777777" w:rsidR="00B46C25" w:rsidRDefault="004007B3">
            <w:pPr>
              <w:spacing w:after="120" w:line="276" w:lineRule="auto"/>
            </w:pPr>
            <w:r>
              <w:rPr>
                <w:rFonts w:ascii="Aptos" w:eastAsia="Aptos" w:hAnsi="Aptos" w:cs="Aptos"/>
                <w:b/>
                <w:bCs/>
                <w:color w:val="FFFFFF"/>
                <w:sz w:val="18"/>
                <w:szCs w:val="18"/>
              </w:rPr>
              <w:t>Authentication</w:t>
            </w:r>
          </w:p>
        </w:tc>
        <w:tc>
          <w:tcPr>
            <w:tcW w:w="0" w:type="auto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17324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363714" w14:textId="77777777" w:rsidR="00B46C25" w:rsidRDefault="004007B3">
            <w:pPr>
              <w:spacing w:after="120" w:line="276" w:lineRule="auto"/>
            </w:pPr>
            <w:r>
              <w:rPr>
                <w:rFonts w:ascii="Aptos" w:eastAsia="Aptos" w:hAnsi="Aptos" w:cs="Aptos"/>
                <w:b/>
                <w:bCs/>
                <w:color w:val="FFFFFF"/>
                <w:sz w:val="18"/>
                <w:szCs w:val="18"/>
              </w:rPr>
              <w:t>Purp</w:t>
            </w:r>
            <w:r>
              <w:rPr>
                <w:rFonts w:ascii="Aptos" w:eastAsia="Aptos" w:hAnsi="Aptos" w:cs="Aptos"/>
                <w:b/>
                <w:bCs/>
                <w:color w:val="FFFFFF"/>
                <w:sz w:val="18"/>
                <w:szCs w:val="18"/>
              </w:rPr>
              <w:t>ose</w:t>
            </w:r>
          </w:p>
        </w:tc>
      </w:tr>
      <w:tr w:rsidR="00B46C25" w14:paraId="475722E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4725C3" w14:textId="77777777" w:rsidR="00B46C25" w:rsidRDefault="004007B3">
            <w:pPr>
              <w:spacing w:after="120" w:line="276" w:lineRule="auto"/>
            </w:pPr>
            <w:r>
              <w:rPr>
                <w:rFonts w:ascii="Aptos" w:eastAsia="Aptos" w:hAnsi="Aptos" w:cs="Aptos"/>
                <w:color w:val="243746"/>
                <w:sz w:val="18"/>
                <w:szCs w:val="18"/>
              </w:rPr>
              <w:t>POST /</w:t>
            </w:r>
            <w:proofErr w:type="spellStart"/>
            <w:r>
              <w:rPr>
                <w:rFonts w:ascii="Aptos" w:eastAsia="Aptos" w:hAnsi="Aptos" w:cs="Aptos"/>
                <w:color w:val="243746"/>
                <w:sz w:val="18"/>
                <w:szCs w:val="18"/>
              </w:rPr>
              <w:t>api</w:t>
            </w:r>
            <w:proofErr w:type="spellEnd"/>
            <w:r>
              <w:rPr>
                <w:rFonts w:ascii="Aptos" w:eastAsia="Aptos" w:hAnsi="Aptos" w:cs="Aptos"/>
                <w:color w:val="243746"/>
                <w:sz w:val="18"/>
                <w:szCs w:val="18"/>
              </w:rPr>
              <w:t>/auth/login</w:t>
            </w:r>
          </w:p>
        </w:tc>
        <w:tc>
          <w:tcPr>
            <w:tcW w:w="0" w:type="auto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809ECD" w14:textId="77777777" w:rsidR="00B46C25" w:rsidRDefault="004007B3">
            <w:pPr>
              <w:spacing w:after="120" w:line="276" w:lineRule="auto"/>
            </w:pPr>
            <w:r>
              <w:rPr>
                <w:rFonts w:ascii="Aptos" w:eastAsia="Aptos" w:hAnsi="Aptos" w:cs="Aptos"/>
                <w:color w:val="243746"/>
                <w:sz w:val="18"/>
                <w:szCs w:val="18"/>
              </w:rPr>
              <w:t>Public</w:t>
            </w:r>
          </w:p>
        </w:tc>
        <w:tc>
          <w:tcPr>
            <w:tcW w:w="0" w:type="auto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590D11" w14:textId="77777777" w:rsidR="00B46C25" w:rsidRDefault="004007B3">
            <w:pPr>
              <w:spacing w:after="120" w:line="276" w:lineRule="auto"/>
            </w:pPr>
            <w:r>
              <w:rPr>
                <w:rFonts w:ascii="Aptos" w:eastAsia="Aptos" w:hAnsi="Aptos" w:cs="Aptos"/>
                <w:color w:val="243746"/>
                <w:sz w:val="18"/>
                <w:szCs w:val="18"/>
              </w:rPr>
              <w:t>Validates username/password and returns a JWT.</w:t>
            </w:r>
          </w:p>
        </w:tc>
      </w:tr>
      <w:tr w:rsidR="00B46C25" w14:paraId="071DDC0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E32766" w14:textId="77777777" w:rsidR="00B46C25" w:rsidRDefault="004007B3">
            <w:pPr>
              <w:spacing w:after="120" w:line="276" w:lineRule="auto"/>
            </w:pPr>
            <w:r>
              <w:rPr>
                <w:rFonts w:ascii="Aptos" w:eastAsia="Aptos" w:hAnsi="Aptos" w:cs="Aptos"/>
                <w:color w:val="243746"/>
                <w:sz w:val="18"/>
                <w:szCs w:val="18"/>
              </w:rPr>
              <w:t>POST /</w:t>
            </w:r>
            <w:proofErr w:type="spellStart"/>
            <w:r>
              <w:rPr>
                <w:rFonts w:ascii="Aptos" w:eastAsia="Aptos" w:hAnsi="Aptos" w:cs="Aptos"/>
                <w:color w:val="243746"/>
                <w:sz w:val="18"/>
                <w:szCs w:val="18"/>
              </w:rPr>
              <w:t>api</w:t>
            </w:r>
            <w:proofErr w:type="spellEnd"/>
            <w:r>
              <w:rPr>
                <w:rFonts w:ascii="Aptos" w:eastAsia="Aptos" w:hAnsi="Aptos" w:cs="Aptos"/>
                <w:color w:val="243746"/>
                <w:sz w:val="18"/>
                <w:szCs w:val="18"/>
              </w:rPr>
              <w:t>/parking/park</w:t>
            </w:r>
          </w:p>
        </w:tc>
        <w:tc>
          <w:tcPr>
            <w:tcW w:w="0" w:type="auto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6B5D54" w14:textId="77777777" w:rsidR="00B46C25" w:rsidRDefault="004007B3">
            <w:pPr>
              <w:spacing w:after="120" w:line="276" w:lineRule="auto"/>
            </w:pPr>
            <w:r>
              <w:rPr>
                <w:rFonts w:ascii="Aptos" w:eastAsia="Aptos" w:hAnsi="Aptos" w:cs="Aptos"/>
                <w:color w:val="243746"/>
                <w:sz w:val="18"/>
                <w:szCs w:val="18"/>
              </w:rPr>
              <w:t>JWT</w:t>
            </w:r>
          </w:p>
        </w:tc>
        <w:tc>
          <w:tcPr>
            <w:tcW w:w="0" w:type="auto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E8414C" w14:textId="77777777" w:rsidR="00B46C25" w:rsidRDefault="004007B3">
            <w:pPr>
              <w:spacing w:after="120" w:line="276" w:lineRule="auto"/>
            </w:pPr>
            <w:r>
              <w:rPr>
                <w:rFonts w:ascii="Aptos" w:eastAsia="Aptos" w:hAnsi="Aptos" w:cs="Aptos"/>
                <w:color w:val="243746"/>
                <w:sz w:val="18"/>
                <w:szCs w:val="18"/>
              </w:rPr>
              <w:t>Parks a vehicle and returns ticket details.</w:t>
            </w:r>
          </w:p>
        </w:tc>
      </w:tr>
      <w:tr w:rsidR="00B46C25" w14:paraId="4DA9965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8E9CBC" w14:textId="77777777" w:rsidR="00B46C25" w:rsidRDefault="004007B3">
            <w:pPr>
              <w:spacing w:after="120" w:line="276" w:lineRule="auto"/>
            </w:pPr>
            <w:r>
              <w:rPr>
                <w:rFonts w:ascii="Aptos" w:eastAsia="Aptos" w:hAnsi="Aptos" w:cs="Aptos"/>
                <w:color w:val="243746"/>
                <w:sz w:val="18"/>
                <w:szCs w:val="18"/>
              </w:rPr>
              <w:t>POST /</w:t>
            </w:r>
            <w:proofErr w:type="spellStart"/>
            <w:r>
              <w:rPr>
                <w:rFonts w:ascii="Aptos" w:eastAsia="Aptos" w:hAnsi="Aptos" w:cs="Aptos"/>
                <w:color w:val="243746"/>
                <w:sz w:val="18"/>
                <w:szCs w:val="18"/>
              </w:rPr>
              <w:t>api</w:t>
            </w:r>
            <w:proofErr w:type="spellEnd"/>
            <w:r>
              <w:rPr>
                <w:rFonts w:ascii="Aptos" w:eastAsia="Aptos" w:hAnsi="Aptos" w:cs="Aptos"/>
                <w:color w:val="243746"/>
                <w:sz w:val="18"/>
                <w:szCs w:val="18"/>
              </w:rPr>
              <w:t>/parking/exit</w:t>
            </w:r>
          </w:p>
        </w:tc>
        <w:tc>
          <w:tcPr>
            <w:tcW w:w="0" w:type="auto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1FA7DF" w14:textId="77777777" w:rsidR="00B46C25" w:rsidRDefault="004007B3">
            <w:pPr>
              <w:spacing w:after="120" w:line="276" w:lineRule="auto"/>
            </w:pPr>
            <w:r>
              <w:rPr>
                <w:rFonts w:ascii="Aptos" w:eastAsia="Aptos" w:hAnsi="Aptos" w:cs="Aptos"/>
                <w:color w:val="243746"/>
                <w:sz w:val="18"/>
                <w:szCs w:val="18"/>
              </w:rPr>
              <w:t>JWT</w:t>
            </w:r>
          </w:p>
        </w:tc>
        <w:tc>
          <w:tcPr>
            <w:tcW w:w="0" w:type="auto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77EC1C" w14:textId="77777777" w:rsidR="00B46C25" w:rsidRDefault="004007B3">
            <w:pPr>
              <w:spacing w:after="120" w:line="276" w:lineRule="auto"/>
            </w:pPr>
            <w:r>
              <w:rPr>
                <w:rFonts w:ascii="Aptos" w:eastAsia="Aptos" w:hAnsi="Aptos" w:cs="Aptos"/>
                <w:color w:val="243746"/>
                <w:sz w:val="18"/>
                <w:szCs w:val="18"/>
              </w:rPr>
              <w:t>Exits by ticket ID or vehicle number and returns fare details.</w:t>
            </w:r>
          </w:p>
        </w:tc>
      </w:tr>
      <w:tr w:rsidR="00B46C25" w14:paraId="352FE4C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F92281" w14:textId="77777777" w:rsidR="00B46C25" w:rsidRDefault="004007B3">
            <w:pPr>
              <w:spacing w:after="120" w:line="276" w:lineRule="auto"/>
            </w:pPr>
            <w:r>
              <w:rPr>
                <w:rFonts w:ascii="Aptos" w:eastAsia="Aptos" w:hAnsi="Aptos" w:cs="Aptos"/>
                <w:color w:val="243746"/>
                <w:sz w:val="18"/>
                <w:szCs w:val="18"/>
              </w:rPr>
              <w:t>GET /</w:t>
            </w:r>
            <w:proofErr w:type="spellStart"/>
            <w:r>
              <w:rPr>
                <w:rFonts w:ascii="Aptos" w:eastAsia="Aptos" w:hAnsi="Aptos" w:cs="Aptos"/>
                <w:color w:val="243746"/>
                <w:sz w:val="18"/>
                <w:szCs w:val="18"/>
              </w:rPr>
              <w:t>api</w:t>
            </w:r>
            <w:proofErr w:type="spellEnd"/>
            <w:r>
              <w:rPr>
                <w:rFonts w:ascii="Aptos" w:eastAsia="Aptos" w:hAnsi="Aptos" w:cs="Aptos"/>
                <w:color w:val="243746"/>
                <w:sz w:val="18"/>
                <w:szCs w:val="18"/>
              </w:rPr>
              <w:t>/parking/slots</w:t>
            </w:r>
          </w:p>
        </w:tc>
        <w:tc>
          <w:tcPr>
            <w:tcW w:w="0" w:type="auto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ADA7B9" w14:textId="77777777" w:rsidR="00B46C25" w:rsidRDefault="004007B3">
            <w:pPr>
              <w:spacing w:after="120" w:line="276" w:lineRule="auto"/>
            </w:pPr>
            <w:r>
              <w:rPr>
                <w:rFonts w:ascii="Aptos" w:eastAsia="Aptos" w:hAnsi="Aptos" w:cs="Aptos"/>
                <w:color w:val="243746"/>
                <w:sz w:val="18"/>
                <w:szCs w:val="18"/>
              </w:rPr>
              <w:t>JWT</w:t>
            </w:r>
          </w:p>
        </w:tc>
        <w:tc>
          <w:tcPr>
            <w:tcW w:w="0" w:type="auto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083D98" w14:textId="77777777" w:rsidR="00B46C25" w:rsidRDefault="004007B3">
            <w:pPr>
              <w:spacing w:after="120" w:line="276" w:lineRule="auto"/>
            </w:pPr>
            <w:r>
              <w:rPr>
                <w:rFonts w:ascii="Aptos" w:eastAsia="Aptos" w:hAnsi="Aptos" w:cs="Aptos"/>
                <w:color w:val="243746"/>
                <w:sz w:val="18"/>
                <w:szCs w:val="18"/>
              </w:rPr>
              <w:t>Returns total and available counts.</w:t>
            </w:r>
          </w:p>
        </w:tc>
      </w:tr>
      <w:tr w:rsidR="00B46C25" w14:paraId="3650A4A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69A4F5" w14:textId="77777777" w:rsidR="00B46C25" w:rsidRDefault="004007B3">
            <w:pPr>
              <w:spacing w:after="120" w:line="276" w:lineRule="auto"/>
            </w:pPr>
            <w:r>
              <w:rPr>
                <w:rFonts w:ascii="Aptos" w:eastAsia="Aptos" w:hAnsi="Aptos" w:cs="Aptos"/>
                <w:color w:val="243746"/>
                <w:sz w:val="18"/>
                <w:szCs w:val="18"/>
              </w:rPr>
              <w:t>GET /</w:t>
            </w:r>
            <w:proofErr w:type="spellStart"/>
            <w:r>
              <w:rPr>
                <w:rFonts w:ascii="Aptos" w:eastAsia="Aptos" w:hAnsi="Aptos" w:cs="Aptos"/>
                <w:color w:val="243746"/>
                <w:sz w:val="18"/>
                <w:szCs w:val="18"/>
              </w:rPr>
              <w:t>api</w:t>
            </w:r>
            <w:proofErr w:type="spellEnd"/>
            <w:r>
              <w:rPr>
                <w:rFonts w:ascii="Aptos" w:eastAsia="Aptos" w:hAnsi="Aptos" w:cs="Aptos"/>
                <w:color w:val="243746"/>
                <w:sz w:val="18"/>
                <w:szCs w:val="18"/>
              </w:rPr>
              <w:t>/parking/</w:t>
            </w:r>
            <w:proofErr w:type="spellStart"/>
            <w:r>
              <w:rPr>
                <w:rFonts w:ascii="Aptos" w:eastAsia="Aptos" w:hAnsi="Aptos" w:cs="Aptos"/>
                <w:color w:val="243746"/>
                <w:sz w:val="18"/>
                <w:szCs w:val="18"/>
              </w:rPr>
              <w:t>active?page</w:t>
            </w:r>
            <w:proofErr w:type="spellEnd"/>
            <w:r>
              <w:rPr>
                <w:rFonts w:ascii="Aptos" w:eastAsia="Aptos" w:hAnsi="Aptos" w:cs="Aptos"/>
                <w:color w:val="243746"/>
                <w:sz w:val="18"/>
                <w:szCs w:val="18"/>
              </w:rPr>
              <w:t>=1&amp;limit=25</w:t>
            </w:r>
          </w:p>
        </w:tc>
        <w:tc>
          <w:tcPr>
            <w:tcW w:w="0" w:type="auto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E9F09E" w14:textId="77777777" w:rsidR="00B46C25" w:rsidRDefault="004007B3">
            <w:pPr>
              <w:spacing w:after="120" w:line="276" w:lineRule="auto"/>
            </w:pPr>
            <w:r>
              <w:rPr>
                <w:rFonts w:ascii="Aptos" w:eastAsia="Aptos" w:hAnsi="Aptos" w:cs="Aptos"/>
                <w:color w:val="243746"/>
                <w:sz w:val="18"/>
                <w:szCs w:val="18"/>
              </w:rPr>
              <w:t>JWT</w:t>
            </w:r>
          </w:p>
        </w:tc>
        <w:tc>
          <w:tcPr>
            <w:tcW w:w="0" w:type="auto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C0BE49" w14:textId="77777777" w:rsidR="00B46C25" w:rsidRDefault="004007B3">
            <w:pPr>
              <w:spacing w:after="120" w:line="276" w:lineRule="auto"/>
            </w:pPr>
            <w:r>
              <w:rPr>
                <w:rFonts w:ascii="Aptos" w:eastAsia="Aptos" w:hAnsi="Aptos" w:cs="Aptos"/>
                <w:color w:val="243746"/>
                <w:sz w:val="18"/>
                <w:szCs w:val="18"/>
              </w:rPr>
              <w:t>Returns paginated active records.</w:t>
            </w:r>
          </w:p>
        </w:tc>
      </w:tr>
      <w:tr w:rsidR="00B46C25" w14:paraId="3D58F5A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CA567D" w14:textId="77777777" w:rsidR="00B46C25" w:rsidRDefault="004007B3">
            <w:pPr>
              <w:spacing w:after="120" w:line="276" w:lineRule="auto"/>
            </w:pPr>
            <w:r>
              <w:rPr>
                <w:rFonts w:ascii="Aptos" w:eastAsia="Aptos" w:hAnsi="Aptos" w:cs="Aptos"/>
                <w:color w:val="243746"/>
                <w:sz w:val="18"/>
                <w:szCs w:val="18"/>
              </w:rPr>
              <w:t>GET /</w:t>
            </w:r>
            <w:proofErr w:type="spellStart"/>
            <w:r>
              <w:rPr>
                <w:rFonts w:ascii="Aptos" w:eastAsia="Aptos" w:hAnsi="Aptos" w:cs="Aptos"/>
                <w:color w:val="243746"/>
                <w:sz w:val="18"/>
                <w:szCs w:val="18"/>
              </w:rPr>
              <w:t>api</w:t>
            </w:r>
            <w:proofErr w:type="spellEnd"/>
            <w:r>
              <w:rPr>
                <w:rFonts w:ascii="Aptos" w:eastAsia="Aptos" w:hAnsi="Aptos" w:cs="Aptos"/>
                <w:color w:val="243746"/>
                <w:sz w:val="18"/>
                <w:szCs w:val="18"/>
              </w:rPr>
              <w:t>/parking/</w:t>
            </w:r>
            <w:proofErr w:type="spellStart"/>
            <w:r>
              <w:rPr>
                <w:rFonts w:ascii="Aptos" w:eastAsia="Aptos" w:hAnsi="Aptos" w:cs="Aptos"/>
                <w:color w:val="243746"/>
                <w:sz w:val="18"/>
                <w:szCs w:val="18"/>
              </w:rPr>
              <w:t>history?page</w:t>
            </w:r>
            <w:proofErr w:type="spellEnd"/>
            <w:r>
              <w:rPr>
                <w:rFonts w:ascii="Aptos" w:eastAsia="Aptos" w:hAnsi="Aptos" w:cs="Aptos"/>
                <w:color w:val="243746"/>
                <w:sz w:val="18"/>
                <w:szCs w:val="18"/>
              </w:rPr>
              <w:t>=1&amp;limit=25</w:t>
            </w:r>
          </w:p>
        </w:tc>
        <w:tc>
          <w:tcPr>
            <w:tcW w:w="0" w:type="auto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64EADA" w14:textId="77777777" w:rsidR="00B46C25" w:rsidRDefault="004007B3">
            <w:pPr>
              <w:spacing w:after="120" w:line="276" w:lineRule="auto"/>
            </w:pPr>
            <w:r>
              <w:rPr>
                <w:rFonts w:ascii="Aptos" w:eastAsia="Aptos" w:hAnsi="Aptos" w:cs="Aptos"/>
                <w:color w:val="243746"/>
                <w:sz w:val="18"/>
                <w:szCs w:val="18"/>
              </w:rPr>
              <w:t>JWT</w:t>
            </w:r>
          </w:p>
        </w:tc>
        <w:tc>
          <w:tcPr>
            <w:tcW w:w="0" w:type="auto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928730" w14:textId="77777777" w:rsidR="00B46C25" w:rsidRDefault="004007B3">
            <w:pPr>
              <w:spacing w:after="120" w:line="276" w:lineRule="auto"/>
            </w:pPr>
            <w:r>
              <w:rPr>
                <w:rFonts w:ascii="Aptos" w:eastAsia="Aptos" w:hAnsi="Aptos" w:cs="Aptos"/>
                <w:color w:val="243746"/>
                <w:sz w:val="18"/>
                <w:szCs w:val="18"/>
              </w:rPr>
              <w:t>Returns paginated completed records.</w:t>
            </w:r>
          </w:p>
        </w:tc>
      </w:tr>
      <w:tr w:rsidR="00B46C25" w14:paraId="5F181A2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D60BB9" w14:textId="77777777" w:rsidR="00B46C25" w:rsidRDefault="004007B3">
            <w:pPr>
              <w:spacing w:after="120" w:line="276" w:lineRule="auto"/>
            </w:pPr>
            <w:r>
              <w:rPr>
                <w:rFonts w:ascii="Aptos" w:eastAsia="Aptos" w:hAnsi="Aptos" w:cs="Aptos"/>
                <w:color w:val="243746"/>
                <w:sz w:val="18"/>
                <w:szCs w:val="18"/>
              </w:rPr>
              <w:t>GET /</w:t>
            </w:r>
            <w:proofErr w:type="spellStart"/>
            <w:r>
              <w:rPr>
                <w:rFonts w:ascii="Aptos" w:eastAsia="Aptos" w:hAnsi="Aptos" w:cs="Aptos"/>
                <w:color w:val="243746"/>
                <w:sz w:val="18"/>
                <w:szCs w:val="18"/>
              </w:rPr>
              <w:t>api</w:t>
            </w:r>
            <w:proofErr w:type="spellEnd"/>
            <w:r>
              <w:rPr>
                <w:rFonts w:ascii="Aptos" w:eastAsia="Aptos" w:hAnsi="Aptos" w:cs="Aptos"/>
                <w:color w:val="243746"/>
                <w:sz w:val="18"/>
                <w:szCs w:val="18"/>
              </w:rPr>
              <w:t>/health</w:t>
            </w:r>
          </w:p>
        </w:tc>
        <w:tc>
          <w:tcPr>
            <w:tcW w:w="0" w:type="auto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8C872E" w14:textId="77777777" w:rsidR="00B46C25" w:rsidRDefault="004007B3">
            <w:pPr>
              <w:spacing w:after="120" w:line="276" w:lineRule="auto"/>
            </w:pPr>
            <w:r>
              <w:rPr>
                <w:rFonts w:ascii="Aptos" w:eastAsia="Aptos" w:hAnsi="Aptos" w:cs="Aptos"/>
                <w:color w:val="243746"/>
                <w:sz w:val="18"/>
                <w:szCs w:val="18"/>
              </w:rPr>
              <w:t>Public</w:t>
            </w:r>
          </w:p>
        </w:tc>
        <w:tc>
          <w:tcPr>
            <w:tcW w:w="0" w:type="auto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2ADAC9" w14:textId="77777777" w:rsidR="00B46C25" w:rsidRDefault="004007B3">
            <w:pPr>
              <w:spacing w:after="120" w:line="276" w:lineRule="auto"/>
            </w:pPr>
            <w:r>
              <w:rPr>
                <w:rFonts w:ascii="Aptos" w:eastAsia="Aptos" w:hAnsi="Aptos" w:cs="Aptos"/>
                <w:color w:val="243746"/>
                <w:sz w:val="18"/>
                <w:szCs w:val="18"/>
              </w:rPr>
              <w:t>Checks PostgreSQL, MongoDB, and Redis availability.</w:t>
            </w:r>
          </w:p>
        </w:tc>
      </w:tr>
    </w:tbl>
    <w:p w14:paraId="3AB0086F" w14:textId="77777777" w:rsidR="00B46C25" w:rsidRDefault="004007B3">
      <w:pPr>
        <w:pStyle w:val="Heading1"/>
        <w:spacing w:before="260" w:after="140"/>
      </w:pPr>
      <w:r>
        <w:rPr>
          <w:rFonts w:ascii="Aptos" w:eastAsia="Aptos" w:hAnsi="Aptos" w:cs="Aptos"/>
          <w:b/>
          <w:bCs/>
          <w:color w:val="17324D"/>
          <w:sz w:val="30"/>
          <w:szCs w:val="30"/>
        </w:rPr>
        <w:t>17. Error Handling</w:t>
      </w:r>
    </w:p>
    <w:p w14:paraId="0E4061FE" w14:textId="77777777" w:rsidR="00B46C25" w:rsidRDefault="004007B3">
      <w:pPr>
        <w:spacing w:after="120" w:line="276" w:lineRule="auto"/>
      </w:pPr>
      <w:r>
        <w:rPr>
          <w:rFonts w:ascii="Aptos" w:eastAsia="Aptos" w:hAnsi="Aptos" w:cs="Aptos"/>
          <w:color w:val="243746"/>
          <w:sz w:val="22"/>
          <w:szCs w:val="22"/>
        </w:rPr>
        <w:t xml:space="preserve">Errors use </w:t>
      </w:r>
      <w:proofErr w:type="gramStart"/>
      <w:r>
        <w:rPr>
          <w:rFonts w:ascii="Aptos" w:eastAsia="Aptos" w:hAnsi="Aptos" w:cs="Aptos"/>
          <w:color w:val="243746"/>
          <w:sz w:val="22"/>
          <w:szCs w:val="22"/>
        </w:rPr>
        <w:t>{ success</w:t>
      </w:r>
      <w:proofErr w:type="gramEnd"/>
      <w:r>
        <w:rPr>
          <w:rFonts w:ascii="Aptos" w:eastAsia="Aptos" w:hAnsi="Aptos" w:cs="Aptos"/>
          <w:color w:val="243746"/>
          <w:sz w:val="22"/>
          <w:szCs w:val="22"/>
        </w:rPr>
        <w:t xml:space="preserve">: false, message, </w:t>
      </w:r>
      <w:proofErr w:type="spellStart"/>
      <w:r>
        <w:rPr>
          <w:rFonts w:ascii="Aptos" w:eastAsia="Aptos" w:hAnsi="Aptos" w:cs="Aptos"/>
          <w:color w:val="243746"/>
          <w:sz w:val="22"/>
          <w:szCs w:val="22"/>
        </w:rPr>
        <w:t>errorCode</w:t>
      </w:r>
      <w:proofErr w:type="spellEnd"/>
      <w:r>
        <w:rPr>
          <w:rFonts w:ascii="Aptos" w:eastAsia="Aptos" w:hAnsi="Aptos" w:cs="Aptos"/>
          <w:color w:val="243746"/>
          <w:sz w:val="22"/>
          <w:szCs w:val="22"/>
        </w:rPr>
        <w:t xml:space="preserve"> }. Validation errors return HTTP 400, authentication failures return HTTP 401, missing active records return HTTP 404, and conflicts such as duplicate active vehicles or a full category return HTTP 409. Unexp</w:t>
      </w:r>
      <w:r>
        <w:rPr>
          <w:rFonts w:ascii="Aptos" w:eastAsia="Aptos" w:hAnsi="Aptos" w:cs="Aptos"/>
          <w:color w:val="243746"/>
          <w:sz w:val="22"/>
          <w:szCs w:val="22"/>
        </w:rPr>
        <w:t>ected errors return a generic HTTP 500 response while logging technical details server-side.</w:t>
      </w:r>
    </w:p>
    <w:p w14:paraId="56FC14AE" w14:textId="77777777" w:rsidR="00B46C25" w:rsidRDefault="004007B3">
      <w:pPr>
        <w:pStyle w:val="Heading1"/>
        <w:spacing w:before="260" w:after="140"/>
      </w:pPr>
      <w:r>
        <w:rPr>
          <w:rFonts w:ascii="Aptos" w:eastAsia="Aptos" w:hAnsi="Aptos" w:cs="Aptos"/>
          <w:b/>
          <w:bCs/>
          <w:color w:val="17324D"/>
          <w:sz w:val="30"/>
          <w:szCs w:val="30"/>
        </w:rPr>
        <w:t>18. Testing and Test Results</w:t>
      </w:r>
    </w:p>
    <w:p w14:paraId="1FB23506" w14:textId="77777777" w:rsidR="00B46C25" w:rsidRDefault="004007B3">
      <w:pPr>
        <w:spacing w:after="120" w:line="276" w:lineRule="auto"/>
      </w:pPr>
      <w:r>
        <w:rPr>
          <w:rFonts w:ascii="Aptos" w:eastAsia="Aptos" w:hAnsi="Aptos" w:cs="Aptos"/>
          <w:color w:val="243746"/>
          <w:sz w:val="22"/>
          <w:szCs w:val="22"/>
        </w:rPr>
        <w:t xml:space="preserve">The test suite uses Node test, </w:t>
      </w:r>
      <w:proofErr w:type="spellStart"/>
      <w:r>
        <w:rPr>
          <w:rFonts w:ascii="Aptos" w:eastAsia="Aptos" w:hAnsi="Aptos" w:cs="Aptos"/>
          <w:color w:val="243746"/>
          <w:sz w:val="22"/>
          <w:szCs w:val="22"/>
        </w:rPr>
        <w:t>Supertest</w:t>
      </w:r>
      <w:proofErr w:type="spellEnd"/>
      <w:r>
        <w:rPr>
          <w:rFonts w:ascii="Aptos" w:eastAsia="Aptos" w:hAnsi="Aptos" w:cs="Aptos"/>
          <w:color w:val="243746"/>
          <w:sz w:val="22"/>
          <w:szCs w:val="22"/>
        </w:rPr>
        <w:t>, PostgreSQL, MongoDB, and Redis. It covers valid parking, invalid vehicle number/type, full c</w:t>
      </w:r>
      <w:r>
        <w:rPr>
          <w:rFonts w:ascii="Aptos" w:eastAsia="Aptos" w:hAnsi="Aptos" w:cs="Aptos"/>
          <w:color w:val="243746"/>
          <w:sz w:val="22"/>
          <w:szCs w:val="22"/>
        </w:rPr>
        <w:t>apacity, duplicate active vehicles, exit by ticket, exit by vehicle number, invalid/repeated exits, fare rules, slot release, and simultaneous competition for the final car slot.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14"/>
        <w:gridCol w:w="6182"/>
      </w:tblGrid>
      <w:tr w:rsidR="00B46C25" w14:paraId="637DF39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17324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A8EA8B" w14:textId="77777777" w:rsidR="00B46C25" w:rsidRDefault="004007B3">
            <w:pPr>
              <w:spacing w:after="120" w:line="276" w:lineRule="auto"/>
            </w:pPr>
            <w:r>
              <w:rPr>
                <w:rFonts w:ascii="Aptos" w:eastAsia="Aptos" w:hAnsi="Aptos" w:cs="Aptos"/>
                <w:b/>
                <w:bCs/>
                <w:color w:val="FFFFFF"/>
                <w:sz w:val="18"/>
                <w:szCs w:val="18"/>
              </w:rPr>
              <w:t>Check</w:t>
            </w:r>
          </w:p>
        </w:tc>
        <w:tc>
          <w:tcPr>
            <w:tcW w:w="0" w:type="auto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17324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3A9548" w14:textId="77777777" w:rsidR="00B46C25" w:rsidRDefault="004007B3">
            <w:pPr>
              <w:spacing w:after="120" w:line="276" w:lineRule="auto"/>
            </w:pPr>
            <w:r>
              <w:rPr>
                <w:rFonts w:ascii="Aptos" w:eastAsia="Aptos" w:hAnsi="Aptos" w:cs="Aptos"/>
                <w:b/>
                <w:bCs/>
                <w:color w:val="FFFFFF"/>
                <w:sz w:val="18"/>
                <w:szCs w:val="18"/>
              </w:rPr>
              <w:t>Result</w:t>
            </w:r>
          </w:p>
        </w:tc>
      </w:tr>
      <w:tr w:rsidR="00B46C25" w14:paraId="4D67949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F72BF1" w14:textId="77777777" w:rsidR="00B46C25" w:rsidRDefault="004007B3">
            <w:pPr>
              <w:spacing w:after="120" w:line="276" w:lineRule="auto"/>
            </w:pPr>
            <w:r>
              <w:rPr>
                <w:rFonts w:ascii="Aptos" w:eastAsia="Aptos" w:hAnsi="Aptos" w:cs="Aptos"/>
                <w:color w:val="243746"/>
                <w:sz w:val="18"/>
                <w:szCs w:val="18"/>
              </w:rPr>
              <w:t>Backend test suite</w:t>
            </w:r>
          </w:p>
        </w:tc>
        <w:tc>
          <w:tcPr>
            <w:tcW w:w="0" w:type="auto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5DA3F4" w14:textId="77777777" w:rsidR="00B46C25" w:rsidRDefault="004007B3">
            <w:pPr>
              <w:spacing w:after="120" w:line="276" w:lineRule="auto"/>
            </w:pPr>
            <w:r>
              <w:rPr>
                <w:rFonts w:ascii="Aptos" w:eastAsia="Aptos" w:hAnsi="Aptos" w:cs="Aptos"/>
                <w:color w:val="243746"/>
                <w:sz w:val="18"/>
                <w:szCs w:val="18"/>
              </w:rPr>
              <w:t>10 tests passed</w:t>
            </w:r>
          </w:p>
        </w:tc>
      </w:tr>
      <w:tr w:rsidR="00B46C25" w14:paraId="7476982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BC539A" w14:textId="77777777" w:rsidR="00B46C25" w:rsidRDefault="004007B3">
            <w:pPr>
              <w:spacing w:after="120" w:line="276" w:lineRule="auto"/>
            </w:pPr>
            <w:r>
              <w:rPr>
                <w:rFonts w:ascii="Aptos" w:eastAsia="Aptos" w:hAnsi="Aptos" w:cs="Aptos"/>
                <w:color w:val="243746"/>
                <w:sz w:val="18"/>
                <w:szCs w:val="18"/>
              </w:rPr>
              <w:t>Concurrency test</w:t>
            </w:r>
          </w:p>
        </w:tc>
        <w:tc>
          <w:tcPr>
            <w:tcW w:w="0" w:type="auto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E00040" w14:textId="77777777" w:rsidR="00B46C25" w:rsidRDefault="004007B3">
            <w:pPr>
              <w:spacing w:after="120" w:line="276" w:lineRule="auto"/>
            </w:pPr>
            <w:r>
              <w:rPr>
                <w:rFonts w:ascii="Aptos" w:eastAsia="Aptos" w:hAnsi="Aptos" w:cs="Aptos"/>
                <w:color w:val="243746"/>
                <w:sz w:val="18"/>
                <w:szCs w:val="18"/>
              </w:rPr>
              <w:t>Passed: exactly one success and one Parking Full</w:t>
            </w:r>
          </w:p>
        </w:tc>
      </w:tr>
      <w:tr w:rsidR="00B46C25" w14:paraId="251E829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B6EDA7" w14:textId="77777777" w:rsidR="00B46C25" w:rsidRDefault="004007B3">
            <w:pPr>
              <w:spacing w:after="120" w:line="276" w:lineRule="auto"/>
            </w:pPr>
            <w:r>
              <w:rPr>
                <w:rFonts w:ascii="Aptos" w:eastAsia="Aptos" w:hAnsi="Aptos" w:cs="Aptos"/>
                <w:color w:val="243746"/>
                <w:sz w:val="18"/>
                <w:szCs w:val="18"/>
              </w:rPr>
              <w:t>Frontend production build</w:t>
            </w:r>
          </w:p>
        </w:tc>
        <w:tc>
          <w:tcPr>
            <w:tcW w:w="0" w:type="auto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C7D40A" w14:textId="77777777" w:rsidR="00B46C25" w:rsidRDefault="004007B3">
            <w:pPr>
              <w:spacing w:after="120" w:line="276" w:lineRule="auto"/>
            </w:pPr>
            <w:r>
              <w:rPr>
                <w:rFonts w:ascii="Aptos" w:eastAsia="Aptos" w:hAnsi="Aptos" w:cs="Aptos"/>
                <w:color w:val="243746"/>
                <w:sz w:val="18"/>
                <w:szCs w:val="18"/>
              </w:rPr>
              <w:t>Passed</w:t>
            </w:r>
          </w:p>
        </w:tc>
      </w:tr>
      <w:tr w:rsidR="00B46C25" w14:paraId="3CA27F1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839CC4" w14:textId="77777777" w:rsidR="00B46C25" w:rsidRDefault="004007B3">
            <w:pPr>
              <w:spacing w:after="120" w:line="276" w:lineRule="auto"/>
            </w:pPr>
            <w:r>
              <w:rPr>
                <w:rFonts w:ascii="Aptos" w:eastAsia="Aptos" w:hAnsi="Aptos" w:cs="Aptos"/>
                <w:color w:val="243746"/>
                <w:sz w:val="18"/>
                <w:szCs w:val="18"/>
              </w:rPr>
              <w:t>Frontend lint</w:t>
            </w:r>
          </w:p>
        </w:tc>
        <w:tc>
          <w:tcPr>
            <w:tcW w:w="0" w:type="auto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21C57F" w14:textId="77777777" w:rsidR="00B46C25" w:rsidRDefault="004007B3">
            <w:pPr>
              <w:spacing w:after="120" w:line="276" w:lineRule="auto"/>
            </w:pPr>
            <w:r>
              <w:rPr>
                <w:rFonts w:ascii="Aptos" w:eastAsia="Aptos" w:hAnsi="Aptos" w:cs="Aptos"/>
                <w:color w:val="243746"/>
                <w:sz w:val="18"/>
                <w:szCs w:val="18"/>
              </w:rPr>
              <w:t>Passed</w:t>
            </w:r>
          </w:p>
        </w:tc>
      </w:tr>
      <w:tr w:rsidR="00B46C25" w14:paraId="01858B5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F35D8B" w14:textId="77777777" w:rsidR="00B46C25" w:rsidRDefault="004007B3">
            <w:pPr>
              <w:spacing w:after="120" w:line="276" w:lineRule="auto"/>
            </w:pPr>
            <w:r>
              <w:rPr>
                <w:rFonts w:ascii="Aptos" w:eastAsia="Aptos" w:hAnsi="Aptos" w:cs="Aptos"/>
                <w:color w:val="243746"/>
                <w:sz w:val="18"/>
                <w:szCs w:val="18"/>
              </w:rPr>
              <w:t>Docker Compose validation</w:t>
            </w:r>
          </w:p>
        </w:tc>
        <w:tc>
          <w:tcPr>
            <w:tcW w:w="0" w:type="auto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586773" w14:textId="77777777" w:rsidR="00B46C25" w:rsidRDefault="004007B3">
            <w:pPr>
              <w:spacing w:after="120" w:line="276" w:lineRule="auto"/>
            </w:pPr>
            <w:r>
              <w:rPr>
                <w:rFonts w:ascii="Aptos" w:eastAsia="Aptos" w:hAnsi="Aptos" w:cs="Aptos"/>
                <w:color w:val="243746"/>
                <w:sz w:val="18"/>
                <w:szCs w:val="18"/>
              </w:rPr>
              <w:t>Passed</w:t>
            </w:r>
          </w:p>
        </w:tc>
      </w:tr>
      <w:tr w:rsidR="00B46C25" w14:paraId="6C1F073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3F0C93" w14:textId="77777777" w:rsidR="00B46C25" w:rsidRDefault="004007B3">
            <w:pPr>
              <w:spacing w:after="120" w:line="276" w:lineRule="auto"/>
            </w:pPr>
            <w:r>
              <w:rPr>
                <w:rFonts w:ascii="Aptos" w:eastAsia="Aptos" w:hAnsi="Aptos" w:cs="Aptos"/>
                <w:color w:val="243746"/>
                <w:sz w:val="18"/>
                <w:szCs w:val="18"/>
              </w:rPr>
              <w:t>PostgreSQL health check</w:t>
            </w:r>
          </w:p>
        </w:tc>
        <w:tc>
          <w:tcPr>
            <w:tcW w:w="0" w:type="auto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D2554C" w14:textId="77777777" w:rsidR="00B46C25" w:rsidRDefault="004007B3">
            <w:pPr>
              <w:spacing w:after="120" w:line="276" w:lineRule="auto"/>
            </w:pPr>
            <w:r>
              <w:rPr>
                <w:rFonts w:ascii="Aptos" w:eastAsia="Aptos" w:hAnsi="Aptos" w:cs="Aptos"/>
                <w:color w:val="243746"/>
                <w:sz w:val="18"/>
                <w:szCs w:val="18"/>
              </w:rPr>
              <w:t>Passed</w:t>
            </w:r>
          </w:p>
        </w:tc>
      </w:tr>
      <w:tr w:rsidR="00B46C25" w14:paraId="40F28D1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64DB89" w14:textId="77777777" w:rsidR="00B46C25" w:rsidRDefault="004007B3">
            <w:pPr>
              <w:spacing w:after="120" w:line="276" w:lineRule="auto"/>
            </w:pPr>
            <w:r>
              <w:rPr>
                <w:rFonts w:ascii="Aptos" w:eastAsia="Aptos" w:hAnsi="Aptos" w:cs="Aptos"/>
                <w:color w:val="243746"/>
                <w:sz w:val="18"/>
                <w:szCs w:val="18"/>
              </w:rPr>
              <w:t>MongoDB health check</w:t>
            </w:r>
          </w:p>
        </w:tc>
        <w:tc>
          <w:tcPr>
            <w:tcW w:w="0" w:type="auto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472210" w14:textId="77777777" w:rsidR="00B46C25" w:rsidRDefault="004007B3">
            <w:pPr>
              <w:spacing w:after="120" w:line="276" w:lineRule="auto"/>
            </w:pPr>
            <w:r>
              <w:rPr>
                <w:rFonts w:ascii="Aptos" w:eastAsia="Aptos" w:hAnsi="Aptos" w:cs="Aptos"/>
                <w:color w:val="243746"/>
                <w:sz w:val="18"/>
                <w:szCs w:val="18"/>
              </w:rPr>
              <w:t>Passed</w:t>
            </w:r>
          </w:p>
        </w:tc>
      </w:tr>
      <w:tr w:rsidR="00B46C25" w14:paraId="718511C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1A8311" w14:textId="77777777" w:rsidR="00B46C25" w:rsidRDefault="004007B3">
            <w:pPr>
              <w:spacing w:after="120" w:line="276" w:lineRule="auto"/>
            </w:pPr>
            <w:r>
              <w:rPr>
                <w:rFonts w:ascii="Aptos" w:eastAsia="Aptos" w:hAnsi="Aptos" w:cs="Aptos"/>
                <w:color w:val="243746"/>
                <w:sz w:val="18"/>
                <w:szCs w:val="18"/>
              </w:rPr>
              <w:t>Redis health check</w:t>
            </w:r>
          </w:p>
        </w:tc>
        <w:tc>
          <w:tcPr>
            <w:tcW w:w="0" w:type="auto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22FE5C" w14:textId="77777777" w:rsidR="00B46C25" w:rsidRDefault="004007B3">
            <w:pPr>
              <w:spacing w:after="120" w:line="276" w:lineRule="auto"/>
            </w:pPr>
            <w:r>
              <w:rPr>
                <w:rFonts w:ascii="Aptos" w:eastAsia="Aptos" w:hAnsi="Aptos" w:cs="Aptos"/>
                <w:color w:val="243746"/>
                <w:sz w:val="18"/>
                <w:szCs w:val="18"/>
              </w:rPr>
              <w:t>Passed</w:t>
            </w:r>
          </w:p>
        </w:tc>
      </w:tr>
      <w:tr w:rsidR="00B46C25" w14:paraId="42837F7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089B0D" w14:textId="77777777" w:rsidR="00B46C25" w:rsidRDefault="004007B3">
            <w:pPr>
              <w:spacing w:after="120" w:line="276" w:lineRule="auto"/>
            </w:pPr>
            <w:r>
              <w:rPr>
                <w:rFonts w:ascii="Aptos" w:eastAsia="Aptos" w:hAnsi="Aptos" w:cs="Aptos"/>
                <w:color w:val="243746"/>
                <w:sz w:val="18"/>
                <w:szCs w:val="18"/>
              </w:rPr>
              <w:t>Authenticated API smoke test</w:t>
            </w:r>
          </w:p>
        </w:tc>
        <w:tc>
          <w:tcPr>
            <w:tcW w:w="0" w:type="auto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30F066" w14:textId="77777777" w:rsidR="00B46C25" w:rsidRDefault="004007B3">
            <w:pPr>
              <w:spacing w:after="120" w:line="276" w:lineRule="auto"/>
            </w:pPr>
            <w:r>
              <w:rPr>
                <w:rFonts w:ascii="Aptos" w:eastAsia="Aptos" w:hAnsi="Aptos" w:cs="Aptos"/>
                <w:color w:val="243746"/>
                <w:sz w:val="18"/>
                <w:szCs w:val="18"/>
              </w:rPr>
              <w:t>Passed</w:t>
            </w:r>
          </w:p>
        </w:tc>
      </w:tr>
    </w:tbl>
    <w:p w14:paraId="49BE4010" w14:textId="77777777" w:rsidR="00B46C25" w:rsidRDefault="004007B3">
      <w:pPr>
        <w:pStyle w:val="Heading1"/>
        <w:spacing w:before="260" w:after="140"/>
      </w:pPr>
      <w:r>
        <w:rPr>
          <w:rFonts w:ascii="Aptos" w:eastAsia="Aptos" w:hAnsi="Aptos" w:cs="Aptos"/>
          <w:b/>
          <w:bCs/>
          <w:color w:val="17324D"/>
          <w:sz w:val="30"/>
          <w:szCs w:val="30"/>
        </w:rPr>
        <w:lastRenderedPageBreak/>
        <w:t>19. Docker and Deployment</w:t>
      </w:r>
    </w:p>
    <w:p w14:paraId="22AC905D" w14:textId="77777777" w:rsidR="00B46C25" w:rsidRDefault="004007B3">
      <w:pPr>
        <w:spacing w:after="120" w:line="276" w:lineRule="auto"/>
      </w:pPr>
      <w:r>
        <w:rPr>
          <w:rFonts w:ascii="Aptos" w:eastAsia="Aptos" w:hAnsi="Aptos" w:cs="Aptos"/>
          <w:color w:val="243746"/>
          <w:sz w:val="22"/>
          <w:szCs w:val="22"/>
        </w:rPr>
        <w:t>Docker Compose defines PostgreSQL 16, MongoDB 7, and Redis 7 services. PostgreSQL mounts the schema and seed files for a new volume. For an existing database created before authentication was a</w:t>
      </w:r>
      <w:r>
        <w:rPr>
          <w:rFonts w:ascii="Aptos" w:eastAsia="Aptos" w:hAnsi="Aptos" w:cs="Aptos"/>
          <w:color w:val="243746"/>
          <w:sz w:val="22"/>
          <w:szCs w:val="22"/>
        </w:rPr>
        <w:t>dded, apply database/migration-</w:t>
      </w:r>
      <w:proofErr w:type="spellStart"/>
      <w:r>
        <w:rPr>
          <w:rFonts w:ascii="Aptos" w:eastAsia="Aptos" w:hAnsi="Aptos" w:cs="Aptos"/>
          <w:color w:val="243746"/>
          <w:sz w:val="22"/>
          <w:szCs w:val="22"/>
        </w:rPr>
        <w:t>auth.sql</w:t>
      </w:r>
      <w:proofErr w:type="spellEnd"/>
      <w:r>
        <w:rPr>
          <w:rFonts w:ascii="Aptos" w:eastAsia="Aptos" w:hAnsi="Aptos" w:cs="Aptos"/>
          <w:color w:val="243746"/>
          <w:sz w:val="22"/>
          <w:szCs w:val="22"/>
        </w:rPr>
        <w:t xml:space="preserve"> once. Copy server</w:t>
      </w:r>
      <w:proofErr w:type="gramStart"/>
      <w:r>
        <w:rPr>
          <w:rFonts w:ascii="Aptos" w:eastAsia="Aptos" w:hAnsi="Aptos" w:cs="Aptos"/>
          <w:color w:val="243746"/>
          <w:sz w:val="22"/>
          <w:szCs w:val="22"/>
        </w:rPr>
        <w:t>/.</w:t>
      </w:r>
      <w:proofErr w:type="spellStart"/>
      <w:r>
        <w:rPr>
          <w:rFonts w:ascii="Aptos" w:eastAsia="Aptos" w:hAnsi="Aptos" w:cs="Aptos"/>
          <w:color w:val="243746"/>
          <w:sz w:val="22"/>
          <w:szCs w:val="22"/>
        </w:rPr>
        <w:t>env</w:t>
      </w:r>
      <w:proofErr w:type="gramEnd"/>
      <w:r>
        <w:rPr>
          <w:rFonts w:ascii="Aptos" w:eastAsia="Aptos" w:hAnsi="Aptos" w:cs="Aptos"/>
          <w:color w:val="243746"/>
          <w:sz w:val="22"/>
          <w:szCs w:val="22"/>
        </w:rPr>
        <w:t>.example</w:t>
      </w:r>
      <w:proofErr w:type="spellEnd"/>
      <w:r>
        <w:rPr>
          <w:rFonts w:ascii="Aptos" w:eastAsia="Aptos" w:hAnsi="Aptos" w:cs="Aptos"/>
          <w:color w:val="243746"/>
          <w:sz w:val="22"/>
          <w:szCs w:val="22"/>
        </w:rPr>
        <w:t xml:space="preserve"> to server/.env, start the API with </w:t>
      </w:r>
      <w:proofErr w:type="spellStart"/>
      <w:r>
        <w:rPr>
          <w:rFonts w:ascii="Aptos" w:eastAsia="Aptos" w:hAnsi="Aptos" w:cs="Aptos"/>
          <w:color w:val="243746"/>
          <w:sz w:val="22"/>
          <w:szCs w:val="22"/>
        </w:rPr>
        <w:t>npm</w:t>
      </w:r>
      <w:proofErr w:type="spellEnd"/>
      <w:r>
        <w:rPr>
          <w:rFonts w:ascii="Aptos" w:eastAsia="Aptos" w:hAnsi="Aptos" w:cs="Aptos"/>
          <w:color w:val="243746"/>
          <w:sz w:val="22"/>
          <w:szCs w:val="22"/>
        </w:rPr>
        <w:t xml:space="preserve"> run dev in server, and start the client with </w:t>
      </w:r>
      <w:proofErr w:type="spellStart"/>
      <w:r>
        <w:rPr>
          <w:rFonts w:ascii="Aptos" w:eastAsia="Aptos" w:hAnsi="Aptos" w:cs="Aptos"/>
          <w:color w:val="243746"/>
          <w:sz w:val="22"/>
          <w:szCs w:val="22"/>
        </w:rPr>
        <w:t>npm</w:t>
      </w:r>
      <w:proofErr w:type="spellEnd"/>
      <w:r>
        <w:rPr>
          <w:rFonts w:ascii="Aptos" w:eastAsia="Aptos" w:hAnsi="Aptos" w:cs="Aptos"/>
          <w:color w:val="243746"/>
          <w:sz w:val="22"/>
          <w:szCs w:val="22"/>
        </w:rPr>
        <w:t xml:space="preserve"> run dev in client.</w:t>
      </w:r>
    </w:p>
    <w:p w14:paraId="512AFE80" w14:textId="77777777" w:rsidR="00B46C25" w:rsidRDefault="004007B3">
      <w:pPr>
        <w:pStyle w:val="Heading1"/>
        <w:spacing w:before="260" w:after="140"/>
      </w:pPr>
      <w:r>
        <w:rPr>
          <w:rFonts w:ascii="Aptos" w:eastAsia="Aptos" w:hAnsi="Aptos" w:cs="Aptos"/>
          <w:b/>
          <w:bCs/>
          <w:color w:val="17324D"/>
          <w:sz w:val="30"/>
          <w:szCs w:val="30"/>
        </w:rPr>
        <w:t>20. Project Structure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70"/>
        <w:gridCol w:w="7426"/>
      </w:tblGrid>
      <w:tr w:rsidR="00B46C25" w14:paraId="0D00526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17324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724F9C" w14:textId="77777777" w:rsidR="00B46C25" w:rsidRDefault="004007B3">
            <w:pPr>
              <w:spacing w:after="120" w:line="276" w:lineRule="auto"/>
            </w:pPr>
            <w:r>
              <w:rPr>
                <w:rFonts w:ascii="Aptos" w:eastAsia="Aptos" w:hAnsi="Aptos" w:cs="Aptos"/>
                <w:b/>
                <w:bCs/>
                <w:color w:val="FFFFFF"/>
                <w:sz w:val="18"/>
                <w:szCs w:val="18"/>
              </w:rPr>
              <w:t>Path</w:t>
            </w:r>
          </w:p>
        </w:tc>
        <w:tc>
          <w:tcPr>
            <w:tcW w:w="0" w:type="auto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17324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650F14" w14:textId="77777777" w:rsidR="00B46C25" w:rsidRDefault="004007B3">
            <w:pPr>
              <w:spacing w:after="120" w:line="276" w:lineRule="auto"/>
            </w:pPr>
            <w:r>
              <w:rPr>
                <w:rFonts w:ascii="Aptos" w:eastAsia="Aptos" w:hAnsi="Aptos" w:cs="Aptos"/>
                <w:b/>
                <w:bCs/>
                <w:color w:val="FFFFFF"/>
                <w:sz w:val="18"/>
                <w:szCs w:val="18"/>
              </w:rPr>
              <w:t>Contents</w:t>
            </w:r>
          </w:p>
        </w:tc>
      </w:tr>
      <w:tr w:rsidR="00B46C25" w14:paraId="65EF212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65EE9E" w14:textId="77777777" w:rsidR="00B46C25" w:rsidRDefault="004007B3">
            <w:pPr>
              <w:spacing w:after="120" w:line="276" w:lineRule="auto"/>
            </w:pPr>
            <w:r>
              <w:rPr>
                <w:rFonts w:ascii="Aptos" w:eastAsia="Aptos" w:hAnsi="Aptos" w:cs="Aptos"/>
                <w:color w:val="243746"/>
                <w:sz w:val="18"/>
                <w:szCs w:val="18"/>
              </w:rPr>
              <w:t>client/</w:t>
            </w:r>
          </w:p>
        </w:tc>
        <w:tc>
          <w:tcPr>
            <w:tcW w:w="0" w:type="auto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7FFBE4" w14:textId="77777777" w:rsidR="00B46C25" w:rsidRDefault="004007B3">
            <w:pPr>
              <w:spacing w:after="120" w:line="276" w:lineRule="auto"/>
            </w:pPr>
            <w:proofErr w:type="spellStart"/>
            <w:r>
              <w:rPr>
                <w:rFonts w:ascii="Aptos" w:eastAsia="Aptos" w:hAnsi="Aptos" w:cs="Aptos"/>
                <w:color w:val="243746"/>
                <w:sz w:val="18"/>
                <w:szCs w:val="18"/>
              </w:rPr>
              <w:t>Vite</w:t>
            </w:r>
            <w:proofErr w:type="spellEnd"/>
            <w:r>
              <w:rPr>
                <w:rFonts w:ascii="Aptos" w:eastAsia="Aptos" w:hAnsi="Aptos" w:cs="Aptos"/>
                <w:color w:val="243746"/>
                <w:sz w:val="18"/>
                <w:szCs w:val="18"/>
              </w:rPr>
              <w:t xml:space="preserve"> React application and responsive dashboard.</w:t>
            </w:r>
          </w:p>
        </w:tc>
      </w:tr>
      <w:tr w:rsidR="00B46C25" w14:paraId="1F8673D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D7F8BD" w14:textId="77777777" w:rsidR="00B46C25" w:rsidRDefault="004007B3">
            <w:pPr>
              <w:spacing w:after="120" w:line="276" w:lineRule="auto"/>
            </w:pPr>
            <w:r>
              <w:rPr>
                <w:rFonts w:ascii="Aptos" w:eastAsia="Aptos" w:hAnsi="Aptos" w:cs="Aptos"/>
                <w:color w:val="243746"/>
                <w:sz w:val="18"/>
                <w:szCs w:val="18"/>
              </w:rPr>
              <w:t>server/</w:t>
            </w:r>
            <w:proofErr w:type="spellStart"/>
            <w:r>
              <w:rPr>
                <w:rFonts w:ascii="Aptos" w:eastAsia="Aptos" w:hAnsi="Aptos" w:cs="Aptos"/>
                <w:color w:val="243746"/>
                <w:sz w:val="18"/>
                <w:szCs w:val="18"/>
              </w:rPr>
              <w:t>src</w:t>
            </w:r>
            <w:proofErr w:type="spellEnd"/>
            <w:r>
              <w:rPr>
                <w:rFonts w:ascii="Aptos" w:eastAsia="Aptos" w:hAnsi="Aptos" w:cs="Aptos"/>
                <w:color w:val="243746"/>
                <w:sz w:val="18"/>
                <w:szCs w:val="18"/>
              </w:rPr>
              <w:t>/</w:t>
            </w:r>
          </w:p>
        </w:tc>
        <w:tc>
          <w:tcPr>
            <w:tcW w:w="0" w:type="auto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6E3224" w14:textId="77777777" w:rsidR="00B46C25" w:rsidRDefault="004007B3">
            <w:pPr>
              <w:spacing w:after="120" w:line="276" w:lineRule="auto"/>
            </w:pPr>
            <w:r>
              <w:rPr>
                <w:rFonts w:ascii="Aptos" w:eastAsia="Aptos" w:hAnsi="Aptos" w:cs="Aptos"/>
                <w:color w:val="243746"/>
                <w:sz w:val="18"/>
                <w:szCs w:val="18"/>
              </w:rPr>
              <w:t>Express app, authentication, configuration, routes, and services.</w:t>
            </w:r>
          </w:p>
        </w:tc>
      </w:tr>
      <w:tr w:rsidR="00B46C25" w14:paraId="434207A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177E3E" w14:textId="77777777" w:rsidR="00B46C25" w:rsidRDefault="004007B3">
            <w:pPr>
              <w:spacing w:after="120" w:line="276" w:lineRule="auto"/>
            </w:pPr>
            <w:r>
              <w:rPr>
                <w:rFonts w:ascii="Aptos" w:eastAsia="Aptos" w:hAnsi="Aptos" w:cs="Aptos"/>
                <w:color w:val="243746"/>
                <w:sz w:val="18"/>
                <w:szCs w:val="18"/>
              </w:rPr>
              <w:t>server/tests/</w:t>
            </w:r>
          </w:p>
        </w:tc>
        <w:tc>
          <w:tcPr>
            <w:tcW w:w="0" w:type="auto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52B04C" w14:textId="77777777" w:rsidR="00B46C25" w:rsidRDefault="004007B3">
            <w:pPr>
              <w:spacing w:after="120" w:line="276" w:lineRule="auto"/>
            </w:pPr>
            <w:r>
              <w:rPr>
                <w:rFonts w:ascii="Aptos" w:eastAsia="Aptos" w:hAnsi="Aptos" w:cs="Aptos"/>
                <w:color w:val="243746"/>
                <w:sz w:val="18"/>
                <w:szCs w:val="18"/>
              </w:rPr>
              <w:t>API, fare, and concurrency tests.</w:t>
            </w:r>
          </w:p>
        </w:tc>
      </w:tr>
      <w:tr w:rsidR="00B46C25" w14:paraId="358510A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2DA7A1" w14:textId="77777777" w:rsidR="00B46C25" w:rsidRDefault="004007B3">
            <w:pPr>
              <w:spacing w:after="120" w:line="276" w:lineRule="auto"/>
            </w:pPr>
            <w:r>
              <w:rPr>
                <w:rFonts w:ascii="Aptos" w:eastAsia="Aptos" w:hAnsi="Aptos" w:cs="Aptos"/>
                <w:color w:val="243746"/>
                <w:sz w:val="18"/>
                <w:szCs w:val="18"/>
              </w:rPr>
              <w:t>database/</w:t>
            </w:r>
          </w:p>
        </w:tc>
        <w:tc>
          <w:tcPr>
            <w:tcW w:w="0" w:type="auto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84AA47" w14:textId="77777777" w:rsidR="00B46C25" w:rsidRDefault="004007B3">
            <w:pPr>
              <w:spacing w:after="120" w:line="276" w:lineRule="auto"/>
            </w:pPr>
            <w:r>
              <w:rPr>
                <w:rFonts w:ascii="Aptos" w:eastAsia="Aptos" w:hAnsi="Aptos" w:cs="Aptos"/>
                <w:color w:val="243746"/>
                <w:sz w:val="18"/>
                <w:szCs w:val="18"/>
              </w:rPr>
              <w:t>PostgreSQL schema, seed, and authentication migration.</w:t>
            </w:r>
          </w:p>
        </w:tc>
      </w:tr>
      <w:tr w:rsidR="00B46C25" w14:paraId="721B9AA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DCAC9C" w14:textId="77777777" w:rsidR="00B46C25" w:rsidRDefault="004007B3">
            <w:pPr>
              <w:spacing w:after="120" w:line="276" w:lineRule="auto"/>
            </w:pPr>
            <w:r>
              <w:rPr>
                <w:rFonts w:ascii="Aptos" w:eastAsia="Aptos" w:hAnsi="Aptos" w:cs="Aptos"/>
                <w:color w:val="243746"/>
                <w:sz w:val="18"/>
                <w:szCs w:val="18"/>
              </w:rPr>
              <w:t>docker-</w:t>
            </w:r>
            <w:proofErr w:type="spellStart"/>
            <w:r>
              <w:rPr>
                <w:rFonts w:ascii="Aptos" w:eastAsia="Aptos" w:hAnsi="Aptos" w:cs="Aptos"/>
                <w:color w:val="243746"/>
                <w:sz w:val="18"/>
                <w:szCs w:val="18"/>
              </w:rPr>
              <w:t>compose.yml</w:t>
            </w:r>
            <w:proofErr w:type="spellEnd"/>
          </w:p>
        </w:tc>
        <w:tc>
          <w:tcPr>
            <w:tcW w:w="0" w:type="auto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D6C3A0" w14:textId="77777777" w:rsidR="00B46C25" w:rsidRDefault="004007B3">
            <w:pPr>
              <w:spacing w:after="120" w:line="276" w:lineRule="auto"/>
            </w:pPr>
            <w:r>
              <w:rPr>
                <w:rFonts w:ascii="Aptos" w:eastAsia="Aptos" w:hAnsi="Aptos" w:cs="Aptos"/>
                <w:color w:val="243746"/>
                <w:sz w:val="18"/>
                <w:szCs w:val="18"/>
              </w:rPr>
              <w:t>PostgreSQL, MongoDB, and Redis services.</w:t>
            </w:r>
          </w:p>
        </w:tc>
      </w:tr>
      <w:tr w:rsidR="00B46C25" w14:paraId="5CE13E3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07F399" w14:textId="77777777" w:rsidR="00B46C25" w:rsidRDefault="004007B3">
            <w:pPr>
              <w:spacing w:after="120" w:line="276" w:lineRule="auto"/>
            </w:pPr>
            <w:r>
              <w:rPr>
                <w:rFonts w:ascii="Aptos" w:eastAsia="Aptos" w:hAnsi="Aptos" w:cs="Aptos"/>
                <w:color w:val="243746"/>
                <w:sz w:val="18"/>
                <w:szCs w:val="18"/>
              </w:rPr>
              <w:t>README.md</w:t>
            </w:r>
          </w:p>
        </w:tc>
        <w:tc>
          <w:tcPr>
            <w:tcW w:w="0" w:type="auto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18F7A4" w14:textId="77777777" w:rsidR="00B46C25" w:rsidRDefault="004007B3">
            <w:pPr>
              <w:spacing w:after="120" w:line="276" w:lineRule="auto"/>
            </w:pPr>
            <w:r>
              <w:rPr>
                <w:rFonts w:ascii="Aptos" w:eastAsia="Aptos" w:hAnsi="Aptos" w:cs="Aptos"/>
                <w:color w:val="243746"/>
                <w:sz w:val="18"/>
                <w:szCs w:val="18"/>
              </w:rPr>
              <w:t>Setup, run, API, and testing instructions.</w:t>
            </w:r>
          </w:p>
        </w:tc>
      </w:tr>
    </w:tbl>
    <w:p w14:paraId="481CDCE9" w14:textId="77777777" w:rsidR="00B46C25" w:rsidRDefault="004007B3">
      <w:pPr>
        <w:pStyle w:val="Heading1"/>
        <w:spacing w:before="260" w:after="140"/>
      </w:pPr>
      <w:r>
        <w:rPr>
          <w:rFonts w:ascii="Aptos" w:eastAsia="Aptos" w:hAnsi="Aptos" w:cs="Aptos"/>
          <w:b/>
          <w:bCs/>
          <w:color w:val="17324D"/>
          <w:sz w:val="30"/>
          <w:szCs w:val="30"/>
        </w:rPr>
        <w:t>21. Assumptions and Limitations</w:t>
      </w:r>
    </w:p>
    <w:p w14:paraId="1653A612" w14:textId="77777777" w:rsidR="00B46C25" w:rsidRDefault="004007B3">
      <w:pPr>
        <w:pStyle w:val="ListParagraph"/>
        <w:numPr>
          <w:ilvl w:val="0"/>
          <w:numId w:val="1"/>
        </w:numPr>
        <w:spacing w:after="80"/>
      </w:pPr>
      <w:r>
        <w:rPr>
          <w:rFonts w:ascii="Aptos" w:eastAsia="Aptos" w:hAnsi="Aptos" w:cs="Aptos"/>
          <w:color w:val="243746"/>
          <w:sz w:val="22"/>
          <w:szCs w:val="22"/>
        </w:rPr>
        <w:t>The lot has fixed capacity and bays are compatible on</w:t>
      </w:r>
      <w:r>
        <w:rPr>
          <w:rFonts w:ascii="Aptos" w:eastAsia="Aptos" w:hAnsi="Aptos" w:cs="Aptos"/>
          <w:color w:val="243746"/>
          <w:sz w:val="22"/>
          <w:szCs w:val="22"/>
        </w:rPr>
        <w:t>ly with their vehicle type.</w:t>
      </w:r>
    </w:p>
    <w:p w14:paraId="2216C8B2" w14:textId="77777777" w:rsidR="00B46C25" w:rsidRDefault="004007B3">
      <w:pPr>
        <w:pStyle w:val="ListParagraph"/>
        <w:numPr>
          <w:ilvl w:val="0"/>
          <w:numId w:val="1"/>
        </w:numPr>
        <w:spacing w:after="80"/>
      </w:pPr>
      <w:r>
        <w:rPr>
          <w:rFonts w:ascii="Aptos" w:eastAsia="Aptos" w:hAnsi="Aptos" w:cs="Aptos"/>
          <w:color w:val="243746"/>
          <w:sz w:val="22"/>
          <w:szCs w:val="22"/>
        </w:rPr>
        <w:t>Timestamps are stored in UTC and billing duration is rounded up to whole minutes.</w:t>
      </w:r>
    </w:p>
    <w:p w14:paraId="5F1E2B6E" w14:textId="77777777" w:rsidR="00B46C25" w:rsidRDefault="004007B3">
      <w:pPr>
        <w:pStyle w:val="ListParagraph"/>
        <w:numPr>
          <w:ilvl w:val="0"/>
          <w:numId w:val="1"/>
        </w:numPr>
        <w:spacing w:after="80"/>
      </w:pPr>
      <w:r>
        <w:rPr>
          <w:rFonts w:ascii="Aptos" w:eastAsia="Aptos" w:hAnsi="Aptos" w:cs="Aptos"/>
          <w:color w:val="243746"/>
          <w:sz w:val="22"/>
          <w:szCs w:val="22"/>
        </w:rPr>
        <w:t>There is one operator role and no vehicle-owner account workflow.</w:t>
      </w:r>
    </w:p>
    <w:p w14:paraId="237501D7" w14:textId="77777777" w:rsidR="00B46C25" w:rsidRDefault="004007B3">
      <w:pPr>
        <w:pStyle w:val="ListParagraph"/>
        <w:numPr>
          <w:ilvl w:val="0"/>
          <w:numId w:val="1"/>
        </w:numPr>
        <w:spacing w:after="80"/>
      </w:pPr>
      <w:r>
        <w:rPr>
          <w:rFonts w:ascii="Aptos" w:eastAsia="Aptos" w:hAnsi="Aptos" w:cs="Aptos"/>
          <w:color w:val="243746"/>
          <w:sz w:val="22"/>
          <w:szCs w:val="22"/>
        </w:rPr>
        <w:t>MongoDB activity logging is best effort and is not part of the PostgreSQL transaction.</w:t>
      </w:r>
    </w:p>
    <w:p w14:paraId="5AD457A4" w14:textId="77777777" w:rsidR="00B46C25" w:rsidRDefault="004007B3">
      <w:pPr>
        <w:pStyle w:val="ListParagraph"/>
        <w:numPr>
          <w:ilvl w:val="0"/>
          <w:numId w:val="1"/>
        </w:numPr>
        <w:spacing w:after="80"/>
      </w:pPr>
      <w:r>
        <w:rPr>
          <w:rFonts w:ascii="Aptos" w:eastAsia="Aptos" w:hAnsi="Aptos" w:cs="Aptos"/>
          <w:color w:val="243746"/>
          <w:sz w:val="22"/>
          <w:szCs w:val="22"/>
        </w:rPr>
        <w:t>The development seed account must be replaced before production use.</w:t>
      </w:r>
    </w:p>
    <w:p w14:paraId="1F3313CF" w14:textId="77777777" w:rsidR="00B46C25" w:rsidRDefault="004007B3">
      <w:pPr>
        <w:pStyle w:val="ListParagraph"/>
        <w:numPr>
          <w:ilvl w:val="0"/>
          <w:numId w:val="1"/>
        </w:numPr>
        <w:spacing w:after="80"/>
      </w:pPr>
      <w:r>
        <w:rPr>
          <w:rFonts w:ascii="Aptos" w:eastAsia="Aptos" w:hAnsi="Aptos" w:cs="Aptos"/>
          <w:color w:val="243746"/>
          <w:sz w:val="22"/>
          <w:szCs w:val="22"/>
        </w:rPr>
        <w:t>Future scaling could use multiple stateless API instances, PostgreSQL read replicas for reporting, c</w:t>
      </w:r>
      <w:r>
        <w:rPr>
          <w:rFonts w:ascii="Aptos" w:eastAsia="Aptos" w:hAnsi="Aptos" w:cs="Aptos"/>
          <w:color w:val="243746"/>
          <w:sz w:val="22"/>
          <w:szCs w:val="22"/>
        </w:rPr>
        <w:t>onnection pooling, and a durable audit queue.</w:t>
      </w:r>
    </w:p>
    <w:p w14:paraId="058BAEE4" w14:textId="77777777" w:rsidR="00B46C25" w:rsidRDefault="004007B3">
      <w:pPr>
        <w:pStyle w:val="Heading1"/>
        <w:spacing w:before="260" w:after="140"/>
      </w:pPr>
      <w:r>
        <w:rPr>
          <w:rFonts w:ascii="Aptos" w:eastAsia="Aptos" w:hAnsi="Aptos" w:cs="Aptos"/>
          <w:b/>
          <w:bCs/>
          <w:color w:val="17324D"/>
          <w:sz w:val="30"/>
          <w:szCs w:val="30"/>
        </w:rPr>
        <w:t>22. Submission and Security</w:t>
      </w:r>
    </w:p>
    <w:p w14:paraId="5AC10744" w14:textId="77777777" w:rsidR="00B46C25" w:rsidRDefault="004007B3">
      <w:pPr>
        <w:spacing w:after="120" w:line="276" w:lineRule="auto"/>
      </w:pPr>
      <w:r>
        <w:rPr>
          <w:rFonts w:ascii="Aptos" w:eastAsia="Aptos" w:hAnsi="Aptos" w:cs="Aptos"/>
          <w:color w:val="243746"/>
          <w:sz w:val="22"/>
          <w:szCs w:val="22"/>
        </w:rPr>
        <w:t>Do not submit server</w:t>
      </w:r>
      <w:proofErr w:type="gramStart"/>
      <w:r>
        <w:rPr>
          <w:rFonts w:ascii="Aptos" w:eastAsia="Aptos" w:hAnsi="Aptos" w:cs="Aptos"/>
          <w:color w:val="243746"/>
          <w:sz w:val="22"/>
          <w:szCs w:val="22"/>
        </w:rPr>
        <w:t>/.env</w:t>
      </w:r>
      <w:proofErr w:type="gramEnd"/>
      <w:r>
        <w:rPr>
          <w:rFonts w:ascii="Aptos" w:eastAsia="Aptos" w:hAnsi="Aptos" w:cs="Aptos"/>
          <w:color w:val="243746"/>
          <w:sz w:val="22"/>
          <w:szCs w:val="22"/>
        </w:rPr>
        <w:t xml:space="preserve"> or any file containing real connection strings, JWT secrets, API keys, tokens, passwords, or private credentials. server</w:t>
      </w:r>
      <w:proofErr w:type="gramStart"/>
      <w:r>
        <w:rPr>
          <w:rFonts w:ascii="Aptos" w:eastAsia="Aptos" w:hAnsi="Aptos" w:cs="Aptos"/>
          <w:color w:val="243746"/>
          <w:sz w:val="22"/>
          <w:szCs w:val="22"/>
        </w:rPr>
        <w:t>/.</w:t>
      </w:r>
      <w:proofErr w:type="spellStart"/>
      <w:r>
        <w:rPr>
          <w:rFonts w:ascii="Aptos" w:eastAsia="Aptos" w:hAnsi="Aptos" w:cs="Aptos"/>
          <w:color w:val="243746"/>
          <w:sz w:val="22"/>
          <w:szCs w:val="22"/>
        </w:rPr>
        <w:t>env</w:t>
      </w:r>
      <w:proofErr w:type="gramEnd"/>
      <w:r>
        <w:rPr>
          <w:rFonts w:ascii="Aptos" w:eastAsia="Aptos" w:hAnsi="Aptos" w:cs="Aptos"/>
          <w:color w:val="243746"/>
          <w:sz w:val="22"/>
          <w:szCs w:val="22"/>
        </w:rPr>
        <w:t>.example</w:t>
      </w:r>
      <w:proofErr w:type="spellEnd"/>
      <w:r>
        <w:rPr>
          <w:rFonts w:ascii="Aptos" w:eastAsia="Aptos" w:hAnsi="Aptos" w:cs="Aptos"/>
          <w:color w:val="243746"/>
          <w:sz w:val="22"/>
          <w:szCs w:val="22"/>
        </w:rPr>
        <w:t xml:space="preserve"> may be submitted becau</w:t>
      </w:r>
      <w:r>
        <w:rPr>
          <w:rFonts w:ascii="Aptos" w:eastAsia="Aptos" w:hAnsi="Aptos" w:cs="Aptos"/>
          <w:color w:val="243746"/>
          <w:sz w:val="22"/>
          <w:szCs w:val="22"/>
        </w:rPr>
        <w:t xml:space="preserve">se it contains placeholders. Do not submit </w:t>
      </w:r>
      <w:proofErr w:type="spellStart"/>
      <w:r>
        <w:rPr>
          <w:rFonts w:ascii="Aptos" w:eastAsia="Aptos" w:hAnsi="Aptos" w:cs="Aptos"/>
          <w:color w:val="243746"/>
          <w:sz w:val="22"/>
          <w:szCs w:val="22"/>
        </w:rPr>
        <w:t>node_modules</w:t>
      </w:r>
      <w:proofErr w:type="spellEnd"/>
      <w:r>
        <w:rPr>
          <w:rFonts w:ascii="Aptos" w:eastAsia="Aptos" w:hAnsi="Aptos" w:cs="Aptos"/>
          <w:color w:val="243746"/>
          <w:sz w:val="22"/>
          <w:szCs w:val="22"/>
        </w:rPr>
        <w:t>/, client/</w:t>
      </w:r>
      <w:proofErr w:type="spellStart"/>
      <w:r>
        <w:rPr>
          <w:rFonts w:ascii="Aptos" w:eastAsia="Aptos" w:hAnsi="Aptos" w:cs="Aptos"/>
          <w:color w:val="243746"/>
          <w:sz w:val="22"/>
          <w:szCs w:val="22"/>
        </w:rPr>
        <w:t>dist</w:t>
      </w:r>
      <w:proofErr w:type="spellEnd"/>
      <w:r>
        <w:rPr>
          <w:rFonts w:ascii="Aptos" w:eastAsia="Aptos" w:hAnsi="Aptos" w:cs="Aptos"/>
          <w:color w:val="243746"/>
          <w:sz w:val="22"/>
          <w:szCs w:val="22"/>
        </w:rPr>
        <w:t xml:space="preserve">/, coverage output, database dumps, or personal data. The documented development account and </w:t>
      </w:r>
      <w:proofErr w:type="spellStart"/>
      <w:r>
        <w:rPr>
          <w:rFonts w:ascii="Aptos" w:eastAsia="Aptos" w:hAnsi="Aptos" w:cs="Aptos"/>
          <w:color w:val="243746"/>
          <w:sz w:val="22"/>
          <w:szCs w:val="22"/>
        </w:rPr>
        <w:t>bcrypt</w:t>
      </w:r>
      <w:proofErr w:type="spellEnd"/>
      <w:r>
        <w:rPr>
          <w:rFonts w:ascii="Aptos" w:eastAsia="Aptos" w:hAnsi="Aptos" w:cs="Aptos"/>
          <w:color w:val="243746"/>
          <w:sz w:val="22"/>
          <w:szCs w:val="22"/>
        </w:rPr>
        <w:t xml:space="preserve"> seed hash are demo-only values and must not be reused in production.</w:t>
      </w:r>
    </w:p>
    <w:sectPr w:rsidR="00B46C25">
      <w:headerReference w:type="default" r:id="rId7"/>
      <w:footerReference w:type="default" r:id="rId8"/>
      <w:pgSz w:w="11906" w:h="16838"/>
      <w:pgMar w:top="900" w:right="900" w:bottom="90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F6C084" w14:textId="77777777" w:rsidR="004007B3" w:rsidRDefault="004007B3">
      <w:r>
        <w:separator/>
      </w:r>
    </w:p>
  </w:endnote>
  <w:endnote w:type="continuationSeparator" w:id="0">
    <w:p w14:paraId="26EAAE26" w14:textId="77777777" w:rsidR="004007B3" w:rsidRDefault="004007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935409" w14:textId="77777777" w:rsidR="00B46C25" w:rsidRDefault="004007B3">
    <w:pPr>
      <w:jc w:val="center"/>
    </w:pPr>
    <w:r>
      <w:rPr>
        <w:rFonts w:ascii="Aptos" w:eastAsia="Aptos" w:hAnsi="Aptos" w:cs="Aptos"/>
        <w:color w:val="607487"/>
        <w:sz w:val="16"/>
        <w:szCs w:val="16"/>
      </w:rPr>
      <w:t xml:space="preserve">Confidential project </w:t>
    </w:r>
    <w:proofErr w:type="gramStart"/>
    <w:r>
      <w:rPr>
        <w:rFonts w:ascii="Aptos" w:eastAsia="Aptos" w:hAnsi="Aptos" w:cs="Aptos"/>
        <w:color w:val="607487"/>
        <w:sz w:val="16"/>
        <w:szCs w:val="16"/>
      </w:rPr>
      <w:t>submission  |</w:t>
    </w:r>
    <w:proofErr w:type="gramEnd"/>
    <w:r>
      <w:rPr>
        <w:rFonts w:ascii="Aptos" w:eastAsia="Aptos" w:hAnsi="Aptos" w:cs="Aptos"/>
        <w:color w:val="607487"/>
        <w:sz w:val="16"/>
        <w:szCs w:val="16"/>
      </w:rPr>
      <w:t xml:space="preserve">  Page </w:t>
    </w:r>
    <w:r>
      <w:rPr>
        <w:rFonts w:ascii="Aptos" w:eastAsia="Aptos" w:hAnsi="Aptos" w:cs="Aptos"/>
        <w:color w:val="607487"/>
        <w:sz w:val="16"/>
        <w:szCs w:val="16"/>
      </w:rPr>
      <w:fldChar w:fldCharType="begin"/>
    </w:r>
    <w:r>
      <w:rPr>
        <w:rFonts w:ascii="Aptos" w:eastAsia="Aptos" w:hAnsi="Aptos" w:cs="Aptos"/>
        <w:color w:val="607487"/>
        <w:sz w:val="16"/>
        <w:szCs w:val="16"/>
      </w:rPr>
      <w:instrText>PAGE</w:instrText>
    </w:r>
    <w:r>
      <w:rPr>
        <w:rFonts w:ascii="Aptos" w:eastAsia="Aptos" w:hAnsi="Aptos" w:cs="Aptos"/>
        <w:color w:val="607487"/>
        <w:sz w:val="16"/>
        <w:szCs w:val="16"/>
      </w:rPr>
      <w:fldChar w:fldCharType="separate"/>
    </w:r>
    <w:r w:rsidR="00392D45">
      <w:rPr>
        <w:rFonts w:ascii="Aptos" w:eastAsia="Aptos" w:hAnsi="Aptos" w:cs="Aptos"/>
        <w:noProof/>
        <w:color w:val="607487"/>
        <w:sz w:val="16"/>
        <w:szCs w:val="16"/>
      </w:rPr>
      <w:t>1</w:t>
    </w:r>
    <w:r>
      <w:rPr>
        <w:rFonts w:ascii="Aptos" w:eastAsia="Aptos" w:hAnsi="Aptos" w:cs="Aptos"/>
        <w:color w:val="607487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3D5D4E" w14:textId="77777777" w:rsidR="004007B3" w:rsidRDefault="004007B3">
      <w:r>
        <w:separator/>
      </w:r>
    </w:p>
  </w:footnote>
  <w:footnote w:type="continuationSeparator" w:id="0">
    <w:p w14:paraId="4D601B6F" w14:textId="77777777" w:rsidR="004007B3" w:rsidRDefault="004007B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EE53C9" w14:textId="77777777" w:rsidR="00B46C25" w:rsidRDefault="004007B3">
    <w:pPr>
      <w:spacing w:after="120" w:line="276" w:lineRule="auto"/>
    </w:pPr>
    <w:r>
      <w:rPr>
        <w:rFonts w:ascii="Aptos" w:eastAsia="Aptos" w:hAnsi="Aptos" w:cs="Aptos"/>
        <w:b/>
        <w:bCs/>
        <w:color w:val="607487"/>
        <w:sz w:val="16"/>
        <w:szCs w:val="16"/>
      </w:rPr>
      <w:t>PARKING LOT MANAGEMENT SYSTEM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2A1B08"/>
    <w:multiLevelType w:val="hybridMultilevel"/>
    <w:tmpl w:val="59D0EB2A"/>
    <w:lvl w:ilvl="0" w:tplc="6BD2B696">
      <w:start w:val="1"/>
      <w:numFmt w:val="decimal"/>
      <w:lvlText w:val="%1."/>
      <w:lvlJc w:val="left"/>
    </w:lvl>
    <w:lvl w:ilvl="1" w:tplc="33C20280">
      <w:numFmt w:val="decimal"/>
      <w:lvlText w:val=""/>
      <w:lvlJc w:val="left"/>
    </w:lvl>
    <w:lvl w:ilvl="2" w:tplc="52B0922E">
      <w:numFmt w:val="decimal"/>
      <w:lvlText w:val=""/>
      <w:lvlJc w:val="left"/>
    </w:lvl>
    <w:lvl w:ilvl="3" w:tplc="7CF67E5A">
      <w:numFmt w:val="decimal"/>
      <w:lvlText w:val=""/>
      <w:lvlJc w:val="left"/>
    </w:lvl>
    <w:lvl w:ilvl="4" w:tplc="C652BCF6">
      <w:numFmt w:val="decimal"/>
      <w:lvlText w:val=""/>
      <w:lvlJc w:val="left"/>
    </w:lvl>
    <w:lvl w:ilvl="5" w:tplc="C1DA82B4">
      <w:numFmt w:val="decimal"/>
      <w:lvlText w:val=""/>
      <w:lvlJc w:val="left"/>
    </w:lvl>
    <w:lvl w:ilvl="6" w:tplc="D6D4FB0E">
      <w:numFmt w:val="decimal"/>
      <w:lvlText w:val=""/>
      <w:lvlJc w:val="left"/>
    </w:lvl>
    <w:lvl w:ilvl="7" w:tplc="0A328B12">
      <w:numFmt w:val="decimal"/>
      <w:lvlText w:val=""/>
      <w:lvlJc w:val="left"/>
    </w:lvl>
    <w:lvl w:ilvl="8" w:tplc="D0363E3C">
      <w:numFmt w:val="decimal"/>
      <w:lvlText w:val=""/>
      <w:lvlJc w:val="left"/>
    </w:lvl>
  </w:abstractNum>
  <w:abstractNum w:abstractNumId="1" w15:restartNumberingAfterBreak="0">
    <w:nsid w:val="53C57FF3"/>
    <w:multiLevelType w:val="hybridMultilevel"/>
    <w:tmpl w:val="B7303726"/>
    <w:lvl w:ilvl="0" w:tplc="F5DEFADC">
      <w:start w:val="1"/>
      <w:numFmt w:val="bullet"/>
      <w:lvlText w:val="●"/>
      <w:lvlJc w:val="left"/>
      <w:pPr>
        <w:ind w:left="720" w:hanging="360"/>
      </w:pPr>
    </w:lvl>
    <w:lvl w:ilvl="1" w:tplc="6A7C9BBC">
      <w:start w:val="1"/>
      <w:numFmt w:val="bullet"/>
      <w:lvlText w:val="○"/>
      <w:lvlJc w:val="left"/>
      <w:pPr>
        <w:ind w:left="1440" w:hanging="360"/>
      </w:pPr>
    </w:lvl>
    <w:lvl w:ilvl="2" w:tplc="FAD0C74A">
      <w:start w:val="1"/>
      <w:numFmt w:val="bullet"/>
      <w:lvlText w:val="■"/>
      <w:lvlJc w:val="left"/>
      <w:pPr>
        <w:ind w:left="2160" w:hanging="360"/>
      </w:pPr>
    </w:lvl>
    <w:lvl w:ilvl="3" w:tplc="0A36FA26">
      <w:start w:val="1"/>
      <w:numFmt w:val="bullet"/>
      <w:lvlText w:val="●"/>
      <w:lvlJc w:val="left"/>
      <w:pPr>
        <w:ind w:left="2880" w:hanging="360"/>
      </w:pPr>
    </w:lvl>
    <w:lvl w:ilvl="4" w:tplc="34B42856">
      <w:start w:val="1"/>
      <w:numFmt w:val="bullet"/>
      <w:lvlText w:val="○"/>
      <w:lvlJc w:val="left"/>
      <w:pPr>
        <w:ind w:left="3600" w:hanging="360"/>
      </w:pPr>
    </w:lvl>
    <w:lvl w:ilvl="5" w:tplc="D706B9AC">
      <w:start w:val="1"/>
      <w:numFmt w:val="bullet"/>
      <w:lvlText w:val="■"/>
      <w:lvlJc w:val="left"/>
      <w:pPr>
        <w:ind w:left="4320" w:hanging="360"/>
      </w:pPr>
    </w:lvl>
    <w:lvl w:ilvl="6" w:tplc="90C660D4">
      <w:start w:val="1"/>
      <w:numFmt w:val="bullet"/>
      <w:lvlText w:val="●"/>
      <w:lvlJc w:val="left"/>
      <w:pPr>
        <w:ind w:left="5040" w:hanging="360"/>
      </w:pPr>
    </w:lvl>
    <w:lvl w:ilvl="7" w:tplc="04069862">
      <w:start w:val="1"/>
      <w:numFmt w:val="bullet"/>
      <w:lvlText w:val="●"/>
      <w:lvlJc w:val="left"/>
      <w:pPr>
        <w:ind w:left="5760" w:hanging="360"/>
      </w:pPr>
    </w:lvl>
    <w:lvl w:ilvl="8" w:tplc="86BA24F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6C25"/>
    <w:rsid w:val="00392D45"/>
    <w:rsid w:val="004007B3"/>
    <w:rsid w:val="00B46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4E4D36"/>
  <w15:docId w15:val="{CEE6D93A-523C-40AE-B6FE-D7393796C5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1460</Words>
  <Characters>8322</Characters>
  <Application>Microsoft Office Word</Application>
  <DocSecurity>0</DocSecurity>
  <Lines>69</Lines>
  <Paragraphs>19</Paragraphs>
  <ScaleCrop>false</ScaleCrop>
  <Company/>
  <LinksUpToDate>false</LinksUpToDate>
  <CharactersWithSpaces>9763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Akshata M</cp:lastModifiedBy>
  <cp:revision>2</cp:revision>
  <dcterms:created xsi:type="dcterms:W3CDTF">2026-08-25T17:29:00Z</dcterms:created>
  <dcterms:modified xsi:type="dcterms:W3CDTF">2026-08-25T17:35:00Z</dcterms:modified>
</cp:coreProperties>
</file>