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CF2D" w14:textId="77777777" w:rsidR="00A1620C" w:rsidRDefault="00A1620C">
      <w:pPr>
        <w:spacing w:before="1800" w:after="0"/>
        <w:jc w:val="center"/>
        <w:rPr>
          <w:rFonts w:cs="Arial"/>
          <w:b/>
          <w:color w:val="17365D"/>
          <w:sz w:val="22"/>
        </w:rPr>
      </w:pPr>
    </w:p>
    <w:p w14:paraId="2CE15752" w14:textId="77777777" w:rsidR="00A1620C" w:rsidRDefault="00A1620C">
      <w:pPr>
        <w:spacing w:before="1800" w:after="0"/>
        <w:jc w:val="center"/>
        <w:rPr>
          <w:rFonts w:cs="Arial"/>
          <w:b/>
          <w:color w:val="17365D"/>
          <w:sz w:val="22"/>
        </w:rPr>
      </w:pPr>
    </w:p>
    <w:p w14:paraId="0E8C74D4" w14:textId="648DBEE6" w:rsidR="009836AE" w:rsidRPr="008429BA" w:rsidRDefault="00000000">
      <w:pPr>
        <w:spacing w:before="1800" w:after="0"/>
        <w:jc w:val="center"/>
        <w:rPr>
          <w:rFonts w:cs="Arial"/>
          <w:sz w:val="22"/>
        </w:rPr>
      </w:pPr>
      <w:r w:rsidRPr="008429BA">
        <w:rPr>
          <w:rFonts w:cs="Arial"/>
          <w:b/>
          <w:color w:val="17365D"/>
          <w:sz w:val="22"/>
        </w:rPr>
        <w:t>AVIONICS TASK ROUND 2</w:t>
      </w:r>
    </w:p>
    <w:p w14:paraId="3D6A8F87" w14:textId="77777777" w:rsidR="009836AE" w:rsidRPr="008429BA" w:rsidRDefault="00000000">
      <w:pPr>
        <w:spacing w:after="0"/>
        <w:jc w:val="center"/>
        <w:rPr>
          <w:rFonts w:cs="Arial"/>
          <w:sz w:val="22"/>
        </w:rPr>
      </w:pPr>
      <w:r w:rsidRPr="008429BA">
        <w:rPr>
          <w:rFonts w:cs="Arial"/>
          <w:b/>
          <w:color w:val="2F5597"/>
          <w:sz w:val="22"/>
        </w:rPr>
        <w:t>Task 3: Propulsion System</w:t>
      </w:r>
    </w:p>
    <w:p w14:paraId="3C1115D2" w14:textId="77777777" w:rsidR="009836AE" w:rsidRPr="008429BA" w:rsidRDefault="00000000">
      <w:pPr>
        <w:spacing w:before="360" w:after="0"/>
        <w:jc w:val="center"/>
        <w:rPr>
          <w:rFonts w:cs="Arial"/>
          <w:sz w:val="22"/>
        </w:rPr>
      </w:pPr>
      <w:r w:rsidRPr="008429BA">
        <w:rPr>
          <w:rFonts w:cs="Arial"/>
          <w:sz w:val="22"/>
        </w:rPr>
        <w:t>Consolidated Assignment, Knowledge Sources and Solution</w:t>
      </w:r>
    </w:p>
    <w:p w14:paraId="7CCC86FB" w14:textId="77777777" w:rsidR="009836AE" w:rsidRPr="008429BA" w:rsidRDefault="00000000">
      <w:pPr>
        <w:rPr>
          <w:rFonts w:cs="Arial"/>
          <w:sz w:val="22"/>
        </w:rPr>
      </w:pPr>
      <w:r w:rsidRPr="008429BA">
        <w:rPr>
          <w:rFonts w:cs="Arial"/>
          <w:sz w:val="22"/>
        </w:rPr>
        <w:br w:type="page"/>
      </w:r>
    </w:p>
    <w:p w14:paraId="4D6338CE" w14:textId="77777777" w:rsidR="00650BC7" w:rsidRPr="008429BA" w:rsidRDefault="00000000">
      <w:pPr>
        <w:pStyle w:val="Title"/>
        <w:spacing w:after="280"/>
        <w:rPr>
          <w:rFonts w:ascii="Arial" w:hAnsi="Arial" w:cs="Arial"/>
          <w:sz w:val="22"/>
          <w:szCs w:val="22"/>
        </w:rPr>
      </w:pPr>
      <w:r w:rsidRPr="008429BA">
        <w:rPr>
          <w:rFonts w:ascii="Arial" w:eastAsia="Arial" w:hAnsi="Arial" w:cs="Arial"/>
          <w:color w:val="1F4E79"/>
          <w:sz w:val="22"/>
          <w:szCs w:val="22"/>
        </w:rPr>
        <w:lastRenderedPageBreak/>
        <w:t>Table of Contents</w:t>
      </w:r>
    </w:p>
    <w:sdt>
      <w:sdtPr>
        <w:rPr>
          <w:rFonts w:cs="Arial"/>
          <w:sz w:val="22"/>
        </w:rPr>
        <w:id w:val="135791357"/>
        <w:docPartObj>
          <w:docPartGallery w:val="Table of Contents"/>
          <w:docPartUnique/>
        </w:docPartObj>
      </w:sdtPr>
      <w:sdtContent>
        <w:p w14:paraId="6B522D1D" w14:textId="4AFE9102" w:rsidR="008429BA" w:rsidRPr="008429BA" w:rsidRDefault="00000000">
          <w:pPr>
            <w:pStyle w:val="TOC1"/>
            <w:tabs>
              <w:tab w:val="right" w:leader="dot" w:pos="10156"/>
            </w:tabs>
            <w:rPr>
              <w:rFonts w:eastAsiaTheme="minorEastAsia" w:cs="Arial"/>
              <w:noProof/>
              <w:kern w:val="2"/>
              <w:sz w:val="22"/>
              <w:lang w:val="en-IN" w:eastAsia="en-IN"/>
              <w14:ligatures w14:val="standardContextual"/>
            </w:rPr>
          </w:pPr>
          <w:r w:rsidRPr="008429BA">
            <w:rPr>
              <w:rFonts w:cs="Arial"/>
              <w:noProof/>
              <w:sz w:val="22"/>
            </w:rPr>
            <w:fldChar w:fldCharType="begin"/>
          </w:r>
          <w:r w:rsidRPr="008429BA">
            <w:rPr>
              <w:rFonts w:cs="Arial"/>
              <w:noProof/>
              <w:sz w:val="22"/>
            </w:rPr>
            <w:instrText xml:space="preserve"> TOC \o "1-3" \h \z \u </w:instrText>
          </w:r>
          <w:r w:rsidRPr="008429BA">
            <w:rPr>
              <w:rFonts w:cs="Arial"/>
              <w:noProof/>
              <w:sz w:val="22"/>
            </w:rPr>
            <w:fldChar w:fldCharType="separate"/>
          </w:r>
          <w:hyperlink w:anchor="_Toc239001718" w:history="1">
            <w:r w:rsidR="008429BA" w:rsidRPr="008429BA">
              <w:rPr>
                <w:rStyle w:val="Hyperlink"/>
                <w:rFonts w:cs="Arial"/>
                <w:noProof/>
                <w:sz w:val="22"/>
              </w:rPr>
              <w:t>1. Inputs</w:t>
            </w:r>
            <w:r w:rsidR="008429BA" w:rsidRPr="008429BA">
              <w:rPr>
                <w:rFonts w:cs="Arial"/>
                <w:noProof/>
                <w:webHidden/>
                <w:sz w:val="22"/>
              </w:rPr>
              <w:tab/>
            </w:r>
            <w:r w:rsidR="008429BA" w:rsidRPr="008429BA">
              <w:rPr>
                <w:rFonts w:cs="Arial"/>
                <w:noProof/>
                <w:webHidden/>
                <w:sz w:val="22"/>
              </w:rPr>
              <w:fldChar w:fldCharType="begin"/>
            </w:r>
            <w:r w:rsidR="008429BA" w:rsidRPr="008429BA">
              <w:rPr>
                <w:rFonts w:cs="Arial"/>
                <w:noProof/>
                <w:webHidden/>
                <w:sz w:val="22"/>
              </w:rPr>
              <w:instrText xml:space="preserve"> PAGEREF _Toc239001718 \h </w:instrText>
            </w:r>
            <w:r w:rsidR="008429BA" w:rsidRPr="008429BA">
              <w:rPr>
                <w:rFonts w:cs="Arial"/>
                <w:noProof/>
                <w:webHidden/>
                <w:sz w:val="22"/>
              </w:rPr>
            </w:r>
            <w:r w:rsidR="008429BA" w:rsidRPr="008429BA">
              <w:rPr>
                <w:rFonts w:cs="Arial"/>
                <w:noProof/>
                <w:webHidden/>
                <w:sz w:val="22"/>
              </w:rPr>
              <w:fldChar w:fldCharType="separate"/>
            </w:r>
            <w:r w:rsidR="008429BA" w:rsidRPr="008429BA">
              <w:rPr>
                <w:rFonts w:cs="Arial"/>
                <w:noProof/>
                <w:webHidden/>
                <w:sz w:val="22"/>
              </w:rPr>
              <w:t>3</w:t>
            </w:r>
            <w:r w:rsidR="008429BA" w:rsidRPr="008429BA">
              <w:rPr>
                <w:rFonts w:cs="Arial"/>
                <w:noProof/>
                <w:webHidden/>
                <w:sz w:val="22"/>
              </w:rPr>
              <w:fldChar w:fldCharType="end"/>
            </w:r>
          </w:hyperlink>
        </w:p>
        <w:p w14:paraId="4A99AC44" w14:textId="632422BC"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19" w:history="1">
            <w:r w:rsidRPr="008429BA">
              <w:rPr>
                <w:rStyle w:val="Hyperlink"/>
                <w:rFonts w:cs="Arial"/>
                <w:noProof/>
                <w:sz w:val="22"/>
              </w:rPr>
              <w:t>1.1 Mission Statement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_Toc239001719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3</w:t>
            </w:r>
            <w:r w:rsidRPr="008429BA">
              <w:rPr>
                <w:rFonts w:cs="Arial"/>
                <w:noProof/>
                <w:webHidden/>
                <w:sz w:val="22"/>
              </w:rPr>
              <w:fldChar w:fldCharType="end"/>
            </w:r>
          </w:hyperlink>
        </w:p>
        <w:p w14:paraId="04729AED" w14:textId="76C55D4D"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0" w:history="1">
            <w:r w:rsidRPr="008429BA">
              <w:rPr>
                <w:rStyle w:val="Hyperlink"/>
                <w:rFonts w:cs="Arial"/>
                <w:noProof/>
                <w:sz w:val="22"/>
              </w:rPr>
              <w:t>1.2 Relevant Assignment Instructions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_Toc239001720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3</w:t>
            </w:r>
            <w:r w:rsidRPr="008429BA">
              <w:rPr>
                <w:rFonts w:cs="Arial"/>
                <w:noProof/>
                <w:webHidden/>
                <w:sz w:val="22"/>
              </w:rPr>
              <w:fldChar w:fldCharType="end"/>
            </w:r>
          </w:hyperlink>
        </w:p>
        <w:p w14:paraId="3BAE30FE" w14:textId="6E8F1452"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1" w:history="1">
            <w:r w:rsidRPr="008429BA">
              <w:rPr>
                <w:rStyle w:val="Hyperlink"/>
                <w:rFonts w:cs="Arial"/>
                <w:noProof/>
                <w:sz w:val="22"/>
              </w:rPr>
              <w:t>1.3 Task 3 Requirement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_Toc239001721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3</w:t>
            </w:r>
            <w:r w:rsidRPr="008429BA">
              <w:rPr>
                <w:rFonts w:cs="Arial"/>
                <w:noProof/>
                <w:webHidden/>
                <w:sz w:val="22"/>
              </w:rPr>
              <w:fldChar w:fldCharType="end"/>
            </w:r>
          </w:hyperlink>
        </w:p>
        <w:p w14:paraId="249A5146" w14:textId="0D259F8C"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2" w:history="1">
            <w:r w:rsidRPr="008429BA">
              <w:rPr>
                <w:rStyle w:val="Hyperlink"/>
                <w:rFonts w:cs="Arial"/>
                <w:noProof/>
                <w:sz w:val="22"/>
              </w:rPr>
              <w:t>1.4 Static Hardware Inputs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_Toc239001722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3</w:t>
            </w:r>
            <w:r w:rsidRPr="008429BA">
              <w:rPr>
                <w:rFonts w:cs="Arial"/>
                <w:noProof/>
                <w:webHidden/>
                <w:sz w:val="22"/>
              </w:rPr>
              <w:fldChar w:fldCharType="end"/>
            </w:r>
          </w:hyperlink>
        </w:p>
        <w:p w14:paraId="4F2CAB78" w14:textId="3252DF2C"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3" w:history="1">
            <w:r w:rsidRPr="008429BA">
              <w:rPr>
                <w:rStyle w:val="Hyperlink"/>
                <w:rFonts w:cs="Arial"/>
                <w:noProof/>
                <w:sz w:val="22"/>
              </w:rPr>
              <w:t>1.5 Hard Performance Requirements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_Toc239001723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4</w:t>
            </w:r>
            <w:r w:rsidRPr="008429BA">
              <w:rPr>
                <w:rFonts w:cs="Arial"/>
                <w:noProof/>
                <w:webHidden/>
                <w:sz w:val="22"/>
              </w:rPr>
              <w:fldChar w:fldCharType="end"/>
            </w:r>
          </w:hyperlink>
        </w:p>
        <w:p w14:paraId="7FBAE78B" w14:textId="6699D59E"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24" w:history="1">
            <w:r w:rsidRPr="008429BA">
              <w:rPr>
                <w:rStyle w:val="Hyperlink"/>
                <w:rFonts w:cs="Arial"/>
                <w:noProof/>
                <w:sz w:val="22"/>
              </w:rPr>
              <w:t>2. Expected Outputs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_Toc239001724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4</w:t>
            </w:r>
            <w:r w:rsidRPr="008429BA">
              <w:rPr>
                <w:rFonts w:cs="Arial"/>
                <w:noProof/>
                <w:webHidden/>
                <w:sz w:val="22"/>
              </w:rPr>
              <w:fldChar w:fldCharType="end"/>
            </w:r>
          </w:hyperlink>
        </w:p>
        <w:p w14:paraId="4051AE3E" w14:textId="6FCA39B1"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25" w:history="1">
            <w:r w:rsidRPr="008429BA">
              <w:rPr>
                <w:rStyle w:val="Hyperlink"/>
                <w:rFonts w:cs="Arial"/>
                <w:noProof/>
                <w:sz w:val="22"/>
              </w:rPr>
              <w:t>3. Glossary of Important Terms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_Toc239001725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4</w:t>
            </w:r>
            <w:r w:rsidRPr="008429BA">
              <w:rPr>
                <w:rFonts w:cs="Arial"/>
                <w:noProof/>
                <w:webHidden/>
                <w:sz w:val="22"/>
              </w:rPr>
              <w:fldChar w:fldCharType="end"/>
            </w:r>
          </w:hyperlink>
        </w:p>
        <w:p w14:paraId="189645FC" w14:textId="6CA6735A"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26" w:history="1">
            <w:r w:rsidRPr="008429BA">
              <w:rPr>
                <w:rStyle w:val="Hyperlink"/>
                <w:rFonts w:cs="Arial"/>
                <w:noProof/>
                <w:sz w:val="22"/>
              </w:rPr>
              <w:t>4. Knowledge Sources and Elaboration</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_Toc239001726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5</w:t>
            </w:r>
            <w:r w:rsidRPr="008429BA">
              <w:rPr>
                <w:rFonts w:cs="Arial"/>
                <w:noProof/>
                <w:webHidden/>
                <w:sz w:val="22"/>
              </w:rPr>
              <w:fldChar w:fldCharType="end"/>
            </w:r>
          </w:hyperlink>
        </w:p>
        <w:p w14:paraId="580796A2" w14:textId="6018885F"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7" w:history="1">
            <w:r w:rsidRPr="008429BA">
              <w:rPr>
                <w:rStyle w:val="Hyperlink"/>
                <w:rFonts w:cs="Arial"/>
                <w:noProof/>
                <w:sz w:val="22"/>
              </w:rPr>
              <w:t>4.1 Assignment-Specific Hardware Sources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_Toc239001727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5</w:t>
            </w:r>
            <w:r w:rsidRPr="008429BA">
              <w:rPr>
                <w:rFonts w:cs="Arial"/>
                <w:noProof/>
                <w:webHidden/>
                <w:sz w:val="22"/>
              </w:rPr>
              <w:fldChar w:fldCharType="end"/>
            </w:r>
          </w:hyperlink>
        </w:p>
        <w:p w14:paraId="362AA6A2" w14:textId="05388252"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8" w:history="1">
            <w:r w:rsidRPr="008429BA">
              <w:rPr>
                <w:rStyle w:val="Hyperlink"/>
                <w:rFonts w:cs="Arial"/>
                <w:noProof/>
                <w:sz w:val="22"/>
              </w:rPr>
              <w:t>4.2 Common Knowledge Sources Supplied with the Assignment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_Toc239001728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5</w:t>
            </w:r>
            <w:r w:rsidRPr="008429BA">
              <w:rPr>
                <w:rFonts w:cs="Arial"/>
                <w:noProof/>
                <w:webHidden/>
                <w:sz w:val="22"/>
              </w:rPr>
              <w:fldChar w:fldCharType="end"/>
            </w:r>
          </w:hyperlink>
        </w:p>
        <w:p w14:paraId="1D477044" w14:textId="7A7541D3"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29" w:history="1">
            <w:r w:rsidRPr="008429BA">
              <w:rPr>
                <w:rStyle w:val="Hyperlink"/>
                <w:rFonts w:cs="Arial"/>
                <w:noProof/>
                <w:sz w:val="22"/>
              </w:rPr>
              <w:t>4.3 Supplementary Engineering Sources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_Toc239001729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5</w:t>
            </w:r>
            <w:r w:rsidRPr="008429BA">
              <w:rPr>
                <w:rFonts w:cs="Arial"/>
                <w:noProof/>
                <w:webHidden/>
                <w:sz w:val="22"/>
              </w:rPr>
              <w:fldChar w:fldCharType="end"/>
            </w:r>
          </w:hyperlink>
        </w:p>
        <w:p w14:paraId="58AAAB41" w14:textId="50822B44"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30" w:history="1">
            <w:r w:rsidRPr="008429BA">
              <w:rPr>
                <w:rStyle w:val="Hyperlink"/>
                <w:rFonts w:cs="Arial"/>
                <w:noProof/>
                <w:sz w:val="22"/>
              </w:rPr>
              <w:t>4.4 Source-Based Engineering Baselines</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_Toc239001730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6</w:t>
            </w:r>
            <w:r w:rsidRPr="008429BA">
              <w:rPr>
                <w:rFonts w:cs="Arial"/>
                <w:noProof/>
                <w:webHidden/>
                <w:sz w:val="22"/>
              </w:rPr>
              <w:fldChar w:fldCharType="end"/>
            </w:r>
          </w:hyperlink>
        </w:p>
        <w:p w14:paraId="2678D28D" w14:textId="457E6DAE"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31" w:history="1">
            <w:r w:rsidRPr="008429BA">
              <w:rPr>
                <w:rStyle w:val="Hyperlink"/>
                <w:rFonts w:cs="Arial"/>
                <w:noProof/>
                <w:sz w:val="22"/>
              </w:rPr>
              <w:t>5. Relationship Between Tasks 1, 2 and 3</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_Toc239001731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6</w:t>
            </w:r>
            <w:r w:rsidRPr="008429BA">
              <w:rPr>
                <w:rFonts w:cs="Arial"/>
                <w:noProof/>
                <w:webHidden/>
                <w:sz w:val="22"/>
              </w:rPr>
              <w:fldChar w:fldCharType="end"/>
            </w:r>
          </w:hyperlink>
        </w:p>
        <w:p w14:paraId="04324152" w14:textId="7BF7918B"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32" w:history="1">
            <w:r w:rsidRPr="008429BA">
              <w:rPr>
                <w:rStyle w:val="Hyperlink"/>
                <w:rFonts w:cs="Arial"/>
                <w:noProof/>
                <w:sz w:val="22"/>
              </w:rPr>
              <w:t>6. Solution</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_Toc239001732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6</w:t>
            </w:r>
            <w:r w:rsidRPr="008429BA">
              <w:rPr>
                <w:rFonts w:cs="Arial"/>
                <w:noProof/>
                <w:webHidden/>
                <w:sz w:val="22"/>
              </w:rPr>
              <w:fldChar w:fldCharType="end"/>
            </w:r>
          </w:hyperlink>
        </w:p>
        <w:p w14:paraId="17008EF4" w14:textId="44A2956F"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33" w:history="1">
            <w:r w:rsidRPr="008429BA">
              <w:rPr>
                <w:rStyle w:val="Hyperlink"/>
                <w:rFonts w:cs="Arial"/>
                <w:noProof/>
                <w:sz w:val="22"/>
              </w:rPr>
              <w:t>6.1 Corrected Structural Weight Budget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_Toc239001733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6</w:t>
            </w:r>
            <w:r w:rsidRPr="008429BA">
              <w:rPr>
                <w:rFonts w:cs="Arial"/>
                <w:noProof/>
                <w:webHidden/>
                <w:sz w:val="22"/>
              </w:rPr>
              <w:fldChar w:fldCharType="end"/>
            </w:r>
          </w:hyperlink>
        </w:p>
        <w:p w14:paraId="0B78E7E8" w14:textId="68F6672A"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34" w:history="1">
            <w:r w:rsidRPr="008429BA">
              <w:rPr>
                <w:rStyle w:val="Hyperlink"/>
                <w:rFonts w:cs="Arial"/>
                <w:noProof/>
                <w:sz w:val="22"/>
              </w:rPr>
              <w:t>6.2 Battery and ESC Selection</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_Toc239001734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7</w:t>
            </w:r>
            <w:r w:rsidRPr="008429BA">
              <w:rPr>
                <w:rFonts w:cs="Arial"/>
                <w:noProof/>
                <w:webHidden/>
                <w:sz w:val="22"/>
              </w:rPr>
              <w:fldChar w:fldCharType="end"/>
            </w:r>
          </w:hyperlink>
        </w:p>
        <w:p w14:paraId="38656AC6" w14:textId="7871994E"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35" w:history="1">
            <w:r w:rsidRPr="008429BA">
              <w:rPr>
                <w:rStyle w:val="Hyperlink"/>
                <w:rFonts w:cs="Arial"/>
                <w:noProof/>
                <w:sz w:val="22"/>
              </w:rPr>
              <w:t>6.3 Electrical Load Budget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_Toc239001735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7</w:t>
            </w:r>
            <w:r w:rsidRPr="008429BA">
              <w:rPr>
                <w:rFonts w:cs="Arial"/>
                <w:noProof/>
                <w:webHidden/>
                <w:sz w:val="22"/>
              </w:rPr>
              <w:fldChar w:fldCharType="end"/>
            </w:r>
          </w:hyperlink>
        </w:p>
        <w:p w14:paraId="25BE1050" w14:textId="34AA2215"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36" w:history="1">
            <w:r w:rsidRPr="008429BA">
              <w:rPr>
                <w:rStyle w:val="Hyperlink"/>
                <w:rFonts w:cs="Arial"/>
                <w:noProof/>
                <w:sz w:val="22"/>
              </w:rPr>
              <w:t>6.4 Hover-Power and Endurance Calculation</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_Toc239001736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07849380" w14:textId="22744266" w:rsidR="008429BA" w:rsidRPr="008429BA" w:rsidRDefault="008429BA">
          <w:pPr>
            <w:pStyle w:val="TOC3"/>
            <w:tabs>
              <w:tab w:val="right" w:leader="dot" w:pos="10156"/>
            </w:tabs>
            <w:rPr>
              <w:rFonts w:eastAsiaTheme="minorEastAsia" w:cs="Arial"/>
              <w:noProof/>
              <w:kern w:val="2"/>
              <w:sz w:val="22"/>
              <w:lang w:val="en-IN" w:eastAsia="en-IN"/>
              <w14:ligatures w14:val="standardContextual"/>
            </w:rPr>
          </w:pPr>
          <w:hyperlink w:anchor="_Toc239001737" w:history="1">
            <w:r w:rsidRPr="008429BA">
              <w:rPr>
                <w:rStyle w:val="Hyperlink"/>
                <w:rFonts w:cs="Arial"/>
                <w:noProof/>
                <w:sz w:val="22"/>
              </w:rPr>
              <w:t>Step A: Required Hover Thrust per Motor</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_Toc239001737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041B3F17" w14:textId="3C454A9D" w:rsidR="008429BA" w:rsidRPr="008429BA" w:rsidRDefault="008429BA">
          <w:pPr>
            <w:pStyle w:val="TOC3"/>
            <w:tabs>
              <w:tab w:val="right" w:leader="dot" w:pos="10156"/>
            </w:tabs>
            <w:rPr>
              <w:rFonts w:eastAsiaTheme="minorEastAsia" w:cs="Arial"/>
              <w:noProof/>
              <w:kern w:val="2"/>
              <w:sz w:val="22"/>
              <w:lang w:val="en-IN" w:eastAsia="en-IN"/>
              <w14:ligatures w14:val="standardContextual"/>
            </w:rPr>
          </w:pPr>
          <w:hyperlink w:anchor="_Toc239001738" w:history="1">
            <w:r w:rsidRPr="008429BA">
              <w:rPr>
                <w:rStyle w:val="Hyperlink"/>
                <w:rFonts w:cs="Arial"/>
                <w:noProof/>
                <w:sz w:val="22"/>
              </w:rPr>
              <w:t>Step B: Propulsion Power Estimate</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_Toc239001738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24500191" w14:textId="0B7AF666" w:rsidR="008429BA" w:rsidRPr="008429BA" w:rsidRDefault="008429BA">
          <w:pPr>
            <w:pStyle w:val="TOC3"/>
            <w:tabs>
              <w:tab w:val="right" w:leader="dot" w:pos="10156"/>
            </w:tabs>
            <w:rPr>
              <w:rFonts w:eastAsiaTheme="minorEastAsia" w:cs="Arial"/>
              <w:noProof/>
              <w:kern w:val="2"/>
              <w:sz w:val="22"/>
              <w:lang w:val="en-IN" w:eastAsia="en-IN"/>
              <w14:ligatures w14:val="standardContextual"/>
            </w:rPr>
          </w:pPr>
          <w:hyperlink w:anchor="_Toc239001739" w:history="1">
            <w:r w:rsidRPr="008429BA">
              <w:rPr>
                <w:rStyle w:val="Hyperlink"/>
                <w:rFonts w:cs="Arial"/>
                <w:noProof/>
                <w:sz w:val="22"/>
              </w:rPr>
              <w:t>Step C: Total Hover Power and Current</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_Toc239001739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2C58D199" w14:textId="711C223B" w:rsidR="008429BA" w:rsidRPr="008429BA" w:rsidRDefault="008429BA">
          <w:pPr>
            <w:pStyle w:val="TOC3"/>
            <w:tabs>
              <w:tab w:val="right" w:leader="dot" w:pos="10156"/>
            </w:tabs>
            <w:rPr>
              <w:rFonts w:eastAsiaTheme="minorEastAsia" w:cs="Arial"/>
              <w:noProof/>
              <w:kern w:val="2"/>
              <w:sz w:val="22"/>
              <w:lang w:val="en-IN" w:eastAsia="en-IN"/>
              <w14:ligatures w14:val="standardContextual"/>
            </w:rPr>
          </w:pPr>
          <w:hyperlink w:anchor="_Toc239001740" w:history="1">
            <w:r w:rsidRPr="008429BA">
              <w:rPr>
                <w:rStyle w:val="Hyperlink"/>
                <w:rFonts w:cs="Arial"/>
                <w:noProof/>
                <w:sz w:val="22"/>
              </w:rPr>
              <w:t>Step D: Usable Battery Capacity</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_Toc239001740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666D9DB7" w14:textId="200724CB" w:rsidR="008429BA" w:rsidRPr="008429BA" w:rsidRDefault="008429BA">
          <w:pPr>
            <w:pStyle w:val="TOC3"/>
            <w:tabs>
              <w:tab w:val="right" w:leader="dot" w:pos="10156"/>
            </w:tabs>
            <w:rPr>
              <w:rFonts w:eastAsiaTheme="minorEastAsia" w:cs="Arial"/>
              <w:noProof/>
              <w:kern w:val="2"/>
              <w:sz w:val="22"/>
              <w:lang w:val="en-IN" w:eastAsia="en-IN"/>
              <w14:ligatures w14:val="standardContextual"/>
            </w:rPr>
          </w:pPr>
          <w:hyperlink w:anchor="_Toc239001741" w:history="1">
            <w:r w:rsidRPr="008429BA">
              <w:rPr>
                <w:rStyle w:val="Hyperlink"/>
                <w:rFonts w:cs="Arial"/>
                <w:noProof/>
                <w:sz w:val="22"/>
              </w:rPr>
              <w:t>Step E: Estimated Endurance</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_Toc239001741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16486C18" w14:textId="2C1ACEBF"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42" w:history="1">
            <w:r w:rsidRPr="008429BA">
              <w:rPr>
                <w:rStyle w:val="Hyperlink"/>
                <w:rFonts w:cs="Arial"/>
                <w:noProof/>
                <w:sz w:val="22"/>
              </w:rPr>
              <w:t>6.5 Technical Justification</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_Toc239001742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73679CCC" w14:textId="3A08463D"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43" w:history="1">
            <w:r w:rsidRPr="008429BA">
              <w:rPr>
                <w:rStyle w:val="Hyperlink"/>
                <w:rFonts w:cs="Arial"/>
                <w:noProof/>
                <w:sz w:val="22"/>
              </w:rPr>
              <w:t>6.6 Current, Power and Endurance Summary</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_Toc239001743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8</w:t>
            </w:r>
            <w:r w:rsidRPr="008429BA">
              <w:rPr>
                <w:rFonts w:cs="Arial"/>
                <w:noProof/>
                <w:webHidden/>
                <w:sz w:val="22"/>
              </w:rPr>
              <w:fldChar w:fldCharType="end"/>
            </w:r>
          </w:hyperlink>
        </w:p>
        <w:p w14:paraId="68F73445" w14:textId="1D7A9BB3" w:rsidR="008429BA" w:rsidRPr="008429BA" w:rsidRDefault="008429BA">
          <w:pPr>
            <w:pStyle w:val="TOC2"/>
            <w:tabs>
              <w:tab w:val="right" w:leader="dot" w:pos="10156"/>
            </w:tabs>
            <w:rPr>
              <w:rFonts w:eastAsiaTheme="minorEastAsia" w:cs="Arial"/>
              <w:noProof/>
              <w:kern w:val="2"/>
              <w:sz w:val="22"/>
              <w:lang w:val="en-IN" w:eastAsia="en-IN"/>
              <w14:ligatures w14:val="standardContextual"/>
            </w:rPr>
          </w:pPr>
          <w:hyperlink w:anchor="_Toc239001744" w:history="1">
            <w:r w:rsidRPr="008429BA">
              <w:rPr>
                <w:rStyle w:val="Hyperlink"/>
                <w:rFonts w:cs="Arial"/>
                <w:noProof/>
                <w:sz w:val="22"/>
              </w:rPr>
              <w:t>6.7 Bonus: Alternative Motor Candidate</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_Toc239001744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9</w:t>
            </w:r>
            <w:r w:rsidRPr="008429BA">
              <w:rPr>
                <w:rFonts w:cs="Arial"/>
                <w:noProof/>
                <w:webHidden/>
                <w:sz w:val="22"/>
              </w:rPr>
              <w:fldChar w:fldCharType="end"/>
            </w:r>
          </w:hyperlink>
        </w:p>
        <w:p w14:paraId="6E9D2623" w14:textId="2565E3C9" w:rsidR="008429BA" w:rsidRPr="008429BA" w:rsidRDefault="008429BA">
          <w:pPr>
            <w:pStyle w:val="TOC1"/>
            <w:tabs>
              <w:tab w:val="right" w:leader="dot" w:pos="10156"/>
            </w:tabs>
            <w:rPr>
              <w:rFonts w:eastAsiaTheme="minorEastAsia" w:cs="Arial"/>
              <w:noProof/>
              <w:kern w:val="2"/>
              <w:sz w:val="22"/>
              <w:lang w:val="en-IN" w:eastAsia="en-IN"/>
              <w14:ligatures w14:val="standardContextual"/>
            </w:rPr>
          </w:pPr>
          <w:hyperlink w:anchor="_Toc239001745" w:history="1">
            <w:r w:rsidRPr="008429BA">
              <w:rPr>
                <w:rStyle w:val="Hyperlink"/>
                <w:rFonts w:cs="Arial"/>
                <w:noProof/>
                <w:sz w:val="22"/>
              </w:rPr>
              <w:t>7. Final Engineering Note</w:t>
            </w:r>
            <w:r w:rsidRPr="008429BA">
              <w:rPr>
                <w:rFonts w:cs="Arial"/>
                <w:noProof/>
                <w:webHidden/>
                <w:sz w:val="22"/>
              </w:rPr>
              <w:tab/>
            </w:r>
            <w:r w:rsidRPr="008429BA">
              <w:rPr>
                <w:rFonts w:cs="Arial"/>
                <w:noProof/>
                <w:webHidden/>
                <w:sz w:val="22"/>
              </w:rPr>
              <w:fldChar w:fldCharType="begin"/>
            </w:r>
            <w:r w:rsidRPr="008429BA">
              <w:rPr>
                <w:rFonts w:cs="Arial"/>
                <w:noProof/>
                <w:webHidden/>
                <w:sz w:val="22"/>
              </w:rPr>
              <w:instrText xml:space="preserve"> PAGEREF _Toc239001745 \h </w:instrText>
            </w:r>
            <w:r w:rsidRPr="008429BA">
              <w:rPr>
                <w:rFonts w:cs="Arial"/>
                <w:noProof/>
                <w:webHidden/>
                <w:sz w:val="22"/>
              </w:rPr>
            </w:r>
            <w:r w:rsidRPr="008429BA">
              <w:rPr>
                <w:rFonts w:cs="Arial"/>
                <w:noProof/>
                <w:webHidden/>
                <w:sz w:val="22"/>
              </w:rPr>
              <w:fldChar w:fldCharType="separate"/>
            </w:r>
            <w:r w:rsidRPr="008429BA">
              <w:rPr>
                <w:rFonts w:cs="Arial"/>
                <w:noProof/>
                <w:webHidden/>
                <w:sz w:val="22"/>
              </w:rPr>
              <w:t>9</w:t>
            </w:r>
            <w:r w:rsidRPr="008429BA">
              <w:rPr>
                <w:rFonts w:cs="Arial"/>
                <w:noProof/>
                <w:webHidden/>
                <w:sz w:val="22"/>
              </w:rPr>
              <w:fldChar w:fldCharType="end"/>
            </w:r>
          </w:hyperlink>
        </w:p>
        <w:p w14:paraId="1EA4D80D" w14:textId="1DCCFC36" w:rsidR="009836AE" w:rsidRPr="008429BA" w:rsidRDefault="00000000">
          <w:pPr>
            <w:pStyle w:val="TOC1"/>
            <w:tabs>
              <w:tab w:val="right" w:leader="dot" w:pos="10156"/>
            </w:tabs>
            <w:rPr>
              <w:rFonts w:cs="Arial"/>
              <w:sz w:val="22"/>
            </w:rPr>
          </w:pPr>
          <w:r w:rsidRPr="008429BA">
            <w:rPr>
              <w:rFonts w:cs="Arial"/>
              <w:noProof/>
              <w:sz w:val="22"/>
            </w:rPr>
            <w:fldChar w:fldCharType="end"/>
          </w:r>
        </w:p>
      </w:sdtContent>
    </w:sdt>
    <w:p w14:paraId="350129BD" w14:textId="77777777" w:rsidR="009836AE" w:rsidRPr="008429BA" w:rsidRDefault="00000000">
      <w:pPr>
        <w:rPr>
          <w:rFonts w:cs="Arial"/>
          <w:sz w:val="22"/>
        </w:rPr>
      </w:pPr>
      <w:r w:rsidRPr="008429BA">
        <w:rPr>
          <w:rFonts w:cs="Arial"/>
          <w:sz w:val="22"/>
        </w:rPr>
        <w:br w:type="page"/>
      </w:r>
    </w:p>
    <w:p w14:paraId="08AB0849" w14:textId="77777777" w:rsidR="009836AE" w:rsidRPr="008429BA" w:rsidRDefault="00000000">
      <w:pPr>
        <w:pStyle w:val="Heading1"/>
        <w:rPr>
          <w:rFonts w:ascii="Arial" w:hAnsi="Arial" w:cs="Arial"/>
          <w:sz w:val="22"/>
          <w:szCs w:val="22"/>
        </w:rPr>
      </w:pPr>
      <w:bookmarkStart w:id="0" w:name="H_1_Inputs"/>
      <w:bookmarkStart w:id="1" w:name="_Toc239001718"/>
      <w:r w:rsidRPr="008429BA">
        <w:rPr>
          <w:rFonts w:ascii="Arial" w:hAnsi="Arial" w:cs="Arial"/>
          <w:sz w:val="22"/>
          <w:szCs w:val="22"/>
        </w:rPr>
        <w:lastRenderedPageBreak/>
        <w:t>1. Inputs</w:t>
      </w:r>
      <w:bookmarkEnd w:id="0"/>
      <w:bookmarkEnd w:id="1"/>
    </w:p>
    <w:p w14:paraId="24699D15" w14:textId="77777777" w:rsidR="009836AE" w:rsidRPr="008429BA" w:rsidRDefault="00000000">
      <w:pPr>
        <w:pStyle w:val="Heading2"/>
        <w:rPr>
          <w:rFonts w:ascii="Arial" w:hAnsi="Arial" w:cs="Arial"/>
          <w:sz w:val="22"/>
          <w:szCs w:val="22"/>
        </w:rPr>
      </w:pPr>
      <w:bookmarkStart w:id="2" w:name="H_1_1_Mission_Statement"/>
      <w:bookmarkStart w:id="3" w:name="_Toc239001719"/>
      <w:r w:rsidRPr="008429BA">
        <w:rPr>
          <w:rFonts w:ascii="Arial" w:hAnsi="Arial" w:cs="Arial"/>
          <w:sz w:val="22"/>
          <w:szCs w:val="22"/>
        </w:rPr>
        <w:t>1.1 Mission Statement</w:t>
      </w:r>
      <w:bookmarkEnd w:id="2"/>
      <w:bookmarkEnd w:id="3"/>
    </w:p>
    <w:p w14:paraId="02BBE9D4" w14:textId="77777777" w:rsidR="009836AE" w:rsidRPr="008429BA" w:rsidRDefault="00000000" w:rsidP="008429BA">
      <w:pPr>
        <w:ind w:left="284"/>
        <w:rPr>
          <w:rFonts w:cs="Arial"/>
          <w:sz w:val="22"/>
        </w:rPr>
      </w:pPr>
      <w:r w:rsidRPr="008429BA">
        <w:rPr>
          <w:rFonts w:cs="Arial"/>
          <w:sz w:val="22"/>
        </w:rPr>
        <w:t>Aeolus, the Greek god of wind, gifts Odysseus a bag containing all adverse winds to ensure a safe voyage home to Ithaca. However, Odysseus’ crew, suspecting that the bag contains gold, open it while he is asleep, unleashing a storm that blows them back out into the treacherous ocean and back to Aeolia. (this is actually from mythology btw)</w:t>
      </w:r>
    </w:p>
    <w:p w14:paraId="7E060A28" w14:textId="77777777" w:rsidR="009836AE" w:rsidRPr="008429BA" w:rsidRDefault="00000000" w:rsidP="008429BA">
      <w:pPr>
        <w:ind w:left="284"/>
        <w:rPr>
          <w:rFonts w:cs="Arial"/>
          <w:sz w:val="22"/>
        </w:rPr>
      </w:pPr>
      <w:r w:rsidRPr="008429BA">
        <w:rPr>
          <w:rFonts w:cs="Arial"/>
          <w:sz w:val="22"/>
        </w:rPr>
        <w:t>Aeolus, the keeper of the winds, refused to help them again after this, but we at Team Aeolus can’t just leave our guy Odysseus out there in the sea to fend for himself. We must send out an autonomous drone for a search and rescue mission. The drone can’t weigh more than 2.5 kg. We have chosen a 10-inch frame for this mission.</w:t>
      </w:r>
    </w:p>
    <w:p w14:paraId="48C09DD0" w14:textId="77777777" w:rsidR="009836AE" w:rsidRPr="008429BA" w:rsidRDefault="00000000">
      <w:pPr>
        <w:jc w:val="center"/>
        <w:rPr>
          <w:rFonts w:cs="Arial"/>
          <w:sz w:val="22"/>
        </w:rPr>
      </w:pPr>
      <w:r w:rsidRPr="008429BA">
        <w:rPr>
          <w:rFonts w:cs="Arial"/>
          <w:noProof/>
          <w:sz w:val="22"/>
        </w:rPr>
        <w:drawing>
          <wp:inline distT="0" distB="0" distL="0" distR="0" wp14:anchorId="63C8E98E" wp14:editId="2DB4DBB5">
            <wp:extent cx="3017520" cy="3036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mission.png"/>
                    <pic:cNvPicPr/>
                  </pic:nvPicPr>
                  <pic:blipFill>
                    <a:blip r:embed="rId8"/>
                    <a:stretch>
                      <a:fillRect/>
                    </a:stretch>
                  </pic:blipFill>
                  <pic:spPr>
                    <a:xfrm>
                      <a:off x="0" y="0"/>
                      <a:ext cx="3017520" cy="3036262"/>
                    </a:xfrm>
                    <a:prstGeom prst="rect">
                      <a:avLst/>
                    </a:prstGeom>
                  </pic:spPr>
                </pic:pic>
              </a:graphicData>
            </a:graphic>
          </wp:inline>
        </w:drawing>
      </w:r>
    </w:p>
    <w:p w14:paraId="20731A18" w14:textId="77777777" w:rsidR="009836AE" w:rsidRPr="008429BA" w:rsidRDefault="00000000">
      <w:pPr>
        <w:spacing w:after="140"/>
        <w:jc w:val="center"/>
        <w:rPr>
          <w:rFonts w:cs="Arial"/>
          <w:sz w:val="22"/>
        </w:rPr>
      </w:pPr>
      <w:r w:rsidRPr="008429BA">
        <w:rPr>
          <w:rFonts w:cs="Arial"/>
          <w:i/>
          <w:sz w:val="22"/>
        </w:rPr>
        <w:t>Figure 1. Aeolus and Odysseus - mission context illustration.</w:t>
      </w:r>
    </w:p>
    <w:p w14:paraId="7ABCC2E9" w14:textId="77777777" w:rsidR="009836AE" w:rsidRPr="008429BA" w:rsidRDefault="00000000">
      <w:pPr>
        <w:pStyle w:val="Heading2"/>
        <w:rPr>
          <w:rFonts w:ascii="Arial" w:hAnsi="Arial" w:cs="Arial"/>
          <w:sz w:val="22"/>
          <w:szCs w:val="22"/>
        </w:rPr>
      </w:pPr>
      <w:bookmarkStart w:id="4" w:name="H_1_2_Relevant_Assignment_Instruction"/>
      <w:bookmarkStart w:id="5" w:name="_Toc239001720"/>
      <w:r w:rsidRPr="008429BA">
        <w:rPr>
          <w:rFonts w:ascii="Arial" w:hAnsi="Arial" w:cs="Arial"/>
          <w:sz w:val="22"/>
          <w:szCs w:val="22"/>
        </w:rPr>
        <w:t>1.2 Relevant Assignment Instructions</w:t>
      </w:r>
      <w:bookmarkEnd w:id="4"/>
      <w:bookmarkEnd w:id="5"/>
    </w:p>
    <w:p w14:paraId="44819E2C" w14:textId="77777777" w:rsidR="008429BA" w:rsidRPr="008429BA" w:rsidRDefault="008429BA" w:rsidP="008429BA">
      <w:pPr>
        <w:pStyle w:val="ListBullet"/>
        <w:numPr>
          <w:ilvl w:val="0"/>
          <w:numId w:val="0"/>
        </w:numPr>
        <w:tabs>
          <w:tab w:val="num" w:pos="720"/>
        </w:tabs>
        <w:ind w:left="720"/>
        <w:rPr>
          <w:rFonts w:cs="Arial"/>
          <w:sz w:val="22"/>
        </w:rPr>
      </w:pPr>
    </w:p>
    <w:p w14:paraId="368E6DB0" w14:textId="03BDE619" w:rsidR="009836AE" w:rsidRPr="008429BA" w:rsidRDefault="00000000" w:rsidP="008429BA">
      <w:pPr>
        <w:pStyle w:val="ListBullet"/>
        <w:tabs>
          <w:tab w:val="clear" w:pos="360"/>
          <w:tab w:val="num" w:pos="720"/>
        </w:tabs>
        <w:ind w:left="720"/>
        <w:rPr>
          <w:rFonts w:cs="Arial"/>
          <w:sz w:val="22"/>
        </w:rPr>
      </w:pPr>
      <w:r w:rsidRPr="008429BA">
        <w:rPr>
          <w:rFonts w:cs="Arial"/>
          <w:sz w:val="22"/>
        </w:rPr>
        <w:t>Wherever power or endurance is calculated, show the calculation together with the total current and power draw</w:t>
      </w:r>
      <w:r w:rsidR="008429BA" w:rsidRPr="008429BA">
        <w:rPr>
          <w:rFonts w:cs="Arial"/>
          <w:sz w:val="22"/>
        </w:rPr>
        <w:t>n</w:t>
      </w:r>
      <w:r w:rsidRPr="008429BA">
        <w:rPr>
          <w:rFonts w:cs="Arial"/>
          <w:sz w:val="22"/>
        </w:rPr>
        <w:t>.</w:t>
      </w:r>
    </w:p>
    <w:p w14:paraId="1112DB52"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All bonus questions are additional 10 marks.</w:t>
      </w:r>
    </w:p>
    <w:p w14:paraId="1B749F39"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Task 1: 10 marks; Task 2: 15 marks; Task 3: 20 marks.</w:t>
      </w:r>
    </w:p>
    <w:p w14:paraId="640D1DA7" w14:textId="77777777" w:rsidR="009836AE" w:rsidRPr="008429BA" w:rsidRDefault="00000000">
      <w:pPr>
        <w:pStyle w:val="Heading2"/>
        <w:rPr>
          <w:rFonts w:ascii="Arial" w:hAnsi="Arial" w:cs="Arial"/>
          <w:sz w:val="22"/>
          <w:szCs w:val="22"/>
        </w:rPr>
      </w:pPr>
      <w:bookmarkStart w:id="6" w:name="H_1_3_Task_3_Requirement"/>
      <w:bookmarkStart w:id="7" w:name="_Toc239001721"/>
      <w:r w:rsidRPr="008429BA">
        <w:rPr>
          <w:rFonts w:ascii="Arial" w:hAnsi="Arial" w:cs="Arial"/>
          <w:sz w:val="22"/>
          <w:szCs w:val="22"/>
        </w:rPr>
        <w:t>1.3 Task 3 Requirement</w:t>
      </w:r>
      <w:bookmarkEnd w:id="6"/>
      <w:bookmarkEnd w:id="7"/>
    </w:p>
    <w:p w14:paraId="2F2EA531" w14:textId="77777777" w:rsidR="008429BA" w:rsidRPr="008429BA" w:rsidRDefault="008429BA" w:rsidP="008429BA">
      <w:pPr>
        <w:pStyle w:val="ListBullet"/>
        <w:numPr>
          <w:ilvl w:val="0"/>
          <w:numId w:val="0"/>
        </w:numPr>
        <w:tabs>
          <w:tab w:val="num" w:pos="720"/>
        </w:tabs>
        <w:ind w:left="720"/>
        <w:rPr>
          <w:rFonts w:cs="Arial"/>
          <w:sz w:val="22"/>
        </w:rPr>
      </w:pPr>
    </w:p>
    <w:p w14:paraId="6637889A" w14:textId="3B9DC8D7" w:rsidR="009836AE" w:rsidRPr="008429BA" w:rsidRDefault="00000000" w:rsidP="008429BA">
      <w:pPr>
        <w:pStyle w:val="ListBullet"/>
        <w:tabs>
          <w:tab w:val="clear" w:pos="360"/>
          <w:tab w:val="num" w:pos="720"/>
        </w:tabs>
        <w:ind w:left="720"/>
        <w:rPr>
          <w:rFonts w:cs="Arial"/>
          <w:sz w:val="22"/>
        </w:rPr>
      </w:pPr>
      <w:r w:rsidRPr="008429BA">
        <w:rPr>
          <w:rFonts w:cs="Arial"/>
          <w:sz w:val="22"/>
        </w:rPr>
        <w:t>Build a 10-inch drone.</w:t>
      </w:r>
    </w:p>
    <w:p w14:paraId="7B805C3A"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Use Holybro S500 V2 2216-920KV motors.</w:t>
      </w:r>
    </w:p>
    <w:p w14:paraId="065F0693"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Use 1045 (10 x 4.5 inch) propellers.</w:t>
      </w:r>
    </w:p>
    <w:p w14:paraId="068BDF4B"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Select the best battery and ESC combination.</w:t>
      </w:r>
    </w:p>
    <w:p w14:paraId="3F01E1F7"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Keep endurance above 12 minutes.</w:t>
      </w:r>
    </w:p>
    <w:p w14:paraId="46469087"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Keep total takeoff weight below 2.5 kg.</w:t>
      </w:r>
    </w:p>
    <w:p w14:paraId="1C23760B"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Show battery calculations and justify the ESC selection.</w:t>
      </w:r>
    </w:p>
    <w:p w14:paraId="17744629"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Bonus: identify an alternative motor offering better thrust efficiency / lower power demand.</w:t>
      </w:r>
    </w:p>
    <w:p w14:paraId="62B45547" w14:textId="77777777" w:rsidR="009836AE" w:rsidRPr="008429BA" w:rsidRDefault="00000000">
      <w:pPr>
        <w:pStyle w:val="Heading2"/>
        <w:rPr>
          <w:rFonts w:ascii="Arial" w:hAnsi="Arial" w:cs="Arial"/>
          <w:sz w:val="22"/>
          <w:szCs w:val="22"/>
        </w:rPr>
      </w:pPr>
      <w:bookmarkStart w:id="8" w:name="H_1_4_Static_Hardware_Inputs"/>
      <w:bookmarkStart w:id="9" w:name="_Toc239001722"/>
      <w:r w:rsidRPr="008429BA">
        <w:rPr>
          <w:rFonts w:ascii="Arial" w:hAnsi="Arial" w:cs="Arial"/>
          <w:sz w:val="22"/>
          <w:szCs w:val="22"/>
        </w:rPr>
        <w:t>1.4 Static Hardware Inputs</w:t>
      </w:r>
      <w:bookmarkEnd w:id="8"/>
      <w:bookmarkEnd w:id="9"/>
    </w:p>
    <w:p w14:paraId="67D1B7DB" w14:textId="77777777" w:rsidR="008429BA" w:rsidRPr="008429BA" w:rsidRDefault="008429BA" w:rsidP="008429BA">
      <w:pPr>
        <w:rPr>
          <w:rFonts w:cs="Arial"/>
          <w:sz w:val="22"/>
        </w:rPr>
      </w:pPr>
    </w:p>
    <w:tbl>
      <w:tblPr>
        <w:tblStyle w:val="TableGrid"/>
        <w:tblW w:w="0" w:type="auto"/>
        <w:jc w:val="center"/>
        <w:tblLook w:val="04A0" w:firstRow="1" w:lastRow="0" w:firstColumn="1" w:lastColumn="0" w:noHBand="0" w:noVBand="1"/>
      </w:tblPr>
      <w:tblGrid>
        <w:gridCol w:w="2572"/>
        <w:gridCol w:w="7056"/>
      </w:tblGrid>
      <w:tr w:rsidR="009836AE" w:rsidRPr="008429BA" w14:paraId="1F4C2BCF" w14:textId="77777777" w:rsidTr="008429BA">
        <w:trPr>
          <w:tblHeader/>
          <w:jc w:val="center"/>
        </w:trPr>
        <w:tc>
          <w:tcPr>
            <w:tcW w:w="2572" w:type="dxa"/>
            <w:shd w:val="clear" w:color="auto" w:fill="D9EAF7"/>
            <w:tcMar>
              <w:top w:w="70" w:type="dxa"/>
              <w:left w:w="80" w:type="dxa"/>
              <w:bottom w:w="70" w:type="dxa"/>
              <w:right w:w="80" w:type="dxa"/>
            </w:tcMar>
            <w:vAlign w:val="center"/>
          </w:tcPr>
          <w:p w14:paraId="3B388273" w14:textId="77777777" w:rsidR="009836AE" w:rsidRPr="008429BA" w:rsidRDefault="00000000">
            <w:pPr>
              <w:spacing w:after="0" w:line="240" w:lineRule="auto"/>
              <w:rPr>
                <w:rFonts w:cs="Arial"/>
                <w:sz w:val="22"/>
              </w:rPr>
            </w:pPr>
            <w:r w:rsidRPr="008429BA">
              <w:rPr>
                <w:rFonts w:cs="Arial"/>
                <w:b/>
                <w:color w:val="000000"/>
                <w:sz w:val="22"/>
              </w:rPr>
              <w:lastRenderedPageBreak/>
              <w:t>Input</w:t>
            </w:r>
          </w:p>
        </w:tc>
        <w:tc>
          <w:tcPr>
            <w:tcW w:w="7056" w:type="dxa"/>
            <w:shd w:val="clear" w:color="auto" w:fill="D9EAF7"/>
            <w:tcMar>
              <w:top w:w="70" w:type="dxa"/>
              <w:left w:w="80" w:type="dxa"/>
              <w:bottom w:w="70" w:type="dxa"/>
              <w:right w:w="80" w:type="dxa"/>
            </w:tcMar>
            <w:vAlign w:val="center"/>
          </w:tcPr>
          <w:p w14:paraId="01F140B6" w14:textId="77777777" w:rsidR="009836AE" w:rsidRPr="008429BA" w:rsidRDefault="00000000">
            <w:pPr>
              <w:spacing w:after="0" w:line="240" w:lineRule="auto"/>
              <w:rPr>
                <w:rFonts w:cs="Arial"/>
                <w:sz w:val="22"/>
              </w:rPr>
            </w:pPr>
            <w:r w:rsidRPr="008429BA">
              <w:rPr>
                <w:rFonts w:cs="Arial"/>
                <w:b/>
                <w:color w:val="000000"/>
                <w:sz w:val="22"/>
              </w:rPr>
              <w:t>Assignment Specification</w:t>
            </w:r>
          </w:p>
        </w:tc>
      </w:tr>
      <w:tr w:rsidR="009836AE" w:rsidRPr="008429BA" w14:paraId="3C89EE8F" w14:textId="77777777" w:rsidTr="008429BA">
        <w:trPr>
          <w:jc w:val="center"/>
        </w:trPr>
        <w:tc>
          <w:tcPr>
            <w:tcW w:w="2572" w:type="dxa"/>
            <w:tcMar>
              <w:top w:w="70" w:type="dxa"/>
              <w:left w:w="80" w:type="dxa"/>
              <w:bottom w:w="70" w:type="dxa"/>
              <w:right w:w="80" w:type="dxa"/>
            </w:tcMar>
            <w:vAlign w:val="center"/>
          </w:tcPr>
          <w:p w14:paraId="483965B0" w14:textId="77777777" w:rsidR="009836AE" w:rsidRPr="008429BA" w:rsidRDefault="00000000">
            <w:pPr>
              <w:spacing w:after="0" w:line="240" w:lineRule="auto"/>
              <w:rPr>
                <w:rFonts w:cs="Arial"/>
                <w:sz w:val="22"/>
              </w:rPr>
            </w:pPr>
            <w:r w:rsidRPr="008429BA">
              <w:rPr>
                <w:rFonts w:cs="Arial"/>
                <w:sz w:val="22"/>
              </w:rPr>
              <w:t>Frame</w:t>
            </w:r>
          </w:p>
        </w:tc>
        <w:tc>
          <w:tcPr>
            <w:tcW w:w="7056" w:type="dxa"/>
            <w:tcMar>
              <w:top w:w="70" w:type="dxa"/>
              <w:left w:w="80" w:type="dxa"/>
              <w:bottom w:w="70" w:type="dxa"/>
              <w:right w:w="80" w:type="dxa"/>
            </w:tcMar>
            <w:vAlign w:val="center"/>
          </w:tcPr>
          <w:p w14:paraId="5CFEF856" w14:textId="77777777" w:rsidR="009836AE" w:rsidRPr="008429BA" w:rsidRDefault="00000000">
            <w:pPr>
              <w:spacing w:after="0" w:line="240" w:lineRule="auto"/>
              <w:rPr>
                <w:rFonts w:cs="Arial"/>
                <w:sz w:val="22"/>
              </w:rPr>
            </w:pPr>
            <w:r w:rsidRPr="008429BA">
              <w:rPr>
                <w:rFonts w:cs="Arial"/>
                <w:sz w:val="22"/>
              </w:rPr>
              <w:t>10-inch multirotor frame</w:t>
            </w:r>
          </w:p>
        </w:tc>
      </w:tr>
      <w:tr w:rsidR="009836AE" w:rsidRPr="008429BA" w14:paraId="310051F4" w14:textId="77777777" w:rsidTr="008429BA">
        <w:trPr>
          <w:jc w:val="center"/>
        </w:trPr>
        <w:tc>
          <w:tcPr>
            <w:tcW w:w="2572" w:type="dxa"/>
            <w:tcMar>
              <w:top w:w="70" w:type="dxa"/>
              <w:left w:w="80" w:type="dxa"/>
              <w:bottom w:w="70" w:type="dxa"/>
              <w:right w:w="80" w:type="dxa"/>
            </w:tcMar>
            <w:vAlign w:val="center"/>
          </w:tcPr>
          <w:p w14:paraId="1291AC55" w14:textId="77777777" w:rsidR="009836AE" w:rsidRPr="008429BA" w:rsidRDefault="00000000">
            <w:pPr>
              <w:spacing w:after="0" w:line="240" w:lineRule="auto"/>
              <w:rPr>
                <w:rFonts w:cs="Arial"/>
                <w:sz w:val="22"/>
              </w:rPr>
            </w:pPr>
            <w:r w:rsidRPr="008429BA">
              <w:rPr>
                <w:rFonts w:cs="Arial"/>
                <w:sz w:val="22"/>
              </w:rPr>
              <w:t>Motor</w:t>
            </w:r>
          </w:p>
        </w:tc>
        <w:tc>
          <w:tcPr>
            <w:tcW w:w="7056" w:type="dxa"/>
            <w:tcMar>
              <w:top w:w="70" w:type="dxa"/>
              <w:left w:w="80" w:type="dxa"/>
              <w:bottom w:w="70" w:type="dxa"/>
              <w:right w:w="80" w:type="dxa"/>
            </w:tcMar>
            <w:vAlign w:val="center"/>
          </w:tcPr>
          <w:p w14:paraId="798CFE2F" w14:textId="77777777" w:rsidR="009836AE" w:rsidRPr="008429BA" w:rsidRDefault="00000000">
            <w:pPr>
              <w:spacing w:after="0" w:line="240" w:lineRule="auto"/>
              <w:rPr>
                <w:rFonts w:cs="Arial"/>
                <w:sz w:val="22"/>
              </w:rPr>
            </w:pPr>
            <w:r w:rsidRPr="008429BA">
              <w:rPr>
                <w:rFonts w:cs="Arial"/>
                <w:sz w:val="22"/>
              </w:rPr>
              <w:t>Holybro S500 V2 Motor 2216-920KV</w:t>
            </w:r>
          </w:p>
        </w:tc>
      </w:tr>
      <w:tr w:rsidR="009836AE" w:rsidRPr="008429BA" w14:paraId="79E21BF5" w14:textId="77777777" w:rsidTr="008429BA">
        <w:trPr>
          <w:jc w:val="center"/>
        </w:trPr>
        <w:tc>
          <w:tcPr>
            <w:tcW w:w="2572" w:type="dxa"/>
            <w:tcMar>
              <w:top w:w="70" w:type="dxa"/>
              <w:left w:w="80" w:type="dxa"/>
              <w:bottom w:w="70" w:type="dxa"/>
              <w:right w:w="80" w:type="dxa"/>
            </w:tcMar>
            <w:vAlign w:val="center"/>
          </w:tcPr>
          <w:p w14:paraId="7454C14C" w14:textId="77777777" w:rsidR="009836AE" w:rsidRPr="008429BA" w:rsidRDefault="00000000">
            <w:pPr>
              <w:spacing w:after="0" w:line="240" w:lineRule="auto"/>
              <w:rPr>
                <w:rFonts w:cs="Arial"/>
                <w:sz w:val="22"/>
              </w:rPr>
            </w:pPr>
            <w:r w:rsidRPr="008429BA">
              <w:rPr>
                <w:rFonts w:cs="Arial"/>
                <w:sz w:val="22"/>
              </w:rPr>
              <w:t>Propeller</w:t>
            </w:r>
          </w:p>
        </w:tc>
        <w:tc>
          <w:tcPr>
            <w:tcW w:w="7056" w:type="dxa"/>
            <w:tcMar>
              <w:top w:w="70" w:type="dxa"/>
              <w:left w:w="80" w:type="dxa"/>
              <w:bottom w:w="70" w:type="dxa"/>
              <w:right w:w="80" w:type="dxa"/>
            </w:tcMar>
            <w:vAlign w:val="center"/>
          </w:tcPr>
          <w:p w14:paraId="728881A2" w14:textId="77777777" w:rsidR="009836AE" w:rsidRPr="008429BA" w:rsidRDefault="00000000">
            <w:pPr>
              <w:spacing w:after="0" w:line="240" w:lineRule="auto"/>
              <w:rPr>
                <w:rFonts w:cs="Arial"/>
                <w:sz w:val="22"/>
              </w:rPr>
            </w:pPr>
            <w:r w:rsidRPr="008429BA">
              <w:rPr>
                <w:rFonts w:cs="Arial"/>
                <w:sz w:val="22"/>
              </w:rPr>
              <w:t xml:space="preserve">1045 / 10 x </w:t>
            </w:r>
            <w:proofErr w:type="gramStart"/>
            <w:r w:rsidRPr="008429BA">
              <w:rPr>
                <w:rFonts w:cs="Arial"/>
                <w:sz w:val="22"/>
              </w:rPr>
              <w:t>4.5 inch</w:t>
            </w:r>
            <w:proofErr w:type="gramEnd"/>
            <w:r w:rsidRPr="008429BA">
              <w:rPr>
                <w:rFonts w:cs="Arial"/>
                <w:sz w:val="22"/>
              </w:rPr>
              <w:t xml:space="preserve"> propeller</w:t>
            </w:r>
          </w:p>
        </w:tc>
      </w:tr>
      <w:tr w:rsidR="009836AE" w:rsidRPr="008429BA" w14:paraId="4D6453D0" w14:textId="77777777" w:rsidTr="008429BA">
        <w:trPr>
          <w:jc w:val="center"/>
        </w:trPr>
        <w:tc>
          <w:tcPr>
            <w:tcW w:w="2572" w:type="dxa"/>
            <w:tcMar>
              <w:top w:w="70" w:type="dxa"/>
              <w:left w:w="80" w:type="dxa"/>
              <w:bottom w:w="70" w:type="dxa"/>
              <w:right w:w="80" w:type="dxa"/>
            </w:tcMar>
            <w:vAlign w:val="center"/>
          </w:tcPr>
          <w:p w14:paraId="72578CCC" w14:textId="77777777" w:rsidR="009836AE" w:rsidRPr="008429BA" w:rsidRDefault="00000000">
            <w:pPr>
              <w:spacing w:after="0" w:line="240" w:lineRule="auto"/>
              <w:rPr>
                <w:rFonts w:cs="Arial"/>
                <w:sz w:val="22"/>
              </w:rPr>
            </w:pPr>
            <w:r w:rsidRPr="008429BA">
              <w:rPr>
                <w:rFonts w:cs="Arial"/>
                <w:sz w:val="22"/>
              </w:rPr>
              <w:t>Aircraft mass limit</w:t>
            </w:r>
          </w:p>
        </w:tc>
        <w:tc>
          <w:tcPr>
            <w:tcW w:w="7056" w:type="dxa"/>
            <w:tcMar>
              <w:top w:w="70" w:type="dxa"/>
              <w:left w:w="80" w:type="dxa"/>
              <w:bottom w:w="70" w:type="dxa"/>
              <w:right w:w="80" w:type="dxa"/>
            </w:tcMar>
            <w:vAlign w:val="center"/>
          </w:tcPr>
          <w:p w14:paraId="23C1659F" w14:textId="77777777" w:rsidR="009836AE" w:rsidRPr="008429BA" w:rsidRDefault="00000000">
            <w:pPr>
              <w:spacing w:after="0" w:line="240" w:lineRule="auto"/>
              <w:rPr>
                <w:rFonts w:cs="Arial"/>
                <w:sz w:val="22"/>
              </w:rPr>
            </w:pPr>
            <w:r w:rsidRPr="008429BA">
              <w:rPr>
                <w:rFonts w:cs="Arial"/>
                <w:sz w:val="22"/>
              </w:rPr>
              <w:t>2.5 kg maximum takeoff weight</w:t>
            </w:r>
          </w:p>
        </w:tc>
      </w:tr>
      <w:tr w:rsidR="009836AE" w:rsidRPr="008429BA" w14:paraId="190C476A" w14:textId="77777777" w:rsidTr="008429BA">
        <w:trPr>
          <w:jc w:val="center"/>
        </w:trPr>
        <w:tc>
          <w:tcPr>
            <w:tcW w:w="2572" w:type="dxa"/>
            <w:tcMar>
              <w:top w:w="70" w:type="dxa"/>
              <w:left w:w="80" w:type="dxa"/>
              <w:bottom w:w="70" w:type="dxa"/>
              <w:right w:w="80" w:type="dxa"/>
            </w:tcMar>
            <w:vAlign w:val="center"/>
          </w:tcPr>
          <w:p w14:paraId="1CF01E3E" w14:textId="77777777" w:rsidR="009836AE" w:rsidRPr="008429BA" w:rsidRDefault="00000000">
            <w:pPr>
              <w:spacing w:after="0" w:line="240" w:lineRule="auto"/>
              <w:rPr>
                <w:rFonts w:cs="Arial"/>
                <w:sz w:val="22"/>
              </w:rPr>
            </w:pPr>
            <w:r w:rsidRPr="008429BA">
              <w:rPr>
                <w:rFonts w:cs="Arial"/>
                <w:sz w:val="22"/>
              </w:rPr>
              <w:t>Endurance target</w:t>
            </w:r>
          </w:p>
        </w:tc>
        <w:tc>
          <w:tcPr>
            <w:tcW w:w="7056" w:type="dxa"/>
            <w:tcMar>
              <w:top w:w="70" w:type="dxa"/>
              <w:left w:w="80" w:type="dxa"/>
              <w:bottom w:w="70" w:type="dxa"/>
              <w:right w:w="80" w:type="dxa"/>
            </w:tcMar>
            <w:vAlign w:val="center"/>
          </w:tcPr>
          <w:p w14:paraId="42C4F588" w14:textId="77777777" w:rsidR="009836AE" w:rsidRPr="008429BA" w:rsidRDefault="00000000">
            <w:pPr>
              <w:spacing w:after="0" w:line="240" w:lineRule="auto"/>
              <w:rPr>
                <w:rFonts w:cs="Arial"/>
                <w:sz w:val="22"/>
              </w:rPr>
            </w:pPr>
            <w:r w:rsidRPr="008429BA">
              <w:rPr>
                <w:rFonts w:cs="Arial"/>
                <w:sz w:val="22"/>
              </w:rPr>
              <w:t>Greater than 12 minutes</w:t>
            </w:r>
          </w:p>
        </w:tc>
      </w:tr>
    </w:tbl>
    <w:p w14:paraId="071C5B4B" w14:textId="77777777" w:rsidR="009836AE" w:rsidRPr="008429BA" w:rsidRDefault="009836AE">
      <w:pPr>
        <w:spacing w:after="0"/>
        <w:rPr>
          <w:rFonts w:cs="Arial"/>
          <w:sz w:val="22"/>
        </w:rPr>
      </w:pPr>
    </w:p>
    <w:p w14:paraId="65E6FF0C" w14:textId="77777777" w:rsidR="009836AE" w:rsidRDefault="00000000">
      <w:pPr>
        <w:pStyle w:val="Heading2"/>
        <w:rPr>
          <w:rFonts w:ascii="Arial" w:hAnsi="Arial" w:cs="Arial"/>
          <w:sz w:val="22"/>
          <w:szCs w:val="22"/>
        </w:rPr>
      </w:pPr>
      <w:bookmarkStart w:id="10" w:name="H_1_5_Hard_Performance_Requirements"/>
      <w:bookmarkStart w:id="11" w:name="_Toc239001723"/>
      <w:r w:rsidRPr="008429BA">
        <w:rPr>
          <w:rFonts w:ascii="Arial" w:hAnsi="Arial" w:cs="Arial"/>
          <w:sz w:val="22"/>
          <w:szCs w:val="22"/>
        </w:rPr>
        <w:t>1.5 Hard Performance Requirements</w:t>
      </w:r>
      <w:bookmarkEnd w:id="10"/>
      <w:bookmarkEnd w:id="11"/>
    </w:p>
    <w:p w14:paraId="21FC30BE" w14:textId="77777777" w:rsidR="008429BA" w:rsidRPr="008429BA" w:rsidRDefault="008429BA" w:rsidP="008429BA"/>
    <w:p w14:paraId="69D34F0A"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MTOW &lt; 2,500 g.</w:t>
      </w:r>
    </w:p>
    <w:p w14:paraId="6A8C311C"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Estimated flight endurance &gt; 12 minutes.</w:t>
      </w:r>
    </w:p>
    <w:p w14:paraId="1F44F064"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Battery voltage and capacity must be compatible with the motor/ESC system.</w:t>
      </w:r>
    </w:p>
    <w:p w14:paraId="32C6F16A"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ESC continuous-current rating must be appropriate for the selected motor/propeller combination.</w:t>
      </w:r>
    </w:p>
    <w:p w14:paraId="1528351E" w14:textId="77777777" w:rsidR="009836AE" w:rsidRDefault="00000000">
      <w:pPr>
        <w:pStyle w:val="Heading1"/>
        <w:rPr>
          <w:rFonts w:ascii="Arial" w:hAnsi="Arial" w:cs="Arial"/>
          <w:sz w:val="22"/>
          <w:szCs w:val="22"/>
        </w:rPr>
      </w:pPr>
      <w:bookmarkStart w:id="12" w:name="H_2_Expected_Outputs"/>
      <w:bookmarkStart w:id="13" w:name="_Toc239001724"/>
      <w:r w:rsidRPr="008429BA">
        <w:rPr>
          <w:rFonts w:ascii="Arial" w:hAnsi="Arial" w:cs="Arial"/>
          <w:sz w:val="22"/>
          <w:szCs w:val="22"/>
        </w:rPr>
        <w:t>2. Expected Outputs</w:t>
      </w:r>
      <w:bookmarkEnd w:id="12"/>
      <w:bookmarkEnd w:id="13"/>
    </w:p>
    <w:p w14:paraId="497B0DB5" w14:textId="77777777" w:rsidR="008429BA" w:rsidRPr="008429BA" w:rsidRDefault="008429BA" w:rsidP="008429BA"/>
    <w:p w14:paraId="428A8FEC"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Battery configuration: cell count, nominal voltage and capacity.</w:t>
      </w:r>
    </w:p>
    <w:p w14:paraId="58C02A46"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Battery sizing calculation showing usable capacity and estimated endurance.</w:t>
      </w:r>
    </w:p>
    <w:p w14:paraId="5F229B97"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Exact ESC selection with current-rating justification.</w:t>
      </w:r>
    </w:p>
    <w:p w14:paraId="4DB7D9BB"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Total hover-current and power estimate, including onboard avionics/communication loads.</w:t>
      </w:r>
    </w:p>
    <w:p w14:paraId="2128A7AA"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Weight budget demonstrating compliance with the 2.5 kg MTOW limit.</w:t>
      </w:r>
    </w:p>
    <w:p w14:paraId="2FB4D83C" w14:textId="77777777" w:rsidR="009836AE" w:rsidRPr="008429BA" w:rsidRDefault="00000000" w:rsidP="008429BA">
      <w:pPr>
        <w:pStyle w:val="ListBullet"/>
        <w:tabs>
          <w:tab w:val="clear" w:pos="360"/>
          <w:tab w:val="num" w:pos="720"/>
        </w:tabs>
        <w:ind w:left="720"/>
        <w:rPr>
          <w:rFonts w:cs="Arial"/>
          <w:sz w:val="22"/>
        </w:rPr>
      </w:pPr>
      <w:r w:rsidRPr="008429BA">
        <w:rPr>
          <w:rFonts w:cs="Arial"/>
          <w:sz w:val="22"/>
        </w:rPr>
        <w:t>Bonus alternative motor recommendation supported by published test data where available.</w:t>
      </w:r>
    </w:p>
    <w:p w14:paraId="47D84778" w14:textId="77777777" w:rsidR="009836AE" w:rsidRPr="008429BA" w:rsidRDefault="00000000">
      <w:pPr>
        <w:pStyle w:val="Heading1"/>
        <w:rPr>
          <w:rFonts w:ascii="Arial" w:hAnsi="Arial" w:cs="Arial"/>
          <w:sz w:val="22"/>
          <w:szCs w:val="22"/>
        </w:rPr>
      </w:pPr>
      <w:bookmarkStart w:id="14" w:name="H_3_Glossary_of_Important_Terms"/>
      <w:bookmarkStart w:id="15" w:name="_Toc239001725"/>
      <w:r w:rsidRPr="008429BA">
        <w:rPr>
          <w:rFonts w:ascii="Arial" w:hAnsi="Arial" w:cs="Arial"/>
          <w:sz w:val="22"/>
          <w:szCs w:val="22"/>
        </w:rPr>
        <w:t>3. Glossary of Important Terms</w:t>
      </w:r>
      <w:bookmarkEnd w:id="14"/>
      <w:bookmarkEnd w:id="15"/>
    </w:p>
    <w:p w14:paraId="256D9C0A" w14:textId="77777777" w:rsidR="008429BA" w:rsidRDefault="008429BA">
      <w:pPr>
        <w:spacing w:after="40"/>
        <w:rPr>
          <w:rFonts w:cs="Arial"/>
          <w:b/>
          <w:sz w:val="22"/>
        </w:rPr>
      </w:pPr>
    </w:p>
    <w:p w14:paraId="4F3A9FFC" w14:textId="10C9B691" w:rsidR="009836AE" w:rsidRPr="008429BA" w:rsidRDefault="00000000" w:rsidP="008429BA">
      <w:pPr>
        <w:pStyle w:val="ListParagraph"/>
        <w:numPr>
          <w:ilvl w:val="0"/>
          <w:numId w:val="10"/>
        </w:numPr>
        <w:rPr>
          <w:rFonts w:cs="Arial"/>
          <w:sz w:val="22"/>
        </w:rPr>
      </w:pPr>
      <w:r w:rsidRPr="008429BA">
        <w:rPr>
          <w:rFonts w:cs="Arial"/>
          <w:b/>
          <w:sz w:val="22"/>
        </w:rPr>
        <w:t xml:space="preserve">KV Rating (RPM/V): </w:t>
      </w:r>
      <w:r w:rsidRPr="008429BA">
        <w:rPr>
          <w:rFonts w:cs="Arial"/>
          <w:sz w:val="22"/>
        </w:rPr>
        <w:t>Motor speed constant describing approximate no-load revolutions per minute per applied volt. It is not a direct measure of torque or efficiency.</w:t>
      </w:r>
    </w:p>
    <w:p w14:paraId="171854C6"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1045 Propeller: </w:t>
      </w:r>
      <w:r w:rsidRPr="008429BA">
        <w:rPr>
          <w:rFonts w:cs="Arial"/>
          <w:sz w:val="22"/>
        </w:rPr>
        <w:t>A propeller approximately 10 inches in diameter with 4.5 inches of nominal pitch.</w:t>
      </w:r>
    </w:p>
    <w:p w14:paraId="1B78FBAF"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ESC (Electronic Speed Controller): </w:t>
      </w:r>
      <w:r w:rsidRPr="008429BA">
        <w:rPr>
          <w:rFonts w:cs="Arial"/>
          <w:sz w:val="22"/>
        </w:rPr>
        <w:t>Power electronic device that commutates the brushless motor and regulates motor speed/torque according to the flight-controller command.</w:t>
      </w:r>
    </w:p>
    <w:p w14:paraId="0B5C348E"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Continuous Current Rating: </w:t>
      </w:r>
      <w:proofErr w:type="gramStart"/>
      <w:r w:rsidRPr="008429BA">
        <w:rPr>
          <w:rFonts w:cs="Arial"/>
          <w:sz w:val="22"/>
        </w:rPr>
        <w:t>Current</w:t>
      </w:r>
      <w:proofErr w:type="gramEnd"/>
      <w:r w:rsidRPr="008429BA">
        <w:rPr>
          <w:rFonts w:cs="Arial"/>
          <w:sz w:val="22"/>
        </w:rPr>
        <w:t xml:space="preserve"> an ESC or conductor can carry continuously under specified cooling conditions without exceeding its thermal limits.</w:t>
      </w:r>
    </w:p>
    <w:p w14:paraId="6B58E61A"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Burst Current Rating: </w:t>
      </w:r>
      <w:r w:rsidRPr="008429BA">
        <w:rPr>
          <w:rFonts w:cs="Arial"/>
          <w:sz w:val="22"/>
        </w:rPr>
        <w:t xml:space="preserve">Higher current permitted only for a </w:t>
      </w:r>
      <w:proofErr w:type="gramStart"/>
      <w:r w:rsidRPr="008429BA">
        <w:rPr>
          <w:rFonts w:cs="Arial"/>
          <w:sz w:val="22"/>
        </w:rPr>
        <w:t>short specified</w:t>
      </w:r>
      <w:proofErr w:type="gramEnd"/>
      <w:r w:rsidRPr="008429BA">
        <w:rPr>
          <w:rFonts w:cs="Arial"/>
          <w:sz w:val="22"/>
        </w:rPr>
        <w:t xml:space="preserve"> duration. It must not be treated as a continuous operating rating.</w:t>
      </w:r>
    </w:p>
    <w:p w14:paraId="4C806E54"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LiPo Cell Count (S): </w:t>
      </w:r>
      <w:r w:rsidRPr="008429BA">
        <w:rPr>
          <w:rFonts w:cs="Arial"/>
          <w:sz w:val="22"/>
        </w:rPr>
        <w:t>Number of battery cells connected in series. A 4S LiPo is 14.8 V nominal and 16.8 V fully charged.</w:t>
      </w:r>
    </w:p>
    <w:p w14:paraId="76156228"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Battery Capacity (mAh / Ah): </w:t>
      </w:r>
      <w:r w:rsidRPr="008429BA">
        <w:rPr>
          <w:rFonts w:cs="Arial"/>
          <w:sz w:val="22"/>
        </w:rPr>
        <w:t>Electrical charge stored by the battery. A 5200 mAh battery has a nominal capacity of 5.2 Ah.</w:t>
      </w:r>
    </w:p>
    <w:p w14:paraId="2D6389F9"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C-Rating: </w:t>
      </w:r>
      <w:r w:rsidRPr="008429BA">
        <w:rPr>
          <w:rFonts w:cs="Arial"/>
          <w:sz w:val="22"/>
        </w:rPr>
        <w:t>Manufacturer discharge-rate rating. Continuous and burst C-ratings may be specified separately; theoretical current capability is capacity in Ah multiplied by the applicable C-rating.</w:t>
      </w:r>
    </w:p>
    <w:p w14:paraId="5EB0EF98"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Depth of Discharge (DoD): </w:t>
      </w:r>
      <w:r w:rsidRPr="008429BA">
        <w:rPr>
          <w:rFonts w:cs="Arial"/>
          <w:sz w:val="22"/>
        </w:rPr>
        <w:t>Fraction of nominal battery capacity assumed usable before reaching the chosen safe landing/cutoff reserve.</w:t>
      </w:r>
    </w:p>
    <w:p w14:paraId="44E487C4" w14:textId="77777777" w:rsidR="009836AE" w:rsidRPr="008429BA" w:rsidRDefault="00000000" w:rsidP="008429BA">
      <w:pPr>
        <w:pStyle w:val="ListParagraph"/>
        <w:numPr>
          <w:ilvl w:val="0"/>
          <w:numId w:val="10"/>
        </w:numPr>
        <w:rPr>
          <w:rFonts w:cs="Arial"/>
          <w:sz w:val="22"/>
        </w:rPr>
      </w:pPr>
      <w:r w:rsidRPr="008429BA">
        <w:rPr>
          <w:rFonts w:cs="Arial"/>
          <w:b/>
          <w:sz w:val="22"/>
        </w:rPr>
        <w:lastRenderedPageBreak/>
        <w:t xml:space="preserve">Hover Thrust: </w:t>
      </w:r>
      <w:r w:rsidRPr="008429BA">
        <w:rPr>
          <w:rFonts w:cs="Arial"/>
          <w:sz w:val="22"/>
        </w:rPr>
        <w:t>Thrust required to balance aircraft weight in steady hover. For a symmetric quadcopter it is approximately one quarter of total aircraft weight per motor.</w:t>
      </w:r>
    </w:p>
    <w:p w14:paraId="0E39331D"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Thrust Efficiency (g/W): </w:t>
      </w:r>
      <w:r w:rsidRPr="008429BA">
        <w:rPr>
          <w:rFonts w:cs="Arial"/>
          <w:sz w:val="22"/>
        </w:rPr>
        <w:t>Static thrust produced per watt of electrical input under a specific motor, propeller, voltage and throttle test condition.</w:t>
      </w:r>
    </w:p>
    <w:p w14:paraId="436A88E5"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MTOW: </w:t>
      </w:r>
      <w:r w:rsidRPr="008429BA">
        <w:rPr>
          <w:rFonts w:cs="Arial"/>
          <w:sz w:val="22"/>
        </w:rPr>
        <w:t>Maximum Takeoff Weight: total mass of the complete aircraft, including battery, avionics, payload, wiring and mounting hardware.</w:t>
      </w:r>
    </w:p>
    <w:p w14:paraId="69129D38"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Power Budget: </w:t>
      </w:r>
      <w:r w:rsidRPr="008429BA">
        <w:rPr>
          <w:rFonts w:cs="Arial"/>
          <w:sz w:val="22"/>
        </w:rPr>
        <w:t>Estimate of electrical power required by propulsion and non-propulsion loads during a defined operating condition.</w:t>
      </w:r>
    </w:p>
    <w:p w14:paraId="0A2659FE" w14:textId="77777777" w:rsidR="009836AE" w:rsidRPr="008429BA" w:rsidRDefault="00000000" w:rsidP="008429BA">
      <w:pPr>
        <w:pStyle w:val="ListParagraph"/>
        <w:numPr>
          <w:ilvl w:val="0"/>
          <w:numId w:val="10"/>
        </w:numPr>
        <w:rPr>
          <w:rFonts w:cs="Arial"/>
          <w:sz w:val="22"/>
        </w:rPr>
      </w:pPr>
      <w:r w:rsidRPr="008429BA">
        <w:rPr>
          <w:rFonts w:cs="Arial"/>
          <w:b/>
          <w:sz w:val="22"/>
        </w:rPr>
        <w:t xml:space="preserve">Engineering Margin: </w:t>
      </w:r>
      <w:r w:rsidRPr="008429BA">
        <w:rPr>
          <w:rFonts w:cs="Arial"/>
          <w:sz w:val="22"/>
        </w:rPr>
        <w:t>Additional allowance included because the exact vehicle differs from bench-test conditions and because wiring, regulators, propellers, airflow and payload vary in practice.</w:t>
      </w:r>
    </w:p>
    <w:p w14:paraId="7C572748" w14:textId="77777777" w:rsidR="009836AE" w:rsidRPr="008429BA" w:rsidRDefault="00000000">
      <w:pPr>
        <w:pStyle w:val="Heading1"/>
        <w:rPr>
          <w:rFonts w:ascii="Arial" w:hAnsi="Arial" w:cs="Arial"/>
          <w:sz w:val="22"/>
          <w:szCs w:val="22"/>
        </w:rPr>
      </w:pPr>
      <w:bookmarkStart w:id="16" w:name="H_4_Knowledge_Sources_and_Elaboration"/>
      <w:bookmarkStart w:id="17" w:name="_Toc239001726"/>
      <w:r w:rsidRPr="008429BA">
        <w:rPr>
          <w:rFonts w:ascii="Arial" w:hAnsi="Arial" w:cs="Arial"/>
          <w:sz w:val="22"/>
          <w:szCs w:val="22"/>
        </w:rPr>
        <w:t>4. Knowledge Sources and Elaboration</w:t>
      </w:r>
      <w:bookmarkEnd w:id="16"/>
      <w:bookmarkEnd w:id="17"/>
    </w:p>
    <w:p w14:paraId="40AE6FBC" w14:textId="77777777" w:rsidR="008429BA" w:rsidRDefault="008429BA">
      <w:pPr>
        <w:rPr>
          <w:rFonts w:cs="Arial"/>
          <w:sz w:val="22"/>
        </w:rPr>
      </w:pPr>
    </w:p>
    <w:p w14:paraId="368AF655" w14:textId="4AF8AA6A" w:rsidR="009836AE" w:rsidRPr="008429BA" w:rsidRDefault="00000000" w:rsidP="00964533">
      <w:pPr>
        <w:ind w:left="284"/>
        <w:rPr>
          <w:rFonts w:cs="Arial"/>
          <w:sz w:val="22"/>
        </w:rPr>
      </w:pPr>
      <w:r w:rsidRPr="008429BA">
        <w:rPr>
          <w:rFonts w:cs="Arial"/>
          <w:sz w:val="22"/>
        </w:rPr>
        <w:t>The sources below are separated into (a) links explicitly supplied in the Task 3 requirement, (b) common learning resources supplied for all three avionics tasks, and (c) supplementary engineering sources used only where the supplied material does not provide the quantitative data required for battery, weight, current and endurance calculations.</w:t>
      </w:r>
    </w:p>
    <w:p w14:paraId="0C18FA6A" w14:textId="77777777" w:rsidR="009836AE" w:rsidRDefault="00000000">
      <w:pPr>
        <w:pStyle w:val="Heading2"/>
        <w:rPr>
          <w:rFonts w:ascii="Arial" w:hAnsi="Arial" w:cs="Arial"/>
          <w:sz w:val="22"/>
          <w:szCs w:val="22"/>
        </w:rPr>
      </w:pPr>
      <w:bookmarkStart w:id="18" w:name="H_4_1_Assignment_Specific_Hardware_So"/>
      <w:bookmarkStart w:id="19" w:name="_Toc239001727"/>
      <w:r w:rsidRPr="008429BA">
        <w:rPr>
          <w:rFonts w:ascii="Arial" w:hAnsi="Arial" w:cs="Arial"/>
          <w:sz w:val="22"/>
          <w:szCs w:val="22"/>
        </w:rPr>
        <w:t>4.1 Assignment-Specific Hardware Sources</w:t>
      </w:r>
      <w:bookmarkEnd w:id="18"/>
      <w:bookmarkEnd w:id="19"/>
    </w:p>
    <w:p w14:paraId="4AD26FB6" w14:textId="77777777" w:rsidR="008429BA" w:rsidRPr="008429BA" w:rsidRDefault="008429BA" w:rsidP="008429BA"/>
    <w:p w14:paraId="354B7EB0" w14:textId="3CB29A81" w:rsidR="009836AE" w:rsidRPr="008429BA" w:rsidRDefault="00964533" w:rsidP="00964533">
      <w:pPr>
        <w:ind w:left="284"/>
        <w:rPr>
          <w:rFonts w:cs="Arial"/>
          <w:sz w:val="22"/>
        </w:rPr>
      </w:pPr>
      <w:hyperlink r:id="rId9" w:history="1">
        <w:r w:rsidRPr="00B73563">
          <w:rPr>
            <w:rStyle w:val="Hyperlink"/>
          </w:rPr>
          <w:t>https://zbotic.in/product/holybro-s500-v2-motor-2216-920kv-ccw</w:t>
        </w:r>
        <w:r w:rsidRPr="00B73563">
          <w:rPr>
            <w:rStyle w:val="Hyperlink"/>
            <w:rFonts w:cs="Arial"/>
            <w:sz w:val="22"/>
          </w:rPr>
          <w:t>/</w:t>
        </w:r>
      </w:hyperlink>
      <w:r>
        <w:rPr>
          <w:rFonts w:cs="Arial"/>
          <w:sz w:val="22"/>
        </w:rPr>
        <w:t xml:space="preserve">  </w:t>
      </w:r>
      <w:r w:rsidR="008429BA">
        <w:rPr>
          <w:rFonts w:cs="Arial"/>
          <w:sz w:val="22"/>
        </w:rPr>
        <w:t xml:space="preserve"> </w:t>
      </w:r>
      <w:r>
        <w:rPr>
          <w:rFonts w:cs="Arial"/>
          <w:sz w:val="22"/>
        </w:rPr>
        <w:t xml:space="preserve"> </w:t>
      </w:r>
    </w:p>
    <w:p w14:paraId="5768CB3F" w14:textId="47BF7EBB" w:rsidR="008429BA" w:rsidRPr="008429BA" w:rsidRDefault="00000000" w:rsidP="00964533">
      <w:pPr>
        <w:ind w:left="284"/>
        <w:rPr>
          <w:rFonts w:cs="Arial"/>
          <w:sz w:val="22"/>
        </w:rPr>
      </w:pPr>
      <w:r w:rsidRPr="008429BA">
        <w:rPr>
          <w:rFonts w:cs="Arial"/>
          <w:sz w:val="22"/>
        </w:rPr>
        <w:t>The Zbotic motor page identifies the specified Holybro S500 V2 2216-920KV CCW motor and provides the key selection data used here: 920KV rating, 63 g motor mass, 3-4S LiPo compatibility, 22 mm stator diameter, 28 mm motor diameter and compatibility with 10-inch propellers. The page does not provide a thrust-versus-current test curve for the exact 1045 propeller, so it is not used to invent hover-current or efficiency values.</w:t>
      </w:r>
    </w:p>
    <w:p w14:paraId="6029929A" w14:textId="2E7BD196" w:rsidR="009836AE" w:rsidRPr="008429BA" w:rsidRDefault="00964533" w:rsidP="00964533">
      <w:pPr>
        <w:ind w:left="284"/>
        <w:rPr>
          <w:rFonts w:cs="Arial"/>
          <w:sz w:val="22"/>
        </w:rPr>
      </w:pPr>
      <w:hyperlink r:id="rId10" w:history="1">
        <w:r w:rsidRPr="00B73563">
          <w:rPr>
            <w:rStyle w:val="Hyperlink"/>
          </w:rPr>
          <w:t>https://robu.in/product/orange-hd-propellers-104510x4-5-abs-dji-black-1cw1ccw-1pair-premium-quality</w:t>
        </w:r>
        <w:r w:rsidRPr="00B73563">
          <w:rPr>
            <w:rStyle w:val="Hyperlink"/>
            <w:rFonts w:cs="Arial"/>
            <w:sz w:val="22"/>
          </w:rPr>
          <w:t>/</w:t>
        </w:r>
      </w:hyperlink>
      <w:r>
        <w:rPr>
          <w:rFonts w:cs="Arial"/>
          <w:sz w:val="22"/>
        </w:rPr>
        <w:t xml:space="preserve"> </w:t>
      </w:r>
      <w:r w:rsidR="008429BA">
        <w:rPr>
          <w:rFonts w:cs="Arial"/>
          <w:sz w:val="22"/>
        </w:rPr>
        <w:t xml:space="preserve"> </w:t>
      </w:r>
    </w:p>
    <w:p w14:paraId="35EA10F6" w14:textId="77777777" w:rsidR="009836AE" w:rsidRPr="008429BA" w:rsidRDefault="00000000" w:rsidP="00964533">
      <w:pPr>
        <w:ind w:left="284"/>
        <w:rPr>
          <w:rFonts w:cs="Arial"/>
          <w:sz w:val="22"/>
        </w:rPr>
      </w:pPr>
      <w:r w:rsidRPr="008429BA">
        <w:rPr>
          <w:rFonts w:cs="Arial"/>
          <w:sz w:val="22"/>
        </w:rPr>
        <w:t xml:space="preserve">The Robu link identifies the assignment propeller as the Pro-Range/Orange HD 1045 propeller, i.e. a 10 x </w:t>
      </w:r>
      <w:proofErr w:type="gramStart"/>
      <w:r w:rsidRPr="008429BA">
        <w:rPr>
          <w:rFonts w:cs="Arial"/>
          <w:sz w:val="22"/>
        </w:rPr>
        <w:t>4.5 inch</w:t>
      </w:r>
      <w:proofErr w:type="gramEnd"/>
      <w:r w:rsidRPr="008429BA">
        <w:rPr>
          <w:rFonts w:cs="Arial"/>
          <w:sz w:val="22"/>
        </w:rPr>
        <w:t xml:space="preserve"> propeller. The supplied page is used to establish the required propeller product and geometry; it is not treated as a source of thrust, current or efficiency data because those performance curves are not provided in the assignment material.</w:t>
      </w:r>
    </w:p>
    <w:p w14:paraId="6F99803C" w14:textId="77777777" w:rsidR="009836AE" w:rsidRPr="008429BA" w:rsidRDefault="00000000">
      <w:pPr>
        <w:pStyle w:val="Heading2"/>
        <w:rPr>
          <w:rFonts w:ascii="Arial" w:hAnsi="Arial" w:cs="Arial"/>
          <w:sz w:val="22"/>
          <w:szCs w:val="22"/>
        </w:rPr>
      </w:pPr>
      <w:bookmarkStart w:id="20" w:name="H_4_2_Common_Knowledge_Sources_Suppli"/>
      <w:bookmarkStart w:id="21" w:name="_Toc239001728"/>
      <w:r w:rsidRPr="008429BA">
        <w:rPr>
          <w:rFonts w:ascii="Arial" w:hAnsi="Arial" w:cs="Arial"/>
          <w:sz w:val="22"/>
          <w:szCs w:val="22"/>
        </w:rPr>
        <w:t>4.2 Common Knowledge Sources Supplied with the Assignment</w:t>
      </w:r>
      <w:bookmarkEnd w:id="20"/>
      <w:bookmarkEnd w:id="21"/>
    </w:p>
    <w:p w14:paraId="6BC0CE8F" w14:textId="77777777" w:rsidR="008429BA" w:rsidRDefault="008429BA">
      <w:pPr>
        <w:spacing w:after="40"/>
        <w:rPr>
          <w:rFonts w:cs="Arial"/>
          <w:color w:val="0563C1"/>
          <w:sz w:val="22"/>
          <w:u w:val="single"/>
        </w:rPr>
      </w:pPr>
    </w:p>
    <w:p w14:paraId="6ED979F3" w14:textId="1C11E2B8" w:rsidR="009836AE" w:rsidRPr="008429BA" w:rsidRDefault="00964533" w:rsidP="00964533">
      <w:pPr>
        <w:ind w:left="284"/>
        <w:rPr>
          <w:rFonts w:cs="Arial"/>
          <w:sz w:val="22"/>
        </w:rPr>
      </w:pPr>
      <w:hyperlink r:id="rId11" w:history="1">
        <w:r w:rsidRPr="00B73563">
          <w:rPr>
            <w:rStyle w:val="Hyperlink"/>
          </w:rPr>
          <w:t>https://www.instructables.com/The-Ultimate-Guide-to-Building-a-Quadcopter-From-S</w:t>
        </w:r>
        <w:r w:rsidRPr="00B73563">
          <w:rPr>
            <w:rStyle w:val="Hyperlink"/>
            <w:rFonts w:cs="Arial"/>
            <w:sz w:val="22"/>
          </w:rPr>
          <w:t>/</w:t>
        </w:r>
      </w:hyperlink>
      <w:r>
        <w:rPr>
          <w:rFonts w:cs="Arial"/>
          <w:sz w:val="22"/>
        </w:rPr>
        <w:t xml:space="preserve"> </w:t>
      </w:r>
    </w:p>
    <w:p w14:paraId="28285EBB" w14:textId="292B22FD" w:rsidR="009836AE" w:rsidRPr="008429BA" w:rsidRDefault="00964533" w:rsidP="00964533">
      <w:pPr>
        <w:ind w:left="284"/>
        <w:rPr>
          <w:rFonts w:cs="Arial"/>
          <w:sz w:val="22"/>
        </w:rPr>
      </w:pPr>
      <w:hyperlink r:id="rId12" w:history="1">
        <w:r w:rsidRPr="00B73563">
          <w:rPr>
            <w:rStyle w:val="Hyperlink"/>
          </w:rPr>
          <w:t>https://www.youtube.com/watch?v=0xnZqpyrJR</w:t>
        </w:r>
        <w:r w:rsidRPr="00B73563">
          <w:rPr>
            <w:rStyle w:val="Hyperlink"/>
            <w:rFonts w:cs="Arial"/>
            <w:sz w:val="22"/>
          </w:rPr>
          <w:t>o</w:t>
        </w:r>
      </w:hyperlink>
      <w:r>
        <w:rPr>
          <w:rFonts w:cs="Arial"/>
          <w:sz w:val="22"/>
        </w:rPr>
        <w:t xml:space="preserve"> </w:t>
      </w:r>
      <w:r w:rsidR="008429BA">
        <w:rPr>
          <w:rFonts w:cs="Arial"/>
          <w:sz w:val="22"/>
        </w:rPr>
        <w:t xml:space="preserve"> </w:t>
      </w:r>
    </w:p>
    <w:p w14:paraId="2FC704BA" w14:textId="58D02864" w:rsidR="009836AE" w:rsidRPr="008429BA" w:rsidRDefault="00964533" w:rsidP="00964533">
      <w:pPr>
        <w:ind w:left="284"/>
        <w:rPr>
          <w:rFonts w:cs="Arial"/>
          <w:sz w:val="22"/>
        </w:rPr>
      </w:pPr>
      <w:hyperlink r:id="rId13" w:history="1">
        <w:r w:rsidRPr="00B73563">
          <w:rPr>
            <w:rStyle w:val="Hyperlink"/>
          </w:rPr>
          <w:t>https://www.youtube.com/watch?v=u-LfLW9Kgi</w:t>
        </w:r>
        <w:r w:rsidRPr="00B73563">
          <w:rPr>
            <w:rStyle w:val="Hyperlink"/>
            <w:rFonts w:cs="Arial"/>
            <w:sz w:val="22"/>
          </w:rPr>
          <w:t>s</w:t>
        </w:r>
      </w:hyperlink>
      <w:r>
        <w:rPr>
          <w:rFonts w:cs="Arial"/>
          <w:sz w:val="22"/>
        </w:rPr>
        <w:t xml:space="preserve"> </w:t>
      </w:r>
      <w:r w:rsidR="008429BA">
        <w:rPr>
          <w:rFonts w:cs="Arial"/>
          <w:sz w:val="22"/>
        </w:rPr>
        <w:t xml:space="preserve"> </w:t>
      </w:r>
    </w:p>
    <w:p w14:paraId="010D106B" w14:textId="58D2A4AF" w:rsidR="009836AE" w:rsidRPr="008429BA" w:rsidRDefault="00964533" w:rsidP="00964533">
      <w:pPr>
        <w:ind w:left="284"/>
        <w:rPr>
          <w:rFonts w:cs="Arial"/>
          <w:sz w:val="22"/>
        </w:rPr>
      </w:pPr>
      <w:hyperlink r:id="rId14" w:history="1">
        <w:r w:rsidRPr="00B73563">
          <w:rPr>
            <w:rStyle w:val="Hyperlink"/>
          </w:rPr>
          <w:t>https://www.youtube.com/watch?v=N_XneaFmOm</w:t>
        </w:r>
        <w:r w:rsidRPr="00B73563">
          <w:rPr>
            <w:rStyle w:val="Hyperlink"/>
            <w:rFonts w:cs="Arial"/>
            <w:sz w:val="22"/>
          </w:rPr>
          <w:t>U</w:t>
        </w:r>
      </w:hyperlink>
      <w:r>
        <w:rPr>
          <w:rFonts w:cs="Arial"/>
          <w:sz w:val="22"/>
        </w:rPr>
        <w:t xml:space="preserve"> </w:t>
      </w:r>
      <w:r w:rsidR="008429BA">
        <w:rPr>
          <w:rFonts w:cs="Arial"/>
          <w:sz w:val="22"/>
        </w:rPr>
        <w:t xml:space="preserve"> </w:t>
      </w:r>
    </w:p>
    <w:p w14:paraId="6D3B78DD" w14:textId="77777777" w:rsidR="009836AE" w:rsidRPr="008429BA" w:rsidRDefault="00000000" w:rsidP="00964533">
      <w:pPr>
        <w:ind w:left="284"/>
        <w:rPr>
          <w:rFonts w:cs="Arial"/>
          <w:sz w:val="22"/>
        </w:rPr>
      </w:pPr>
      <w:r w:rsidRPr="008429BA">
        <w:rPr>
          <w:rFonts w:cs="Arial"/>
          <w:sz w:val="22"/>
        </w:rPr>
        <w:t>These common resources provide the foundational quadcopter context used across Tasks 1, 2 and 3. They describe the basic aircraft hardware arrangement, including the battery, flight controller, ESCs, motors, camera system and video-transmission hardware, and show how added payload hardware affects aircraft mass and endurance. The supplied video material also provides a useful reference example of a 10-inch-propeller camera-drone configuration with a total mass of about 1.36 kg and approximately 12-13 minutes of flight time. This is used only as a contextual benchmark, not as proof of endurance for the present design because the payload, battery and operating conditions differ.</w:t>
      </w:r>
    </w:p>
    <w:p w14:paraId="1D98A5A2" w14:textId="77777777" w:rsidR="009836AE" w:rsidRPr="008429BA" w:rsidRDefault="00000000" w:rsidP="00964533">
      <w:pPr>
        <w:ind w:left="284"/>
        <w:rPr>
          <w:rFonts w:cs="Arial"/>
          <w:sz w:val="22"/>
        </w:rPr>
      </w:pPr>
      <w:r w:rsidRPr="008429BA">
        <w:rPr>
          <w:rFonts w:cs="Arial"/>
          <w:sz w:val="22"/>
        </w:rPr>
        <w:lastRenderedPageBreak/>
        <w:t>The common source material further explains that rotor speed produces thrust and that large propellers and propulsion hardware can introduce vibration into the airframe. These principles support the need to account for propulsion loading, component mass and electrical power carefully. They do not provide the exact Holybro 2216-920KV + Orange 1045 thrust/current data required for a precise endurance calculation.</w:t>
      </w:r>
    </w:p>
    <w:p w14:paraId="0416F3B9" w14:textId="77777777" w:rsidR="009836AE" w:rsidRPr="008429BA" w:rsidRDefault="00000000">
      <w:pPr>
        <w:pStyle w:val="Heading2"/>
        <w:rPr>
          <w:rFonts w:ascii="Arial" w:hAnsi="Arial" w:cs="Arial"/>
          <w:sz w:val="22"/>
          <w:szCs w:val="22"/>
        </w:rPr>
      </w:pPr>
      <w:bookmarkStart w:id="22" w:name="H_4_3_Supplementary_Engineering_Sourc"/>
      <w:bookmarkStart w:id="23" w:name="_Toc239001729"/>
      <w:r w:rsidRPr="008429BA">
        <w:rPr>
          <w:rFonts w:ascii="Arial" w:hAnsi="Arial" w:cs="Arial"/>
          <w:sz w:val="22"/>
          <w:szCs w:val="22"/>
        </w:rPr>
        <w:t>4.3 Supplementary Engineering Sources</w:t>
      </w:r>
      <w:bookmarkEnd w:id="22"/>
      <w:bookmarkEnd w:id="23"/>
    </w:p>
    <w:p w14:paraId="3487962B" w14:textId="77777777" w:rsidR="00964533" w:rsidRDefault="00964533">
      <w:pPr>
        <w:rPr>
          <w:rFonts w:cs="Arial"/>
          <w:sz w:val="22"/>
        </w:rPr>
      </w:pPr>
    </w:p>
    <w:p w14:paraId="7F90B8B3" w14:textId="0D7AA138" w:rsidR="009836AE" w:rsidRPr="008429BA" w:rsidRDefault="00000000" w:rsidP="00964533">
      <w:pPr>
        <w:ind w:left="284"/>
        <w:rPr>
          <w:rFonts w:cs="Arial"/>
          <w:sz w:val="22"/>
        </w:rPr>
      </w:pPr>
      <w:r w:rsidRPr="008429BA">
        <w:rPr>
          <w:rFonts w:cs="Arial"/>
          <w:sz w:val="22"/>
        </w:rPr>
        <w:t>The following sources are used only to fill quantitative gaps that are not covered by the assignment-provided links. They support the corrected weight budget, battery selection, auxiliary-load estimate and propulsion proxy calculation.</w:t>
      </w:r>
    </w:p>
    <w:p w14:paraId="6E0AA994" w14:textId="4C3E88B1" w:rsidR="009836AE" w:rsidRPr="008429BA" w:rsidRDefault="00964533" w:rsidP="00964533">
      <w:pPr>
        <w:ind w:left="284"/>
        <w:rPr>
          <w:rFonts w:cs="Arial"/>
          <w:sz w:val="22"/>
        </w:rPr>
      </w:pPr>
      <w:hyperlink r:id="rId15" w:history="1">
        <w:r w:rsidRPr="00B73563">
          <w:rPr>
            <w:rStyle w:val="Hyperlink"/>
            <w:rFonts w:cs="Arial"/>
            <w:sz w:val="22"/>
          </w:rPr>
          <w:t>https://holybro.com/products/s500-v2-kit</w:t>
        </w:r>
      </w:hyperlink>
      <w:r>
        <w:rPr>
          <w:rFonts w:cs="Arial"/>
          <w:sz w:val="22"/>
        </w:rPr>
        <w:t xml:space="preserve"> </w:t>
      </w:r>
    </w:p>
    <w:p w14:paraId="2A188B07" w14:textId="09F06DB6" w:rsidR="009836AE" w:rsidRPr="008429BA" w:rsidRDefault="00964533" w:rsidP="00964533">
      <w:pPr>
        <w:ind w:left="284"/>
        <w:rPr>
          <w:rFonts w:cs="Arial"/>
          <w:sz w:val="22"/>
        </w:rPr>
      </w:pPr>
      <w:hyperlink r:id="rId16" w:history="1">
        <w:r w:rsidRPr="00B73563">
          <w:rPr>
            <w:rStyle w:val="Hyperlink"/>
            <w:rFonts w:cs="Arial"/>
            <w:sz w:val="22"/>
          </w:rPr>
          <w:t>https://holybro.com/products/s500-v2-development-kit</w:t>
        </w:r>
      </w:hyperlink>
      <w:r>
        <w:rPr>
          <w:rFonts w:cs="Arial"/>
          <w:sz w:val="22"/>
        </w:rPr>
        <w:t xml:space="preserve"> </w:t>
      </w:r>
    </w:p>
    <w:p w14:paraId="0A9A538D" w14:textId="38569411" w:rsidR="009836AE" w:rsidRPr="008429BA" w:rsidRDefault="00964533" w:rsidP="00964533">
      <w:pPr>
        <w:ind w:left="284"/>
        <w:rPr>
          <w:rFonts w:cs="Arial"/>
          <w:sz w:val="22"/>
        </w:rPr>
      </w:pPr>
      <w:hyperlink r:id="rId17" w:history="1">
        <w:r w:rsidRPr="00B73563">
          <w:rPr>
            <w:rStyle w:val="Hyperlink"/>
            <w:rFonts w:cs="Arial"/>
            <w:sz w:val="22"/>
          </w:rPr>
          <w:t>https://holybro.com/products/pixhawk-6c-mini</w:t>
        </w:r>
      </w:hyperlink>
      <w:r>
        <w:rPr>
          <w:rFonts w:cs="Arial"/>
          <w:sz w:val="22"/>
        </w:rPr>
        <w:t xml:space="preserve"> </w:t>
      </w:r>
    </w:p>
    <w:p w14:paraId="5D84110D" w14:textId="5518E0CA" w:rsidR="009836AE" w:rsidRPr="008429BA" w:rsidRDefault="00964533" w:rsidP="00964533">
      <w:pPr>
        <w:ind w:left="284"/>
        <w:rPr>
          <w:rFonts w:cs="Arial"/>
          <w:sz w:val="22"/>
        </w:rPr>
      </w:pPr>
      <w:hyperlink r:id="rId18" w:history="1">
        <w:r w:rsidRPr="00B73563">
          <w:rPr>
            <w:rStyle w:val="Hyperlink"/>
            <w:rFonts w:cs="Arial"/>
            <w:sz w:val="22"/>
          </w:rPr>
          <w:t>https://docs.holybro.com/power-module-and-pdb/power-module-comparison</w:t>
        </w:r>
      </w:hyperlink>
      <w:r>
        <w:rPr>
          <w:rFonts w:cs="Arial"/>
          <w:sz w:val="22"/>
        </w:rPr>
        <w:t xml:space="preserve"> </w:t>
      </w:r>
    </w:p>
    <w:p w14:paraId="2E8F0ED8" w14:textId="4F670FC5" w:rsidR="009836AE" w:rsidRPr="008429BA" w:rsidRDefault="00964533" w:rsidP="00964533">
      <w:pPr>
        <w:ind w:left="284"/>
        <w:rPr>
          <w:rFonts w:cs="Arial"/>
          <w:sz w:val="22"/>
        </w:rPr>
      </w:pPr>
      <w:hyperlink r:id="rId19" w:history="1">
        <w:r w:rsidRPr="00B73563">
          <w:rPr>
            <w:rStyle w:val="Hyperlink"/>
            <w:rFonts w:cs="Arial"/>
            <w:sz w:val="22"/>
          </w:rPr>
          <w:t>https://holybro.com/products/microhard-telemetry-radio-v2</w:t>
        </w:r>
      </w:hyperlink>
      <w:r>
        <w:rPr>
          <w:rFonts w:cs="Arial"/>
          <w:sz w:val="22"/>
        </w:rPr>
        <w:t xml:space="preserve"> </w:t>
      </w:r>
    </w:p>
    <w:p w14:paraId="41393642" w14:textId="7131A514" w:rsidR="009836AE" w:rsidRPr="008429BA" w:rsidRDefault="00964533" w:rsidP="00964533">
      <w:pPr>
        <w:ind w:left="284"/>
        <w:rPr>
          <w:rFonts w:cs="Arial"/>
          <w:sz w:val="22"/>
        </w:rPr>
      </w:pPr>
      <w:hyperlink r:id="rId20" w:history="1">
        <w:r w:rsidRPr="00B73563">
          <w:rPr>
            <w:rStyle w:val="Hyperlink"/>
            <w:rFonts w:cs="Arial"/>
            <w:sz w:val="22"/>
          </w:rPr>
          <w:t>https://docs.luxonis.com/hardware/products/OAK-D%20Lite</w:t>
        </w:r>
      </w:hyperlink>
      <w:r>
        <w:rPr>
          <w:rFonts w:cs="Arial"/>
          <w:sz w:val="22"/>
        </w:rPr>
        <w:t xml:space="preserve"> </w:t>
      </w:r>
    </w:p>
    <w:p w14:paraId="4AE347E2" w14:textId="5C59FD44" w:rsidR="009836AE" w:rsidRPr="008429BA" w:rsidRDefault="00964533" w:rsidP="00964533">
      <w:pPr>
        <w:ind w:left="284"/>
        <w:rPr>
          <w:rFonts w:cs="Arial"/>
          <w:sz w:val="22"/>
        </w:rPr>
      </w:pPr>
      <w:hyperlink r:id="rId21" w:history="1">
        <w:r w:rsidRPr="00B73563">
          <w:rPr>
            <w:rStyle w:val="Hyperlink"/>
            <w:rFonts w:cs="Arial"/>
            <w:sz w:val="22"/>
          </w:rPr>
          <w:t>https://checkout.luxonis.com/products/oak-d-lite-1</w:t>
        </w:r>
      </w:hyperlink>
      <w:r>
        <w:rPr>
          <w:rFonts w:cs="Arial"/>
          <w:sz w:val="22"/>
        </w:rPr>
        <w:t xml:space="preserve"> </w:t>
      </w:r>
    </w:p>
    <w:p w14:paraId="0C499500" w14:textId="1B44E0F2" w:rsidR="009836AE" w:rsidRPr="008429BA" w:rsidRDefault="00964533" w:rsidP="00964533">
      <w:pPr>
        <w:ind w:left="284"/>
        <w:rPr>
          <w:rFonts w:cs="Arial"/>
          <w:sz w:val="22"/>
        </w:rPr>
      </w:pPr>
      <w:hyperlink r:id="rId22" w:history="1">
        <w:r w:rsidRPr="00B73563">
          <w:rPr>
            <w:rStyle w:val="Hyperlink"/>
            <w:rFonts w:cs="Arial"/>
            <w:sz w:val="22"/>
          </w:rPr>
          <w:t>https://www.raspberrypi.com/news/introducing-raspberry-pi-5/</w:t>
        </w:r>
      </w:hyperlink>
      <w:r>
        <w:rPr>
          <w:rFonts w:cs="Arial"/>
          <w:sz w:val="22"/>
        </w:rPr>
        <w:t xml:space="preserve"> </w:t>
      </w:r>
    </w:p>
    <w:p w14:paraId="7DE5EA0D" w14:textId="0ECC7A58" w:rsidR="009836AE" w:rsidRPr="008429BA" w:rsidRDefault="00964533" w:rsidP="00964533">
      <w:pPr>
        <w:ind w:left="284"/>
        <w:rPr>
          <w:rFonts w:cs="Arial"/>
          <w:sz w:val="22"/>
        </w:rPr>
      </w:pPr>
      <w:hyperlink r:id="rId23" w:history="1">
        <w:r w:rsidRPr="00B73563">
          <w:rPr>
            <w:rStyle w:val="Hyperlink"/>
            <w:rFonts w:cs="Arial"/>
            <w:sz w:val="22"/>
          </w:rPr>
          <w:t>https://www.radiomasterrc.com/products/rp3-expresslrs-2-4ghz-nano-receiver</w:t>
        </w:r>
      </w:hyperlink>
      <w:r>
        <w:rPr>
          <w:rFonts w:cs="Arial"/>
          <w:sz w:val="22"/>
        </w:rPr>
        <w:t xml:space="preserve"> </w:t>
      </w:r>
    </w:p>
    <w:p w14:paraId="7850F8BE" w14:textId="5F90A293" w:rsidR="009836AE" w:rsidRPr="008429BA" w:rsidRDefault="00964533" w:rsidP="00964533">
      <w:pPr>
        <w:ind w:left="284"/>
        <w:rPr>
          <w:rFonts w:cs="Arial"/>
          <w:sz w:val="22"/>
        </w:rPr>
      </w:pPr>
      <w:hyperlink r:id="rId24" w:history="1">
        <w:r w:rsidRPr="00B73563">
          <w:rPr>
            <w:rStyle w:val="Hyperlink"/>
            <w:rFonts w:cs="Arial"/>
            <w:sz w:val="22"/>
          </w:rPr>
          <w:t>https://www.walksnailir.com/shows/95/29.html</w:t>
        </w:r>
      </w:hyperlink>
      <w:r>
        <w:rPr>
          <w:rFonts w:cs="Arial"/>
          <w:sz w:val="22"/>
        </w:rPr>
        <w:t xml:space="preserve"> </w:t>
      </w:r>
    </w:p>
    <w:p w14:paraId="55639353" w14:textId="0B4F082A" w:rsidR="009836AE" w:rsidRPr="008429BA" w:rsidRDefault="00964533" w:rsidP="00964533">
      <w:pPr>
        <w:ind w:left="284"/>
        <w:rPr>
          <w:rFonts w:cs="Arial"/>
          <w:sz w:val="22"/>
        </w:rPr>
      </w:pPr>
      <w:hyperlink r:id="rId25" w:history="1">
        <w:r w:rsidRPr="00B73563">
          <w:rPr>
            <w:rStyle w:val="Hyperlink"/>
            <w:rFonts w:cs="Arial"/>
            <w:sz w:val="22"/>
          </w:rPr>
          <w:t>https://genstattu.com/tattu-5200mah-14-8v-35c-4s1p-lipo-battery-pack-with-xt60-plug.html</w:t>
        </w:r>
      </w:hyperlink>
      <w:r>
        <w:rPr>
          <w:rFonts w:cs="Arial"/>
          <w:sz w:val="22"/>
        </w:rPr>
        <w:t xml:space="preserve"> </w:t>
      </w:r>
      <w:r w:rsidR="00BD6E91">
        <w:rPr>
          <w:rFonts w:cs="Arial"/>
          <w:sz w:val="22"/>
        </w:rPr>
        <w:t>292</w:t>
      </w:r>
    </w:p>
    <w:p w14:paraId="6817AC32" w14:textId="54DD26CE" w:rsidR="009836AE" w:rsidRPr="008429BA" w:rsidRDefault="00964533" w:rsidP="00964533">
      <w:pPr>
        <w:ind w:left="284"/>
        <w:rPr>
          <w:rFonts w:cs="Arial"/>
          <w:sz w:val="22"/>
        </w:rPr>
      </w:pPr>
      <w:hyperlink r:id="rId26" w:history="1">
        <w:r w:rsidRPr="00B73563">
          <w:rPr>
            <w:rStyle w:val="Hyperlink"/>
            <w:rFonts w:cs="Arial"/>
            <w:sz w:val="22"/>
          </w:rPr>
          <w:t>https://store.tmotor.com/product/air-gear-450II-combo-set-no-esc.html</w:t>
        </w:r>
      </w:hyperlink>
      <w:r>
        <w:rPr>
          <w:rFonts w:cs="Arial"/>
          <w:sz w:val="22"/>
        </w:rPr>
        <w:t xml:space="preserve"> </w:t>
      </w:r>
    </w:p>
    <w:p w14:paraId="6F35DA38" w14:textId="77777777" w:rsidR="009836AE" w:rsidRPr="008429BA" w:rsidRDefault="00000000">
      <w:pPr>
        <w:pStyle w:val="Heading2"/>
        <w:rPr>
          <w:rFonts w:ascii="Arial" w:hAnsi="Arial" w:cs="Arial"/>
          <w:sz w:val="22"/>
          <w:szCs w:val="22"/>
        </w:rPr>
      </w:pPr>
      <w:bookmarkStart w:id="24" w:name="H_4_4_Source_Based_Engineering_Baseli"/>
      <w:bookmarkStart w:id="25" w:name="_Toc239001730"/>
      <w:r w:rsidRPr="008429BA">
        <w:rPr>
          <w:rFonts w:ascii="Arial" w:hAnsi="Arial" w:cs="Arial"/>
          <w:sz w:val="22"/>
          <w:szCs w:val="22"/>
        </w:rPr>
        <w:t>4.4 Source-Based Engineering Baselines</w:t>
      </w:r>
      <w:bookmarkEnd w:id="24"/>
      <w:bookmarkEnd w:id="25"/>
    </w:p>
    <w:p w14:paraId="28750736" w14:textId="77777777" w:rsidR="00964533" w:rsidRDefault="00964533">
      <w:pPr>
        <w:rPr>
          <w:rFonts w:cs="Arial"/>
          <w:sz w:val="22"/>
        </w:rPr>
      </w:pPr>
    </w:p>
    <w:p w14:paraId="0001914E" w14:textId="49F3C90E" w:rsidR="009836AE" w:rsidRPr="008429BA" w:rsidRDefault="00000000" w:rsidP="00964533">
      <w:pPr>
        <w:ind w:left="284"/>
        <w:rPr>
          <w:rFonts w:cs="Arial"/>
          <w:sz w:val="22"/>
        </w:rPr>
      </w:pPr>
      <w:r w:rsidRPr="008429BA">
        <w:rPr>
          <w:rFonts w:cs="Arial"/>
          <w:sz w:val="22"/>
        </w:rPr>
        <w:t xml:space="preserve">The assignment-specific </w:t>
      </w:r>
      <w:proofErr w:type="spellStart"/>
      <w:r w:rsidRPr="008429BA">
        <w:rPr>
          <w:rFonts w:cs="Arial"/>
          <w:sz w:val="22"/>
        </w:rPr>
        <w:t>Zbotic</w:t>
      </w:r>
      <w:proofErr w:type="spellEnd"/>
      <w:r w:rsidRPr="008429BA">
        <w:rPr>
          <w:rFonts w:cs="Arial"/>
          <w:sz w:val="22"/>
        </w:rPr>
        <w:t xml:space="preserve"> data confirms that each specified motor weighs 63 g, is rated at 920KV, supports 3-4S LiPo operation and is intended for 10-inch propellers. The Robu requirement fixes the propeller geometry at 1045 (10 x 4.5 inches). These are treated as the primary hardware constraints for Task 3.</w:t>
      </w:r>
    </w:p>
    <w:p w14:paraId="573013A8" w14:textId="77777777" w:rsidR="009836AE" w:rsidRPr="008429BA" w:rsidRDefault="00000000" w:rsidP="00964533">
      <w:pPr>
        <w:ind w:left="284"/>
        <w:rPr>
          <w:rFonts w:cs="Arial"/>
          <w:sz w:val="22"/>
        </w:rPr>
      </w:pPr>
      <w:r w:rsidRPr="008429BA">
        <w:rPr>
          <w:rFonts w:cs="Arial"/>
          <w:sz w:val="22"/>
        </w:rPr>
        <w:t>Supplementary Holybro data lists the S500 V2 ARF kit at approximately 782 g including the frame, four 2216 KV920 motors, four BLHeli_S 20 A ESCs, built-in PDB and 1045 propellers. These items must therefore not be added again as separate masses when the 782 g kit value is used.</w:t>
      </w:r>
    </w:p>
    <w:p w14:paraId="6A6F0852" w14:textId="77777777" w:rsidR="009836AE" w:rsidRPr="008429BA" w:rsidRDefault="00000000" w:rsidP="00964533">
      <w:pPr>
        <w:ind w:left="284"/>
        <w:rPr>
          <w:rFonts w:cs="Arial"/>
          <w:sz w:val="22"/>
        </w:rPr>
      </w:pPr>
      <w:r w:rsidRPr="008429BA">
        <w:rPr>
          <w:rFonts w:cs="Arial"/>
          <w:sz w:val="22"/>
        </w:rPr>
        <w:t>Holybro recommends a 4S 3000-5000 mAh 20C+ battery for the S500 V2 and reports approximately 18 minutes of hover with a 5000 mAh battery and no additional payload on the S500 V2 development kit. This manufacturer result is used only as a sanity check because the autonomous search-and-rescue configuration carries additional compute, sensing and communication hardware.</w:t>
      </w:r>
    </w:p>
    <w:p w14:paraId="409F15E5" w14:textId="77777777" w:rsidR="009836AE" w:rsidRPr="008429BA" w:rsidRDefault="00000000" w:rsidP="00964533">
      <w:pPr>
        <w:ind w:left="284"/>
        <w:rPr>
          <w:rFonts w:cs="Arial"/>
          <w:sz w:val="22"/>
        </w:rPr>
      </w:pPr>
      <w:r w:rsidRPr="008429BA">
        <w:rPr>
          <w:rFonts w:cs="Arial"/>
          <w:sz w:val="22"/>
        </w:rPr>
        <w:t>The exact Holybro 2216-920KV + Orange 1045 thrust/current curve is not supplied by the assignment links. For the endurance estimate below, published T-Motor AIR2216II-KV920 + T1045 4S bench data is used only as an engineering proxy because it matches the 2216 stator class, 920KV rating and 10 x 4.5 propeller size. A 15% propulsion margin is then added. Final acceptance must use measured current from the actual Holybro/Orange combination.</w:t>
      </w:r>
    </w:p>
    <w:p w14:paraId="3217BF72" w14:textId="77777777" w:rsidR="009836AE" w:rsidRPr="008429BA" w:rsidRDefault="00000000">
      <w:pPr>
        <w:pStyle w:val="Heading1"/>
        <w:rPr>
          <w:rFonts w:ascii="Arial" w:hAnsi="Arial" w:cs="Arial"/>
          <w:sz w:val="22"/>
          <w:szCs w:val="22"/>
        </w:rPr>
      </w:pPr>
      <w:bookmarkStart w:id="26" w:name="H_5_Relationship_Between_Tasks_1_2_an"/>
      <w:bookmarkStart w:id="27" w:name="_Toc239001731"/>
      <w:r w:rsidRPr="008429BA">
        <w:rPr>
          <w:rFonts w:ascii="Arial" w:hAnsi="Arial" w:cs="Arial"/>
          <w:sz w:val="22"/>
          <w:szCs w:val="22"/>
        </w:rPr>
        <w:lastRenderedPageBreak/>
        <w:t>5. Relationship Between Tasks 1, 2 and 3</w:t>
      </w:r>
      <w:bookmarkEnd w:id="26"/>
      <w:bookmarkEnd w:id="27"/>
    </w:p>
    <w:p w14:paraId="523F98FF" w14:textId="77777777" w:rsidR="00964533" w:rsidRDefault="00964533" w:rsidP="00964533">
      <w:pPr>
        <w:ind w:left="284"/>
        <w:rPr>
          <w:rFonts w:cs="Arial"/>
          <w:sz w:val="22"/>
        </w:rPr>
      </w:pPr>
    </w:p>
    <w:p w14:paraId="5418364E" w14:textId="302D3B10" w:rsidR="009836AE" w:rsidRPr="008429BA" w:rsidRDefault="00000000" w:rsidP="00964533">
      <w:pPr>
        <w:ind w:left="284"/>
        <w:rPr>
          <w:rFonts w:cs="Arial"/>
          <w:sz w:val="22"/>
        </w:rPr>
      </w:pPr>
      <w:r w:rsidRPr="008429BA">
        <w:rPr>
          <w:rFonts w:cs="Arial"/>
          <w:sz w:val="22"/>
        </w:rPr>
        <w:t>Task 3 closes the system-level design loop. Task 1 selected the OAK-D Lite + Raspberry Pi 5 sensing/compute architecture, while Task 2 selected the RC, telemetry and video communication hardware. Those airborne components add mass and electrical load, so they must be included in the Task 3 weight and endurance budgets.</w:t>
      </w:r>
    </w:p>
    <w:p w14:paraId="3FE82986" w14:textId="77777777" w:rsidR="009836AE" w:rsidRPr="008429BA" w:rsidRDefault="00000000" w:rsidP="00964533">
      <w:pPr>
        <w:ind w:left="284"/>
        <w:rPr>
          <w:rFonts w:cs="Arial"/>
          <w:sz w:val="22"/>
        </w:rPr>
      </w:pPr>
      <w:r w:rsidRPr="008429BA">
        <w:rPr>
          <w:rFonts w:cs="Arial"/>
          <w:sz w:val="22"/>
        </w:rPr>
        <w:t>The connection should be treated quantitatively rather than as a fixed “payload penalty.” Component mass is taken from manufacturer data where available, while uncertain mounting, cooling, regulator and wiring mass is carried as an explicit engineering allowance. Similarly, avionics power is estimated using published limits plus conservative design allowances and should be verified by bench measurement before flight.</w:t>
      </w:r>
    </w:p>
    <w:p w14:paraId="488DD5B1" w14:textId="77777777" w:rsidR="009836AE" w:rsidRPr="008429BA" w:rsidRDefault="00000000">
      <w:pPr>
        <w:pStyle w:val="Heading1"/>
        <w:rPr>
          <w:rFonts w:ascii="Arial" w:hAnsi="Arial" w:cs="Arial"/>
          <w:sz w:val="22"/>
          <w:szCs w:val="22"/>
        </w:rPr>
      </w:pPr>
      <w:bookmarkStart w:id="28" w:name="H_6_Solution"/>
      <w:bookmarkStart w:id="29" w:name="_Toc239001732"/>
      <w:r w:rsidRPr="008429BA">
        <w:rPr>
          <w:rFonts w:ascii="Arial" w:hAnsi="Arial" w:cs="Arial"/>
          <w:sz w:val="22"/>
          <w:szCs w:val="22"/>
        </w:rPr>
        <w:t>6. Solution</w:t>
      </w:r>
      <w:bookmarkEnd w:id="28"/>
      <w:bookmarkEnd w:id="29"/>
    </w:p>
    <w:p w14:paraId="044BC33E" w14:textId="77777777" w:rsidR="009836AE" w:rsidRPr="008429BA" w:rsidRDefault="00000000">
      <w:pPr>
        <w:pStyle w:val="Heading2"/>
        <w:rPr>
          <w:rFonts w:ascii="Arial" w:hAnsi="Arial" w:cs="Arial"/>
          <w:sz w:val="22"/>
          <w:szCs w:val="22"/>
        </w:rPr>
      </w:pPr>
      <w:bookmarkStart w:id="30" w:name="H_6_1_Corrected_Structural_Weight_Bud"/>
      <w:bookmarkStart w:id="31" w:name="_Toc239001733"/>
      <w:r w:rsidRPr="008429BA">
        <w:rPr>
          <w:rFonts w:ascii="Arial" w:hAnsi="Arial" w:cs="Arial"/>
          <w:sz w:val="22"/>
          <w:szCs w:val="22"/>
        </w:rPr>
        <w:t>6.1 Corrected Structural Weight Budget</w:t>
      </w:r>
      <w:bookmarkEnd w:id="30"/>
      <w:bookmarkEnd w:id="31"/>
    </w:p>
    <w:p w14:paraId="4A069C42" w14:textId="77777777" w:rsidR="00964533" w:rsidRDefault="00964533">
      <w:pPr>
        <w:rPr>
          <w:rFonts w:cs="Arial"/>
          <w:sz w:val="22"/>
        </w:rPr>
      </w:pPr>
    </w:p>
    <w:p w14:paraId="698DD020" w14:textId="2CAB7DD2" w:rsidR="009836AE" w:rsidRPr="008429BA" w:rsidRDefault="00000000" w:rsidP="00964533">
      <w:pPr>
        <w:ind w:left="284"/>
        <w:rPr>
          <w:rFonts w:cs="Arial"/>
          <w:sz w:val="22"/>
        </w:rPr>
      </w:pPr>
      <w:r w:rsidRPr="008429BA">
        <w:rPr>
          <w:rFonts w:cs="Arial"/>
          <w:sz w:val="22"/>
        </w:rPr>
        <w:t>The original calculation double-counted motors, ESCs and propellers because the 782 g Holybro S500 V2 ARF figure already includes those items. The corrected budget starts from the complete ARF mass and adds only hardware that is not already included.</w:t>
      </w:r>
    </w:p>
    <w:tbl>
      <w:tblPr>
        <w:tblStyle w:val="TableGrid"/>
        <w:tblW w:w="0" w:type="auto"/>
        <w:jc w:val="center"/>
        <w:tblLook w:val="04A0" w:firstRow="1" w:lastRow="0" w:firstColumn="1" w:lastColumn="0" w:noHBand="0" w:noVBand="1"/>
      </w:tblPr>
      <w:tblGrid>
        <w:gridCol w:w="3846"/>
        <w:gridCol w:w="1430"/>
        <w:gridCol w:w="4413"/>
      </w:tblGrid>
      <w:tr w:rsidR="009836AE" w:rsidRPr="008429BA" w14:paraId="4EFB902D" w14:textId="77777777" w:rsidTr="00964533">
        <w:trPr>
          <w:tblHeader/>
          <w:jc w:val="center"/>
        </w:trPr>
        <w:tc>
          <w:tcPr>
            <w:tcW w:w="3846" w:type="dxa"/>
            <w:shd w:val="clear" w:color="auto" w:fill="D9EAF7"/>
            <w:tcMar>
              <w:top w:w="70" w:type="dxa"/>
              <w:left w:w="80" w:type="dxa"/>
              <w:bottom w:w="70" w:type="dxa"/>
              <w:right w:w="80" w:type="dxa"/>
            </w:tcMar>
            <w:vAlign w:val="center"/>
          </w:tcPr>
          <w:p w14:paraId="00765B15" w14:textId="77777777" w:rsidR="009836AE" w:rsidRPr="008429BA" w:rsidRDefault="00000000">
            <w:pPr>
              <w:spacing w:after="0" w:line="240" w:lineRule="auto"/>
              <w:rPr>
                <w:rFonts w:cs="Arial"/>
                <w:sz w:val="22"/>
              </w:rPr>
            </w:pPr>
            <w:r w:rsidRPr="008429BA">
              <w:rPr>
                <w:rFonts w:cs="Arial"/>
                <w:b/>
                <w:color w:val="000000"/>
                <w:sz w:val="22"/>
              </w:rPr>
              <w:t>Component</w:t>
            </w:r>
          </w:p>
        </w:tc>
        <w:tc>
          <w:tcPr>
            <w:tcW w:w="1430" w:type="dxa"/>
            <w:shd w:val="clear" w:color="auto" w:fill="D9EAF7"/>
            <w:tcMar>
              <w:top w:w="70" w:type="dxa"/>
              <w:left w:w="80" w:type="dxa"/>
              <w:bottom w:w="70" w:type="dxa"/>
              <w:right w:w="80" w:type="dxa"/>
            </w:tcMar>
            <w:vAlign w:val="center"/>
          </w:tcPr>
          <w:p w14:paraId="5790E6FB" w14:textId="77777777" w:rsidR="009836AE" w:rsidRPr="008429BA" w:rsidRDefault="00000000">
            <w:pPr>
              <w:spacing w:after="0" w:line="240" w:lineRule="auto"/>
              <w:rPr>
                <w:rFonts w:cs="Arial"/>
                <w:sz w:val="22"/>
              </w:rPr>
            </w:pPr>
            <w:r w:rsidRPr="008429BA">
              <w:rPr>
                <w:rFonts w:cs="Arial"/>
                <w:b/>
                <w:color w:val="000000"/>
                <w:sz w:val="22"/>
              </w:rPr>
              <w:t>Mass (g)</w:t>
            </w:r>
          </w:p>
        </w:tc>
        <w:tc>
          <w:tcPr>
            <w:tcW w:w="4413" w:type="dxa"/>
            <w:shd w:val="clear" w:color="auto" w:fill="D9EAF7"/>
            <w:tcMar>
              <w:top w:w="70" w:type="dxa"/>
              <w:left w:w="80" w:type="dxa"/>
              <w:bottom w:w="70" w:type="dxa"/>
              <w:right w:w="80" w:type="dxa"/>
            </w:tcMar>
            <w:vAlign w:val="center"/>
          </w:tcPr>
          <w:p w14:paraId="6CFA076B" w14:textId="77777777" w:rsidR="009836AE" w:rsidRPr="008429BA" w:rsidRDefault="00000000">
            <w:pPr>
              <w:spacing w:after="0" w:line="240" w:lineRule="auto"/>
              <w:rPr>
                <w:rFonts w:cs="Arial"/>
                <w:sz w:val="22"/>
              </w:rPr>
            </w:pPr>
            <w:r w:rsidRPr="008429BA">
              <w:rPr>
                <w:rFonts w:cs="Arial"/>
                <w:b/>
                <w:color w:val="000000"/>
                <w:sz w:val="22"/>
              </w:rPr>
              <w:t>Basis</w:t>
            </w:r>
          </w:p>
        </w:tc>
      </w:tr>
      <w:tr w:rsidR="009836AE" w:rsidRPr="008429BA" w14:paraId="52CC6839" w14:textId="77777777" w:rsidTr="00964533">
        <w:trPr>
          <w:jc w:val="center"/>
        </w:trPr>
        <w:tc>
          <w:tcPr>
            <w:tcW w:w="3846" w:type="dxa"/>
            <w:tcMar>
              <w:top w:w="70" w:type="dxa"/>
              <w:left w:w="80" w:type="dxa"/>
              <w:bottom w:w="70" w:type="dxa"/>
              <w:right w:w="80" w:type="dxa"/>
            </w:tcMar>
            <w:vAlign w:val="center"/>
          </w:tcPr>
          <w:p w14:paraId="23D6F560" w14:textId="77777777" w:rsidR="009836AE" w:rsidRPr="008429BA" w:rsidRDefault="00000000">
            <w:pPr>
              <w:spacing w:after="0" w:line="240" w:lineRule="auto"/>
              <w:rPr>
                <w:rFonts w:cs="Arial"/>
                <w:sz w:val="22"/>
              </w:rPr>
            </w:pPr>
            <w:r w:rsidRPr="008429BA">
              <w:rPr>
                <w:rFonts w:cs="Arial"/>
                <w:sz w:val="22"/>
              </w:rPr>
              <w:t>Holybro S500 V2 ARF kit</w:t>
            </w:r>
          </w:p>
        </w:tc>
        <w:tc>
          <w:tcPr>
            <w:tcW w:w="1430" w:type="dxa"/>
            <w:tcMar>
              <w:top w:w="70" w:type="dxa"/>
              <w:left w:w="80" w:type="dxa"/>
              <w:bottom w:w="70" w:type="dxa"/>
              <w:right w:w="80" w:type="dxa"/>
            </w:tcMar>
            <w:vAlign w:val="center"/>
          </w:tcPr>
          <w:p w14:paraId="0890345A" w14:textId="77777777" w:rsidR="009836AE" w:rsidRPr="008429BA" w:rsidRDefault="00000000">
            <w:pPr>
              <w:spacing w:after="0" w:line="240" w:lineRule="auto"/>
              <w:rPr>
                <w:rFonts w:cs="Arial"/>
                <w:sz w:val="22"/>
              </w:rPr>
            </w:pPr>
            <w:r w:rsidRPr="008429BA">
              <w:rPr>
                <w:rFonts w:cs="Arial"/>
                <w:sz w:val="22"/>
              </w:rPr>
              <w:t>782.0</w:t>
            </w:r>
          </w:p>
        </w:tc>
        <w:tc>
          <w:tcPr>
            <w:tcW w:w="4413" w:type="dxa"/>
            <w:tcMar>
              <w:top w:w="70" w:type="dxa"/>
              <w:left w:w="80" w:type="dxa"/>
              <w:bottom w:w="70" w:type="dxa"/>
              <w:right w:w="80" w:type="dxa"/>
            </w:tcMar>
            <w:vAlign w:val="center"/>
          </w:tcPr>
          <w:p w14:paraId="1F351752" w14:textId="77777777" w:rsidR="009836AE" w:rsidRPr="008429BA" w:rsidRDefault="00000000">
            <w:pPr>
              <w:spacing w:after="0" w:line="240" w:lineRule="auto"/>
              <w:rPr>
                <w:rFonts w:cs="Arial"/>
                <w:sz w:val="22"/>
              </w:rPr>
            </w:pPr>
            <w:r w:rsidRPr="008429BA">
              <w:rPr>
                <w:rFonts w:cs="Arial"/>
                <w:sz w:val="22"/>
              </w:rPr>
              <w:t>Manufacturer figure; includes frame, 4 motors, 4 x 20 A ESCs, PDB and 1045 propellers</w:t>
            </w:r>
          </w:p>
        </w:tc>
      </w:tr>
      <w:tr w:rsidR="009836AE" w:rsidRPr="008429BA" w14:paraId="7EFEEBCE" w14:textId="77777777" w:rsidTr="00964533">
        <w:trPr>
          <w:jc w:val="center"/>
        </w:trPr>
        <w:tc>
          <w:tcPr>
            <w:tcW w:w="3846" w:type="dxa"/>
            <w:tcMar>
              <w:top w:w="70" w:type="dxa"/>
              <w:left w:w="80" w:type="dxa"/>
              <w:bottom w:w="70" w:type="dxa"/>
              <w:right w:w="80" w:type="dxa"/>
            </w:tcMar>
            <w:vAlign w:val="center"/>
          </w:tcPr>
          <w:p w14:paraId="06C73ED5" w14:textId="77777777" w:rsidR="009836AE" w:rsidRPr="008429BA" w:rsidRDefault="00000000">
            <w:pPr>
              <w:spacing w:after="0" w:line="240" w:lineRule="auto"/>
              <w:rPr>
                <w:rFonts w:cs="Arial"/>
                <w:sz w:val="22"/>
              </w:rPr>
            </w:pPr>
            <w:r w:rsidRPr="008429BA">
              <w:rPr>
                <w:rFonts w:cs="Arial"/>
                <w:sz w:val="22"/>
              </w:rPr>
              <w:t>Pixhawk 6C Mini</w:t>
            </w:r>
          </w:p>
        </w:tc>
        <w:tc>
          <w:tcPr>
            <w:tcW w:w="1430" w:type="dxa"/>
            <w:tcMar>
              <w:top w:w="70" w:type="dxa"/>
              <w:left w:w="80" w:type="dxa"/>
              <w:bottom w:w="70" w:type="dxa"/>
              <w:right w:w="80" w:type="dxa"/>
            </w:tcMar>
            <w:vAlign w:val="center"/>
          </w:tcPr>
          <w:p w14:paraId="24C228FA" w14:textId="77777777" w:rsidR="009836AE" w:rsidRPr="008429BA" w:rsidRDefault="00000000">
            <w:pPr>
              <w:spacing w:after="0" w:line="240" w:lineRule="auto"/>
              <w:rPr>
                <w:rFonts w:cs="Arial"/>
                <w:sz w:val="22"/>
              </w:rPr>
            </w:pPr>
            <w:r w:rsidRPr="008429BA">
              <w:rPr>
                <w:rFonts w:cs="Arial"/>
                <w:sz w:val="22"/>
              </w:rPr>
              <w:t>42.4</w:t>
            </w:r>
          </w:p>
        </w:tc>
        <w:tc>
          <w:tcPr>
            <w:tcW w:w="4413" w:type="dxa"/>
            <w:tcMar>
              <w:top w:w="70" w:type="dxa"/>
              <w:left w:w="80" w:type="dxa"/>
              <w:bottom w:w="70" w:type="dxa"/>
              <w:right w:w="80" w:type="dxa"/>
            </w:tcMar>
            <w:vAlign w:val="center"/>
          </w:tcPr>
          <w:p w14:paraId="47AAD01E" w14:textId="77777777" w:rsidR="009836AE" w:rsidRPr="008429BA" w:rsidRDefault="00000000">
            <w:pPr>
              <w:spacing w:after="0" w:line="240" w:lineRule="auto"/>
              <w:rPr>
                <w:rFonts w:cs="Arial"/>
                <w:sz w:val="22"/>
              </w:rPr>
            </w:pPr>
            <w:r w:rsidRPr="008429BA">
              <w:rPr>
                <w:rFonts w:cs="Arial"/>
                <w:sz w:val="22"/>
              </w:rPr>
              <w:t>Current Model A reference mass</w:t>
            </w:r>
          </w:p>
        </w:tc>
      </w:tr>
      <w:tr w:rsidR="009836AE" w:rsidRPr="008429BA" w14:paraId="0A3D4406" w14:textId="77777777" w:rsidTr="00964533">
        <w:trPr>
          <w:jc w:val="center"/>
        </w:trPr>
        <w:tc>
          <w:tcPr>
            <w:tcW w:w="3846" w:type="dxa"/>
            <w:tcMar>
              <w:top w:w="70" w:type="dxa"/>
              <w:left w:w="80" w:type="dxa"/>
              <w:bottom w:w="70" w:type="dxa"/>
              <w:right w:w="80" w:type="dxa"/>
            </w:tcMar>
            <w:vAlign w:val="center"/>
          </w:tcPr>
          <w:p w14:paraId="14A94708" w14:textId="77777777" w:rsidR="009836AE" w:rsidRPr="008429BA" w:rsidRDefault="00000000">
            <w:pPr>
              <w:spacing w:after="0" w:line="240" w:lineRule="auto"/>
              <w:rPr>
                <w:rFonts w:cs="Arial"/>
                <w:sz w:val="22"/>
              </w:rPr>
            </w:pPr>
            <w:r w:rsidRPr="008429BA">
              <w:rPr>
                <w:rFonts w:cs="Arial"/>
                <w:sz w:val="22"/>
              </w:rPr>
              <w:t>PM02 V3 power module</w:t>
            </w:r>
          </w:p>
        </w:tc>
        <w:tc>
          <w:tcPr>
            <w:tcW w:w="1430" w:type="dxa"/>
            <w:tcMar>
              <w:top w:w="70" w:type="dxa"/>
              <w:left w:w="80" w:type="dxa"/>
              <w:bottom w:w="70" w:type="dxa"/>
              <w:right w:w="80" w:type="dxa"/>
            </w:tcMar>
            <w:vAlign w:val="center"/>
          </w:tcPr>
          <w:p w14:paraId="3D16C7DC" w14:textId="77777777" w:rsidR="009836AE" w:rsidRPr="008429BA" w:rsidRDefault="00000000">
            <w:pPr>
              <w:spacing w:after="0" w:line="240" w:lineRule="auto"/>
              <w:rPr>
                <w:rFonts w:cs="Arial"/>
                <w:sz w:val="22"/>
              </w:rPr>
            </w:pPr>
            <w:r w:rsidRPr="008429BA">
              <w:rPr>
                <w:rFonts w:cs="Arial"/>
                <w:sz w:val="22"/>
              </w:rPr>
              <w:t>20.0</w:t>
            </w:r>
          </w:p>
        </w:tc>
        <w:tc>
          <w:tcPr>
            <w:tcW w:w="4413" w:type="dxa"/>
            <w:tcMar>
              <w:top w:w="70" w:type="dxa"/>
              <w:left w:w="80" w:type="dxa"/>
              <w:bottom w:w="70" w:type="dxa"/>
              <w:right w:w="80" w:type="dxa"/>
            </w:tcMar>
            <w:vAlign w:val="center"/>
          </w:tcPr>
          <w:p w14:paraId="2DFE277A" w14:textId="77777777" w:rsidR="009836AE" w:rsidRPr="008429BA" w:rsidRDefault="00000000">
            <w:pPr>
              <w:spacing w:after="0" w:line="240" w:lineRule="auto"/>
              <w:rPr>
                <w:rFonts w:cs="Arial"/>
                <w:sz w:val="22"/>
              </w:rPr>
            </w:pPr>
            <w:r w:rsidRPr="008429BA">
              <w:rPr>
                <w:rFonts w:cs="Arial"/>
                <w:sz w:val="22"/>
              </w:rPr>
              <w:t>Manufacturer mass</w:t>
            </w:r>
          </w:p>
        </w:tc>
      </w:tr>
      <w:tr w:rsidR="009836AE" w:rsidRPr="008429BA" w14:paraId="0F68091A" w14:textId="77777777" w:rsidTr="00964533">
        <w:trPr>
          <w:jc w:val="center"/>
        </w:trPr>
        <w:tc>
          <w:tcPr>
            <w:tcW w:w="3846" w:type="dxa"/>
            <w:tcMar>
              <w:top w:w="70" w:type="dxa"/>
              <w:left w:w="80" w:type="dxa"/>
              <w:bottom w:w="70" w:type="dxa"/>
              <w:right w:w="80" w:type="dxa"/>
            </w:tcMar>
            <w:vAlign w:val="center"/>
          </w:tcPr>
          <w:p w14:paraId="6B673F58" w14:textId="77777777" w:rsidR="009836AE" w:rsidRPr="008429BA" w:rsidRDefault="00000000">
            <w:pPr>
              <w:spacing w:after="0" w:line="240" w:lineRule="auto"/>
              <w:rPr>
                <w:rFonts w:cs="Arial"/>
                <w:sz w:val="22"/>
              </w:rPr>
            </w:pPr>
            <w:r w:rsidRPr="008429BA">
              <w:rPr>
                <w:rFonts w:cs="Arial"/>
                <w:sz w:val="22"/>
              </w:rPr>
              <w:t>Holybro M10 GPS</w:t>
            </w:r>
          </w:p>
        </w:tc>
        <w:tc>
          <w:tcPr>
            <w:tcW w:w="1430" w:type="dxa"/>
            <w:tcMar>
              <w:top w:w="70" w:type="dxa"/>
              <w:left w:w="80" w:type="dxa"/>
              <w:bottom w:w="70" w:type="dxa"/>
              <w:right w:w="80" w:type="dxa"/>
            </w:tcMar>
            <w:vAlign w:val="center"/>
          </w:tcPr>
          <w:p w14:paraId="72F5F067" w14:textId="77777777" w:rsidR="009836AE" w:rsidRPr="008429BA" w:rsidRDefault="00000000">
            <w:pPr>
              <w:spacing w:after="0" w:line="240" w:lineRule="auto"/>
              <w:rPr>
                <w:rFonts w:cs="Arial"/>
                <w:sz w:val="22"/>
              </w:rPr>
            </w:pPr>
            <w:r w:rsidRPr="008429BA">
              <w:rPr>
                <w:rFonts w:cs="Arial"/>
                <w:sz w:val="22"/>
              </w:rPr>
              <w:t>32.0</w:t>
            </w:r>
          </w:p>
        </w:tc>
        <w:tc>
          <w:tcPr>
            <w:tcW w:w="4413" w:type="dxa"/>
            <w:tcMar>
              <w:top w:w="70" w:type="dxa"/>
              <w:left w:w="80" w:type="dxa"/>
              <w:bottom w:w="70" w:type="dxa"/>
              <w:right w:w="80" w:type="dxa"/>
            </w:tcMar>
            <w:vAlign w:val="center"/>
          </w:tcPr>
          <w:p w14:paraId="60148CBD" w14:textId="77777777" w:rsidR="009836AE" w:rsidRPr="008429BA" w:rsidRDefault="00000000">
            <w:pPr>
              <w:spacing w:after="0" w:line="240" w:lineRule="auto"/>
              <w:rPr>
                <w:rFonts w:cs="Arial"/>
                <w:sz w:val="22"/>
              </w:rPr>
            </w:pPr>
            <w:r w:rsidRPr="008429BA">
              <w:rPr>
                <w:rFonts w:cs="Arial"/>
                <w:sz w:val="22"/>
              </w:rPr>
              <w:t>Manufacturer mass</w:t>
            </w:r>
          </w:p>
        </w:tc>
      </w:tr>
      <w:tr w:rsidR="009836AE" w:rsidRPr="008429BA" w14:paraId="14B57A27" w14:textId="77777777" w:rsidTr="00964533">
        <w:trPr>
          <w:jc w:val="center"/>
        </w:trPr>
        <w:tc>
          <w:tcPr>
            <w:tcW w:w="3846" w:type="dxa"/>
            <w:tcMar>
              <w:top w:w="70" w:type="dxa"/>
              <w:left w:w="80" w:type="dxa"/>
              <w:bottom w:w="70" w:type="dxa"/>
              <w:right w:w="80" w:type="dxa"/>
            </w:tcMar>
            <w:vAlign w:val="center"/>
          </w:tcPr>
          <w:p w14:paraId="2531E724" w14:textId="77777777" w:rsidR="009836AE" w:rsidRPr="008429BA" w:rsidRDefault="00000000">
            <w:pPr>
              <w:spacing w:after="0" w:line="240" w:lineRule="auto"/>
              <w:rPr>
                <w:rFonts w:cs="Arial"/>
                <w:sz w:val="22"/>
              </w:rPr>
            </w:pPr>
            <w:r w:rsidRPr="008429BA">
              <w:rPr>
                <w:rFonts w:cs="Arial"/>
                <w:sz w:val="22"/>
              </w:rPr>
              <w:t>Raspberry Pi 5</w:t>
            </w:r>
          </w:p>
        </w:tc>
        <w:tc>
          <w:tcPr>
            <w:tcW w:w="1430" w:type="dxa"/>
            <w:tcMar>
              <w:top w:w="70" w:type="dxa"/>
              <w:left w:w="80" w:type="dxa"/>
              <w:bottom w:w="70" w:type="dxa"/>
              <w:right w:w="80" w:type="dxa"/>
            </w:tcMar>
            <w:vAlign w:val="center"/>
          </w:tcPr>
          <w:p w14:paraId="067D0881" w14:textId="77777777" w:rsidR="009836AE" w:rsidRPr="008429BA" w:rsidRDefault="00000000">
            <w:pPr>
              <w:spacing w:after="0" w:line="240" w:lineRule="auto"/>
              <w:rPr>
                <w:rFonts w:cs="Arial"/>
                <w:sz w:val="22"/>
              </w:rPr>
            </w:pPr>
            <w:r w:rsidRPr="008429BA">
              <w:rPr>
                <w:rFonts w:cs="Arial"/>
                <w:sz w:val="22"/>
              </w:rPr>
              <w:t>~46</w:t>
            </w:r>
          </w:p>
        </w:tc>
        <w:tc>
          <w:tcPr>
            <w:tcW w:w="4413" w:type="dxa"/>
            <w:tcMar>
              <w:top w:w="70" w:type="dxa"/>
              <w:left w:w="80" w:type="dxa"/>
              <w:bottom w:w="70" w:type="dxa"/>
              <w:right w:w="80" w:type="dxa"/>
            </w:tcMar>
            <w:vAlign w:val="center"/>
          </w:tcPr>
          <w:p w14:paraId="05BBE7BA" w14:textId="77777777" w:rsidR="009836AE" w:rsidRPr="008429BA" w:rsidRDefault="00000000">
            <w:pPr>
              <w:spacing w:after="0" w:line="240" w:lineRule="auto"/>
              <w:rPr>
                <w:rFonts w:cs="Arial"/>
                <w:sz w:val="22"/>
              </w:rPr>
            </w:pPr>
            <w:r w:rsidRPr="008429BA">
              <w:rPr>
                <w:rFonts w:cs="Arial"/>
                <w:sz w:val="22"/>
              </w:rPr>
              <w:t>Typical board-only mass; final build should be weighed</w:t>
            </w:r>
          </w:p>
        </w:tc>
      </w:tr>
      <w:tr w:rsidR="009836AE" w:rsidRPr="008429BA" w14:paraId="1D0B4B4F" w14:textId="77777777" w:rsidTr="00964533">
        <w:trPr>
          <w:jc w:val="center"/>
        </w:trPr>
        <w:tc>
          <w:tcPr>
            <w:tcW w:w="3846" w:type="dxa"/>
            <w:tcMar>
              <w:top w:w="70" w:type="dxa"/>
              <w:left w:w="80" w:type="dxa"/>
              <w:bottom w:w="70" w:type="dxa"/>
              <w:right w:w="80" w:type="dxa"/>
            </w:tcMar>
            <w:vAlign w:val="center"/>
          </w:tcPr>
          <w:p w14:paraId="111BEAC2" w14:textId="77777777" w:rsidR="009836AE" w:rsidRPr="008429BA" w:rsidRDefault="00000000">
            <w:pPr>
              <w:spacing w:after="0" w:line="240" w:lineRule="auto"/>
              <w:rPr>
                <w:rFonts w:cs="Arial"/>
                <w:sz w:val="22"/>
              </w:rPr>
            </w:pPr>
            <w:r w:rsidRPr="008429BA">
              <w:rPr>
                <w:rFonts w:cs="Arial"/>
                <w:sz w:val="22"/>
              </w:rPr>
              <w:t>OAK-D Lite</w:t>
            </w:r>
          </w:p>
        </w:tc>
        <w:tc>
          <w:tcPr>
            <w:tcW w:w="1430" w:type="dxa"/>
            <w:tcMar>
              <w:top w:w="70" w:type="dxa"/>
              <w:left w:w="80" w:type="dxa"/>
              <w:bottom w:w="70" w:type="dxa"/>
              <w:right w:w="80" w:type="dxa"/>
            </w:tcMar>
            <w:vAlign w:val="center"/>
          </w:tcPr>
          <w:p w14:paraId="7709DDFA" w14:textId="77777777" w:rsidR="009836AE" w:rsidRPr="008429BA" w:rsidRDefault="00000000">
            <w:pPr>
              <w:spacing w:after="0" w:line="240" w:lineRule="auto"/>
              <w:rPr>
                <w:rFonts w:cs="Arial"/>
                <w:sz w:val="22"/>
              </w:rPr>
            </w:pPr>
            <w:r w:rsidRPr="008429BA">
              <w:rPr>
                <w:rFonts w:cs="Arial"/>
                <w:sz w:val="22"/>
              </w:rPr>
              <w:t>61.0</w:t>
            </w:r>
          </w:p>
        </w:tc>
        <w:tc>
          <w:tcPr>
            <w:tcW w:w="4413" w:type="dxa"/>
            <w:tcMar>
              <w:top w:w="70" w:type="dxa"/>
              <w:left w:w="80" w:type="dxa"/>
              <w:bottom w:w="70" w:type="dxa"/>
              <w:right w:w="80" w:type="dxa"/>
            </w:tcMar>
            <w:vAlign w:val="center"/>
          </w:tcPr>
          <w:p w14:paraId="5095C74A" w14:textId="77777777" w:rsidR="009836AE" w:rsidRPr="008429BA" w:rsidRDefault="00000000">
            <w:pPr>
              <w:spacing w:after="0" w:line="240" w:lineRule="auto"/>
              <w:rPr>
                <w:rFonts w:cs="Arial"/>
                <w:sz w:val="22"/>
              </w:rPr>
            </w:pPr>
            <w:r w:rsidRPr="008429BA">
              <w:rPr>
                <w:rFonts w:cs="Arial"/>
                <w:sz w:val="22"/>
              </w:rPr>
              <w:t>Manufacturer mass</w:t>
            </w:r>
          </w:p>
        </w:tc>
      </w:tr>
      <w:tr w:rsidR="009836AE" w:rsidRPr="008429BA" w14:paraId="69D67C7B" w14:textId="77777777" w:rsidTr="00964533">
        <w:trPr>
          <w:jc w:val="center"/>
        </w:trPr>
        <w:tc>
          <w:tcPr>
            <w:tcW w:w="3846" w:type="dxa"/>
            <w:tcMar>
              <w:top w:w="70" w:type="dxa"/>
              <w:left w:w="80" w:type="dxa"/>
              <w:bottom w:w="70" w:type="dxa"/>
              <w:right w:w="80" w:type="dxa"/>
            </w:tcMar>
            <w:vAlign w:val="center"/>
          </w:tcPr>
          <w:p w14:paraId="5554DEFA" w14:textId="77777777" w:rsidR="009836AE" w:rsidRPr="008429BA" w:rsidRDefault="00000000">
            <w:pPr>
              <w:spacing w:after="0" w:line="240" w:lineRule="auto"/>
              <w:rPr>
                <w:rFonts w:cs="Arial"/>
                <w:sz w:val="22"/>
              </w:rPr>
            </w:pPr>
            <w:r w:rsidRPr="008429BA">
              <w:rPr>
                <w:rFonts w:cs="Arial"/>
                <w:sz w:val="22"/>
              </w:rPr>
              <w:t>RadioMaster RP3 receiver</w:t>
            </w:r>
          </w:p>
        </w:tc>
        <w:tc>
          <w:tcPr>
            <w:tcW w:w="1430" w:type="dxa"/>
            <w:tcMar>
              <w:top w:w="70" w:type="dxa"/>
              <w:left w:w="80" w:type="dxa"/>
              <w:bottom w:w="70" w:type="dxa"/>
              <w:right w:w="80" w:type="dxa"/>
            </w:tcMar>
            <w:vAlign w:val="center"/>
          </w:tcPr>
          <w:p w14:paraId="33FB0F63" w14:textId="77777777" w:rsidR="009836AE" w:rsidRPr="008429BA" w:rsidRDefault="00000000">
            <w:pPr>
              <w:spacing w:after="0" w:line="240" w:lineRule="auto"/>
              <w:rPr>
                <w:rFonts w:cs="Arial"/>
                <w:sz w:val="22"/>
              </w:rPr>
            </w:pPr>
            <w:r w:rsidRPr="008429BA">
              <w:rPr>
                <w:rFonts w:cs="Arial"/>
                <w:sz w:val="22"/>
              </w:rPr>
              <w:t>4.6</w:t>
            </w:r>
          </w:p>
        </w:tc>
        <w:tc>
          <w:tcPr>
            <w:tcW w:w="4413" w:type="dxa"/>
            <w:tcMar>
              <w:top w:w="70" w:type="dxa"/>
              <w:left w:w="80" w:type="dxa"/>
              <w:bottom w:w="70" w:type="dxa"/>
              <w:right w:w="80" w:type="dxa"/>
            </w:tcMar>
            <w:vAlign w:val="center"/>
          </w:tcPr>
          <w:p w14:paraId="418A1864" w14:textId="77777777" w:rsidR="009836AE" w:rsidRPr="008429BA" w:rsidRDefault="00000000">
            <w:pPr>
              <w:spacing w:after="0" w:line="240" w:lineRule="auto"/>
              <w:rPr>
                <w:rFonts w:cs="Arial"/>
                <w:sz w:val="22"/>
              </w:rPr>
            </w:pPr>
            <w:r w:rsidRPr="008429BA">
              <w:rPr>
                <w:rFonts w:cs="Arial"/>
                <w:sz w:val="22"/>
              </w:rPr>
              <w:t>Including two antennas</w:t>
            </w:r>
          </w:p>
        </w:tc>
      </w:tr>
      <w:tr w:rsidR="009836AE" w:rsidRPr="008429BA" w14:paraId="224B21B9" w14:textId="77777777" w:rsidTr="00964533">
        <w:trPr>
          <w:jc w:val="center"/>
        </w:trPr>
        <w:tc>
          <w:tcPr>
            <w:tcW w:w="3846" w:type="dxa"/>
            <w:tcMar>
              <w:top w:w="70" w:type="dxa"/>
              <w:left w:w="80" w:type="dxa"/>
              <w:bottom w:w="70" w:type="dxa"/>
              <w:right w:w="80" w:type="dxa"/>
            </w:tcMar>
            <w:vAlign w:val="center"/>
          </w:tcPr>
          <w:p w14:paraId="647277D0" w14:textId="77777777" w:rsidR="009836AE" w:rsidRPr="008429BA" w:rsidRDefault="00000000">
            <w:pPr>
              <w:spacing w:after="0" w:line="240" w:lineRule="auto"/>
              <w:rPr>
                <w:rFonts w:cs="Arial"/>
                <w:sz w:val="22"/>
              </w:rPr>
            </w:pPr>
            <w:r w:rsidRPr="008429BA">
              <w:rPr>
                <w:rFonts w:cs="Arial"/>
                <w:sz w:val="22"/>
              </w:rPr>
              <w:t>Holybro Microhard P900 V2 airborne radio</w:t>
            </w:r>
          </w:p>
        </w:tc>
        <w:tc>
          <w:tcPr>
            <w:tcW w:w="1430" w:type="dxa"/>
            <w:tcMar>
              <w:top w:w="70" w:type="dxa"/>
              <w:left w:w="80" w:type="dxa"/>
              <w:bottom w:w="70" w:type="dxa"/>
              <w:right w:w="80" w:type="dxa"/>
            </w:tcMar>
            <w:vAlign w:val="center"/>
          </w:tcPr>
          <w:p w14:paraId="166B4D71" w14:textId="77777777" w:rsidR="009836AE" w:rsidRPr="008429BA" w:rsidRDefault="00000000">
            <w:pPr>
              <w:spacing w:after="0" w:line="240" w:lineRule="auto"/>
              <w:rPr>
                <w:rFonts w:cs="Arial"/>
                <w:sz w:val="22"/>
              </w:rPr>
            </w:pPr>
            <w:r w:rsidRPr="008429BA">
              <w:rPr>
                <w:rFonts w:cs="Arial"/>
                <w:sz w:val="22"/>
              </w:rPr>
              <w:t>81.0</w:t>
            </w:r>
          </w:p>
        </w:tc>
        <w:tc>
          <w:tcPr>
            <w:tcW w:w="4413" w:type="dxa"/>
            <w:tcMar>
              <w:top w:w="70" w:type="dxa"/>
              <w:left w:w="80" w:type="dxa"/>
              <w:bottom w:w="70" w:type="dxa"/>
              <w:right w:w="80" w:type="dxa"/>
            </w:tcMar>
            <w:vAlign w:val="center"/>
          </w:tcPr>
          <w:p w14:paraId="2D86AA97" w14:textId="77777777" w:rsidR="009836AE" w:rsidRPr="008429BA" w:rsidRDefault="00000000">
            <w:pPr>
              <w:spacing w:after="0" w:line="240" w:lineRule="auto"/>
              <w:rPr>
                <w:rFonts w:cs="Arial"/>
                <w:sz w:val="22"/>
              </w:rPr>
            </w:pPr>
            <w:r w:rsidRPr="008429BA">
              <w:rPr>
                <w:rFonts w:cs="Arial"/>
                <w:sz w:val="22"/>
              </w:rPr>
              <w:t>Including antenna</w:t>
            </w:r>
          </w:p>
        </w:tc>
      </w:tr>
      <w:tr w:rsidR="009836AE" w:rsidRPr="008429BA" w14:paraId="323D9D2E" w14:textId="77777777" w:rsidTr="00964533">
        <w:trPr>
          <w:jc w:val="center"/>
        </w:trPr>
        <w:tc>
          <w:tcPr>
            <w:tcW w:w="3846" w:type="dxa"/>
            <w:tcMar>
              <w:top w:w="70" w:type="dxa"/>
              <w:left w:w="80" w:type="dxa"/>
              <w:bottom w:w="70" w:type="dxa"/>
              <w:right w:w="80" w:type="dxa"/>
            </w:tcMar>
            <w:vAlign w:val="center"/>
          </w:tcPr>
          <w:p w14:paraId="375978E5" w14:textId="77777777" w:rsidR="009836AE" w:rsidRPr="008429BA" w:rsidRDefault="00000000">
            <w:pPr>
              <w:spacing w:after="0" w:line="240" w:lineRule="auto"/>
              <w:rPr>
                <w:rFonts w:cs="Arial"/>
                <w:sz w:val="22"/>
              </w:rPr>
            </w:pPr>
            <w:r w:rsidRPr="008429BA">
              <w:rPr>
                <w:rFonts w:cs="Arial"/>
                <w:sz w:val="22"/>
              </w:rPr>
              <w:t>Walksnail Avatar V2 VTX + camera + 2 antennas</w:t>
            </w:r>
          </w:p>
        </w:tc>
        <w:tc>
          <w:tcPr>
            <w:tcW w:w="1430" w:type="dxa"/>
            <w:tcMar>
              <w:top w:w="70" w:type="dxa"/>
              <w:left w:w="80" w:type="dxa"/>
              <w:bottom w:w="70" w:type="dxa"/>
              <w:right w:w="80" w:type="dxa"/>
            </w:tcMar>
            <w:vAlign w:val="center"/>
          </w:tcPr>
          <w:p w14:paraId="7E7FB5FD" w14:textId="77777777" w:rsidR="009836AE" w:rsidRPr="008429BA" w:rsidRDefault="00000000">
            <w:pPr>
              <w:spacing w:after="0" w:line="240" w:lineRule="auto"/>
              <w:rPr>
                <w:rFonts w:cs="Arial"/>
                <w:sz w:val="22"/>
              </w:rPr>
            </w:pPr>
            <w:r w:rsidRPr="008429BA">
              <w:rPr>
                <w:rFonts w:cs="Arial"/>
                <w:sz w:val="22"/>
              </w:rPr>
              <w:t>~26.6</w:t>
            </w:r>
          </w:p>
        </w:tc>
        <w:tc>
          <w:tcPr>
            <w:tcW w:w="4413" w:type="dxa"/>
            <w:tcMar>
              <w:top w:w="70" w:type="dxa"/>
              <w:left w:w="80" w:type="dxa"/>
              <w:bottom w:w="70" w:type="dxa"/>
              <w:right w:w="80" w:type="dxa"/>
            </w:tcMar>
            <w:vAlign w:val="center"/>
          </w:tcPr>
          <w:p w14:paraId="0475B216" w14:textId="77777777" w:rsidR="009836AE" w:rsidRPr="008429BA" w:rsidRDefault="00000000">
            <w:pPr>
              <w:spacing w:after="0" w:line="240" w:lineRule="auto"/>
              <w:rPr>
                <w:rFonts w:cs="Arial"/>
                <w:sz w:val="22"/>
              </w:rPr>
            </w:pPr>
            <w:r w:rsidRPr="008429BA">
              <w:rPr>
                <w:rFonts w:cs="Arial"/>
                <w:sz w:val="22"/>
              </w:rPr>
              <w:t>15.4 g VTX + 7.2 g camera + 2 x 2 g antennas</w:t>
            </w:r>
          </w:p>
        </w:tc>
      </w:tr>
      <w:tr w:rsidR="009836AE" w:rsidRPr="008429BA" w14:paraId="5FD104B0" w14:textId="77777777" w:rsidTr="00964533">
        <w:trPr>
          <w:jc w:val="center"/>
        </w:trPr>
        <w:tc>
          <w:tcPr>
            <w:tcW w:w="3846" w:type="dxa"/>
            <w:tcMar>
              <w:top w:w="70" w:type="dxa"/>
              <w:left w:w="80" w:type="dxa"/>
              <w:bottom w:w="70" w:type="dxa"/>
              <w:right w:w="80" w:type="dxa"/>
            </w:tcMar>
            <w:vAlign w:val="center"/>
          </w:tcPr>
          <w:p w14:paraId="00C3C77B" w14:textId="77777777" w:rsidR="009836AE" w:rsidRPr="008429BA" w:rsidRDefault="00000000">
            <w:pPr>
              <w:spacing w:after="0" w:line="240" w:lineRule="auto"/>
              <w:rPr>
                <w:rFonts w:cs="Arial"/>
                <w:sz w:val="22"/>
              </w:rPr>
            </w:pPr>
            <w:r w:rsidRPr="008429BA">
              <w:rPr>
                <w:rFonts w:cs="Arial"/>
                <w:sz w:val="22"/>
              </w:rPr>
              <w:t>Regulators, cooling, mounts, wiring and connectors</w:t>
            </w:r>
          </w:p>
        </w:tc>
        <w:tc>
          <w:tcPr>
            <w:tcW w:w="1430" w:type="dxa"/>
            <w:tcMar>
              <w:top w:w="70" w:type="dxa"/>
              <w:left w:w="80" w:type="dxa"/>
              <w:bottom w:w="70" w:type="dxa"/>
              <w:right w:w="80" w:type="dxa"/>
            </w:tcMar>
            <w:vAlign w:val="center"/>
          </w:tcPr>
          <w:p w14:paraId="71C85E05" w14:textId="77777777" w:rsidR="009836AE" w:rsidRPr="008429BA" w:rsidRDefault="00000000">
            <w:pPr>
              <w:spacing w:after="0" w:line="240" w:lineRule="auto"/>
              <w:rPr>
                <w:rFonts w:cs="Arial"/>
                <w:sz w:val="22"/>
              </w:rPr>
            </w:pPr>
            <w:r w:rsidRPr="008429BA">
              <w:rPr>
                <w:rFonts w:cs="Arial"/>
                <w:sz w:val="22"/>
              </w:rPr>
              <w:t>100.0</w:t>
            </w:r>
          </w:p>
        </w:tc>
        <w:tc>
          <w:tcPr>
            <w:tcW w:w="4413" w:type="dxa"/>
            <w:tcMar>
              <w:top w:w="70" w:type="dxa"/>
              <w:left w:w="80" w:type="dxa"/>
              <w:bottom w:w="70" w:type="dxa"/>
              <w:right w:w="80" w:type="dxa"/>
            </w:tcMar>
            <w:vAlign w:val="center"/>
          </w:tcPr>
          <w:p w14:paraId="2ECBE9B1" w14:textId="77777777" w:rsidR="009836AE" w:rsidRPr="008429BA" w:rsidRDefault="00000000">
            <w:pPr>
              <w:spacing w:after="0" w:line="240" w:lineRule="auto"/>
              <w:rPr>
                <w:rFonts w:cs="Arial"/>
                <w:sz w:val="22"/>
              </w:rPr>
            </w:pPr>
            <w:r w:rsidRPr="008429BA">
              <w:rPr>
                <w:rFonts w:cs="Arial"/>
                <w:sz w:val="22"/>
              </w:rPr>
              <w:t>Conservative engineering allowance</w:t>
            </w:r>
          </w:p>
        </w:tc>
      </w:tr>
      <w:tr w:rsidR="009836AE" w:rsidRPr="008429BA" w14:paraId="61C8D0BE" w14:textId="77777777" w:rsidTr="00964533">
        <w:trPr>
          <w:jc w:val="center"/>
        </w:trPr>
        <w:tc>
          <w:tcPr>
            <w:tcW w:w="3846" w:type="dxa"/>
            <w:tcMar>
              <w:top w:w="70" w:type="dxa"/>
              <w:left w:w="80" w:type="dxa"/>
              <w:bottom w:w="70" w:type="dxa"/>
              <w:right w:w="80" w:type="dxa"/>
            </w:tcMar>
            <w:vAlign w:val="center"/>
          </w:tcPr>
          <w:p w14:paraId="70ADC886" w14:textId="77777777" w:rsidR="009836AE" w:rsidRPr="008429BA" w:rsidRDefault="00000000">
            <w:pPr>
              <w:spacing w:after="0" w:line="240" w:lineRule="auto"/>
              <w:rPr>
                <w:rFonts w:cs="Arial"/>
                <w:sz w:val="22"/>
              </w:rPr>
            </w:pPr>
            <w:r w:rsidRPr="008429BA">
              <w:rPr>
                <w:rFonts w:cs="Arial"/>
                <w:sz w:val="22"/>
              </w:rPr>
              <w:t>Estimated dry mass</w:t>
            </w:r>
          </w:p>
        </w:tc>
        <w:tc>
          <w:tcPr>
            <w:tcW w:w="1430" w:type="dxa"/>
            <w:tcMar>
              <w:top w:w="70" w:type="dxa"/>
              <w:left w:w="80" w:type="dxa"/>
              <w:bottom w:w="70" w:type="dxa"/>
              <w:right w:w="80" w:type="dxa"/>
            </w:tcMar>
            <w:vAlign w:val="center"/>
          </w:tcPr>
          <w:p w14:paraId="55F2AECB" w14:textId="77777777" w:rsidR="009836AE" w:rsidRPr="008429BA" w:rsidRDefault="00000000">
            <w:pPr>
              <w:spacing w:after="0" w:line="240" w:lineRule="auto"/>
              <w:rPr>
                <w:rFonts w:cs="Arial"/>
                <w:sz w:val="22"/>
              </w:rPr>
            </w:pPr>
            <w:r w:rsidRPr="008429BA">
              <w:rPr>
                <w:rFonts w:cs="Arial"/>
                <w:sz w:val="22"/>
              </w:rPr>
              <w:t>~1,196</w:t>
            </w:r>
          </w:p>
        </w:tc>
        <w:tc>
          <w:tcPr>
            <w:tcW w:w="4413" w:type="dxa"/>
            <w:tcMar>
              <w:top w:w="70" w:type="dxa"/>
              <w:left w:w="80" w:type="dxa"/>
              <w:bottom w:w="70" w:type="dxa"/>
              <w:right w:w="80" w:type="dxa"/>
            </w:tcMar>
            <w:vAlign w:val="center"/>
          </w:tcPr>
          <w:p w14:paraId="5A289429" w14:textId="77777777" w:rsidR="009836AE" w:rsidRPr="008429BA" w:rsidRDefault="00000000">
            <w:pPr>
              <w:spacing w:after="0" w:line="240" w:lineRule="auto"/>
              <w:rPr>
                <w:rFonts w:cs="Arial"/>
                <w:sz w:val="22"/>
              </w:rPr>
            </w:pPr>
            <w:r w:rsidRPr="008429BA">
              <w:rPr>
                <w:rFonts w:cs="Arial"/>
                <w:sz w:val="22"/>
              </w:rPr>
              <w:t>Sum before flight battery</w:t>
            </w:r>
          </w:p>
        </w:tc>
      </w:tr>
      <w:tr w:rsidR="009836AE" w:rsidRPr="008429BA" w14:paraId="6892402F" w14:textId="77777777" w:rsidTr="00964533">
        <w:trPr>
          <w:jc w:val="center"/>
        </w:trPr>
        <w:tc>
          <w:tcPr>
            <w:tcW w:w="3846" w:type="dxa"/>
            <w:tcMar>
              <w:top w:w="70" w:type="dxa"/>
              <w:left w:w="80" w:type="dxa"/>
              <w:bottom w:w="70" w:type="dxa"/>
              <w:right w:w="80" w:type="dxa"/>
            </w:tcMar>
            <w:vAlign w:val="center"/>
          </w:tcPr>
          <w:p w14:paraId="6FFCFFC8" w14:textId="77777777" w:rsidR="009836AE" w:rsidRPr="008429BA" w:rsidRDefault="00000000">
            <w:pPr>
              <w:spacing w:after="0" w:line="240" w:lineRule="auto"/>
              <w:rPr>
                <w:rFonts w:cs="Arial"/>
                <w:sz w:val="22"/>
              </w:rPr>
            </w:pPr>
            <w:r w:rsidRPr="008429BA">
              <w:rPr>
                <w:rFonts w:cs="Arial"/>
                <w:sz w:val="22"/>
              </w:rPr>
              <w:t>Tattu 4S 5200 mAh 35C battery</w:t>
            </w:r>
          </w:p>
        </w:tc>
        <w:tc>
          <w:tcPr>
            <w:tcW w:w="1430" w:type="dxa"/>
            <w:tcMar>
              <w:top w:w="70" w:type="dxa"/>
              <w:left w:w="80" w:type="dxa"/>
              <w:bottom w:w="70" w:type="dxa"/>
              <w:right w:w="80" w:type="dxa"/>
            </w:tcMar>
            <w:vAlign w:val="center"/>
          </w:tcPr>
          <w:p w14:paraId="57ED9809" w14:textId="77777777" w:rsidR="009836AE" w:rsidRPr="008429BA" w:rsidRDefault="00000000">
            <w:pPr>
              <w:spacing w:after="0" w:line="240" w:lineRule="auto"/>
              <w:rPr>
                <w:rFonts w:cs="Arial"/>
                <w:sz w:val="22"/>
              </w:rPr>
            </w:pPr>
            <w:r w:rsidRPr="008429BA">
              <w:rPr>
                <w:rFonts w:cs="Arial"/>
                <w:sz w:val="22"/>
              </w:rPr>
              <w:t>436.5</w:t>
            </w:r>
          </w:p>
        </w:tc>
        <w:tc>
          <w:tcPr>
            <w:tcW w:w="4413" w:type="dxa"/>
            <w:tcMar>
              <w:top w:w="70" w:type="dxa"/>
              <w:left w:w="80" w:type="dxa"/>
              <w:bottom w:w="70" w:type="dxa"/>
              <w:right w:w="80" w:type="dxa"/>
            </w:tcMar>
            <w:vAlign w:val="center"/>
          </w:tcPr>
          <w:p w14:paraId="50EE7F30" w14:textId="77777777" w:rsidR="009836AE" w:rsidRPr="008429BA" w:rsidRDefault="00000000">
            <w:pPr>
              <w:spacing w:after="0" w:line="240" w:lineRule="auto"/>
              <w:rPr>
                <w:rFonts w:cs="Arial"/>
                <w:sz w:val="22"/>
              </w:rPr>
            </w:pPr>
            <w:r w:rsidRPr="008429BA">
              <w:rPr>
                <w:rFonts w:cs="Arial"/>
                <w:sz w:val="22"/>
              </w:rPr>
              <w:t>Manufacturer net weight</w:t>
            </w:r>
          </w:p>
        </w:tc>
      </w:tr>
      <w:tr w:rsidR="009836AE" w:rsidRPr="008429BA" w14:paraId="14D3B8DB" w14:textId="77777777" w:rsidTr="00964533">
        <w:trPr>
          <w:jc w:val="center"/>
        </w:trPr>
        <w:tc>
          <w:tcPr>
            <w:tcW w:w="3846" w:type="dxa"/>
            <w:tcMar>
              <w:top w:w="70" w:type="dxa"/>
              <w:left w:w="80" w:type="dxa"/>
              <w:bottom w:w="70" w:type="dxa"/>
              <w:right w:w="80" w:type="dxa"/>
            </w:tcMar>
            <w:vAlign w:val="center"/>
          </w:tcPr>
          <w:p w14:paraId="4DB52C8E" w14:textId="77777777" w:rsidR="009836AE" w:rsidRPr="008429BA" w:rsidRDefault="00000000">
            <w:pPr>
              <w:spacing w:after="0" w:line="240" w:lineRule="auto"/>
              <w:rPr>
                <w:rFonts w:cs="Arial"/>
                <w:sz w:val="22"/>
              </w:rPr>
            </w:pPr>
            <w:r w:rsidRPr="008429BA">
              <w:rPr>
                <w:rFonts w:cs="Arial"/>
                <w:sz w:val="22"/>
              </w:rPr>
              <w:t>Estimated MTOW</w:t>
            </w:r>
          </w:p>
        </w:tc>
        <w:tc>
          <w:tcPr>
            <w:tcW w:w="1430" w:type="dxa"/>
            <w:tcMar>
              <w:top w:w="70" w:type="dxa"/>
              <w:left w:w="80" w:type="dxa"/>
              <w:bottom w:w="70" w:type="dxa"/>
              <w:right w:w="80" w:type="dxa"/>
            </w:tcMar>
            <w:vAlign w:val="center"/>
          </w:tcPr>
          <w:p w14:paraId="3A7B297D" w14:textId="77777777" w:rsidR="009836AE" w:rsidRPr="008429BA" w:rsidRDefault="00000000">
            <w:pPr>
              <w:spacing w:after="0" w:line="240" w:lineRule="auto"/>
              <w:rPr>
                <w:rFonts w:cs="Arial"/>
                <w:sz w:val="22"/>
              </w:rPr>
            </w:pPr>
            <w:r w:rsidRPr="008429BA">
              <w:rPr>
                <w:rFonts w:cs="Arial"/>
                <w:sz w:val="22"/>
              </w:rPr>
              <w:t>~1,633</w:t>
            </w:r>
          </w:p>
        </w:tc>
        <w:tc>
          <w:tcPr>
            <w:tcW w:w="4413" w:type="dxa"/>
            <w:tcMar>
              <w:top w:w="70" w:type="dxa"/>
              <w:left w:w="80" w:type="dxa"/>
              <w:bottom w:w="70" w:type="dxa"/>
              <w:right w:w="80" w:type="dxa"/>
            </w:tcMar>
            <w:vAlign w:val="center"/>
          </w:tcPr>
          <w:p w14:paraId="21F37B73" w14:textId="77777777" w:rsidR="009836AE" w:rsidRPr="008429BA" w:rsidRDefault="00000000">
            <w:pPr>
              <w:spacing w:after="0" w:line="240" w:lineRule="auto"/>
              <w:rPr>
                <w:rFonts w:cs="Arial"/>
                <w:sz w:val="22"/>
              </w:rPr>
            </w:pPr>
            <w:r w:rsidRPr="008429BA">
              <w:rPr>
                <w:rFonts w:cs="Arial"/>
                <w:sz w:val="22"/>
              </w:rPr>
              <w:t>Well below the 2,500 g assignment ceiling</w:t>
            </w:r>
          </w:p>
        </w:tc>
      </w:tr>
    </w:tbl>
    <w:p w14:paraId="19676761" w14:textId="77777777" w:rsidR="009836AE" w:rsidRPr="008429BA" w:rsidRDefault="009836AE">
      <w:pPr>
        <w:spacing w:after="0"/>
        <w:rPr>
          <w:rFonts w:cs="Arial"/>
          <w:sz w:val="22"/>
        </w:rPr>
      </w:pPr>
    </w:p>
    <w:p w14:paraId="2EF5A219" w14:textId="77777777" w:rsidR="009836AE" w:rsidRPr="008429BA" w:rsidRDefault="00000000" w:rsidP="00964533">
      <w:pPr>
        <w:ind w:left="284"/>
        <w:rPr>
          <w:rFonts w:cs="Arial"/>
          <w:sz w:val="22"/>
        </w:rPr>
      </w:pPr>
      <w:r w:rsidRPr="008429BA">
        <w:rPr>
          <w:rFonts w:cs="Arial"/>
          <w:sz w:val="22"/>
        </w:rPr>
        <w:lastRenderedPageBreak/>
        <w:t>Mass margin to the assignment ceiling is approximately 2,500 - 1,633 = 867 g. This is not a recommendation to use the full remaining mass; additional battery mass would also increase required hover thrust and propulsion power.</w:t>
      </w:r>
    </w:p>
    <w:p w14:paraId="205852DB" w14:textId="77777777" w:rsidR="009836AE" w:rsidRDefault="00000000">
      <w:pPr>
        <w:pStyle w:val="Heading2"/>
        <w:rPr>
          <w:rFonts w:ascii="Arial" w:hAnsi="Arial" w:cs="Arial"/>
          <w:sz w:val="22"/>
          <w:szCs w:val="22"/>
        </w:rPr>
      </w:pPr>
      <w:bookmarkStart w:id="32" w:name="H_6_2_Battery_and_ESC_Selection"/>
      <w:bookmarkStart w:id="33" w:name="_Toc239001734"/>
      <w:r w:rsidRPr="008429BA">
        <w:rPr>
          <w:rFonts w:ascii="Arial" w:hAnsi="Arial" w:cs="Arial"/>
          <w:sz w:val="22"/>
          <w:szCs w:val="22"/>
        </w:rPr>
        <w:t>6.2 Battery and ESC Selection</w:t>
      </w:r>
      <w:bookmarkEnd w:id="32"/>
      <w:bookmarkEnd w:id="33"/>
    </w:p>
    <w:p w14:paraId="046B4F64" w14:textId="77777777" w:rsidR="008B5343" w:rsidRPr="008B5343" w:rsidRDefault="008B5343" w:rsidP="008B5343"/>
    <w:tbl>
      <w:tblPr>
        <w:tblStyle w:val="TableGrid"/>
        <w:tblW w:w="0" w:type="auto"/>
        <w:jc w:val="center"/>
        <w:tblLook w:val="04A0" w:firstRow="1" w:lastRow="0" w:firstColumn="1" w:lastColumn="0" w:noHBand="0" w:noVBand="1"/>
      </w:tblPr>
      <w:tblGrid>
        <w:gridCol w:w="1069"/>
        <w:gridCol w:w="3344"/>
        <w:gridCol w:w="5296"/>
      </w:tblGrid>
      <w:tr w:rsidR="009836AE" w:rsidRPr="008429BA" w14:paraId="7D61E34F" w14:textId="77777777" w:rsidTr="008B5343">
        <w:trPr>
          <w:tblHeader/>
          <w:jc w:val="center"/>
        </w:trPr>
        <w:tc>
          <w:tcPr>
            <w:tcW w:w="1069" w:type="dxa"/>
            <w:shd w:val="clear" w:color="auto" w:fill="D9EAF7"/>
            <w:tcMar>
              <w:top w:w="70" w:type="dxa"/>
              <w:left w:w="80" w:type="dxa"/>
              <w:bottom w:w="70" w:type="dxa"/>
              <w:right w:w="80" w:type="dxa"/>
            </w:tcMar>
            <w:vAlign w:val="center"/>
          </w:tcPr>
          <w:p w14:paraId="776F50C1" w14:textId="77777777" w:rsidR="009836AE" w:rsidRPr="008429BA" w:rsidRDefault="00000000">
            <w:pPr>
              <w:spacing w:after="0" w:line="240" w:lineRule="auto"/>
              <w:rPr>
                <w:rFonts w:cs="Arial"/>
                <w:sz w:val="22"/>
              </w:rPr>
            </w:pPr>
            <w:r w:rsidRPr="008429BA">
              <w:rPr>
                <w:rFonts w:cs="Arial"/>
                <w:b/>
                <w:color w:val="000000"/>
                <w:sz w:val="22"/>
              </w:rPr>
              <w:t>Item</w:t>
            </w:r>
          </w:p>
        </w:tc>
        <w:tc>
          <w:tcPr>
            <w:tcW w:w="3344" w:type="dxa"/>
            <w:shd w:val="clear" w:color="auto" w:fill="D9EAF7"/>
            <w:tcMar>
              <w:top w:w="70" w:type="dxa"/>
              <w:left w:w="80" w:type="dxa"/>
              <w:bottom w:w="70" w:type="dxa"/>
              <w:right w:w="80" w:type="dxa"/>
            </w:tcMar>
            <w:vAlign w:val="center"/>
          </w:tcPr>
          <w:p w14:paraId="0479FAF9" w14:textId="77777777" w:rsidR="009836AE" w:rsidRPr="008429BA" w:rsidRDefault="00000000">
            <w:pPr>
              <w:spacing w:after="0" w:line="240" w:lineRule="auto"/>
              <w:rPr>
                <w:rFonts w:cs="Arial"/>
                <w:sz w:val="22"/>
              </w:rPr>
            </w:pPr>
            <w:r w:rsidRPr="008429BA">
              <w:rPr>
                <w:rFonts w:cs="Arial"/>
                <w:b/>
                <w:color w:val="000000"/>
                <w:sz w:val="22"/>
              </w:rPr>
              <w:t>Selected Hardware</w:t>
            </w:r>
          </w:p>
        </w:tc>
        <w:tc>
          <w:tcPr>
            <w:tcW w:w="5296" w:type="dxa"/>
            <w:shd w:val="clear" w:color="auto" w:fill="D9EAF7"/>
            <w:tcMar>
              <w:top w:w="70" w:type="dxa"/>
              <w:left w:w="80" w:type="dxa"/>
              <w:bottom w:w="70" w:type="dxa"/>
              <w:right w:w="80" w:type="dxa"/>
            </w:tcMar>
            <w:vAlign w:val="center"/>
          </w:tcPr>
          <w:p w14:paraId="569DC380" w14:textId="77777777" w:rsidR="009836AE" w:rsidRPr="008429BA" w:rsidRDefault="00000000">
            <w:pPr>
              <w:spacing w:after="0" w:line="240" w:lineRule="auto"/>
              <w:rPr>
                <w:rFonts w:cs="Arial"/>
                <w:sz w:val="22"/>
              </w:rPr>
            </w:pPr>
            <w:r w:rsidRPr="008429BA">
              <w:rPr>
                <w:rFonts w:cs="Arial"/>
                <w:b/>
                <w:color w:val="000000"/>
                <w:sz w:val="22"/>
              </w:rPr>
              <w:t>Justification</w:t>
            </w:r>
          </w:p>
        </w:tc>
      </w:tr>
      <w:tr w:rsidR="009836AE" w:rsidRPr="008429BA" w14:paraId="6A0AA62C" w14:textId="77777777" w:rsidTr="008B5343">
        <w:trPr>
          <w:jc w:val="center"/>
        </w:trPr>
        <w:tc>
          <w:tcPr>
            <w:tcW w:w="1069" w:type="dxa"/>
            <w:tcMar>
              <w:top w:w="70" w:type="dxa"/>
              <w:left w:w="80" w:type="dxa"/>
              <w:bottom w:w="70" w:type="dxa"/>
              <w:right w:w="80" w:type="dxa"/>
            </w:tcMar>
            <w:vAlign w:val="center"/>
          </w:tcPr>
          <w:p w14:paraId="2F5A376D" w14:textId="77777777" w:rsidR="009836AE" w:rsidRPr="008429BA" w:rsidRDefault="00000000">
            <w:pPr>
              <w:spacing w:after="0" w:line="240" w:lineRule="auto"/>
              <w:rPr>
                <w:rFonts w:cs="Arial"/>
                <w:sz w:val="22"/>
              </w:rPr>
            </w:pPr>
            <w:r w:rsidRPr="008429BA">
              <w:rPr>
                <w:rFonts w:cs="Arial"/>
                <w:sz w:val="22"/>
              </w:rPr>
              <w:t>Battery</w:t>
            </w:r>
          </w:p>
        </w:tc>
        <w:tc>
          <w:tcPr>
            <w:tcW w:w="3344" w:type="dxa"/>
            <w:tcMar>
              <w:top w:w="70" w:type="dxa"/>
              <w:left w:w="80" w:type="dxa"/>
              <w:bottom w:w="70" w:type="dxa"/>
              <w:right w:w="80" w:type="dxa"/>
            </w:tcMar>
            <w:vAlign w:val="center"/>
          </w:tcPr>
          <w:p w14:paraId="330D0F77" w14:textId="77777777" w:rsidR="009836AE" w:rsidRPr="008429BA" w:rsidRDefault="00000000">
            <w:pPr>
              <w:spacing w:after="0" w:line="240" w:lineRule="auto"/>
              <w:rPr>
                <w:rFonts w:cs="Arial"/>
                <w:sz w:val="22"/>
              </w:rPr>
            </w:pPr>
            <w:r w:rsidRPr="008429BA">
              <w:rPr>
                <w:rFonts w:cs="Arial"/>
                <w:sz w:val="22"/>
              </w:rPr>
              <w:t>Tattu / Gens Ace 4S 5200 mAh 35C LiPo</w:t>
            </w:r>
          </w:p>
        </w:tc>
        <w:tc>
          <w:tcPr>
            <w:tcW w:w="5296" w:type="dxa"/>
            <w:tcMar>
              <w:top w:w="70" w:type="dxa"/>
              <w:left w:w="80" w:type="dxa"/>
              <w:bottom w:w="70" w:type="dxa"/>
              <w:right w:w="80" w:type="dxa"/>
            </w:tcMar>
            <w:vAlign w:val="center"/>
          </w:tcPr>
          <w:p w14:paraId="17170AEB" w14:textId="77777777" w:rsidR="009836AE" w:rsidRPr="008429BA" w:rsidRDefault="00000000">
            <w:pPr>
              <w:spacing w:after="0" w:line="240" w:lineRule="auto"/>
              <w:rPr>
                <w:rFonts w:cs="Arial"/>
                <w:sz w:val="22"/>
              </w:rPr>
            </w:pPr>
            <w:r w:rsidRPr="008429BA">
              <w:rPr>
                <w:rFonts w:cs="Arial"/>
                <w:sz w:val="22"/>
              </w:rPr>
              <w:t>4S is consistent with the Holybro S500 V2 recommendation; 5200 mAh provides slightly more capacity than the manufacturer 5000 mAh benchmark while remaining light (~436.5 g).</w:t>
            </w:r>
          </w:p>
        </w:tc>
      </w:tr>
      <w:tr w:rsidR="009836AE" w:rsidRPr="008429BA" w14:paraId="1198F595" w14:textId="77777777" w:rsidTr="008B5343">
        <w:trPr>
          <w:jc w:val="center"/>
        </w:trPr>
        <w:tc>
          <w:tcPr>
            <w:tcW w:w="1069" w:type="dxa"/>
            <w:tcMar>
              <w:top w:w="70" w:type="dxa"/>
              <w:left w:w="80" w:type="dxa"/>
              <w:bottom w:w="70" w:type="dxa"/>
              <w:right w:w="80" w:type="dxa"/>
            </w:tcMar>
            <w:vAlign w:val="center"/>
          </w:tcPr>
          <w:p w14:paraId="3595C6CB" w14:textId="77777777" w:rsidR="009836AE" w:rsidRPr="008429BA" w:rsidRDefault="00000000">
            <w:pPr>
              <w:spacing w:after="0" w:line="240" w:lineRule="auto"/>
              <w:rPr>
                <w:rFonts w:cs="Arial"/>
                <w:sz w:val="22"/>
              </w:rPr>
            </w:pPr>
            <w:r w:rsidRPr="008429BA">
              <w:rPr>
                <w:rFonts w:cs="Arial"/>
                <w:sz w:val="22"/>
              </w:rPr>
              <w:t>ESC</w:t>
            </w:r>
          </w:p>
        </w:tc>
        <w:tc>
          <w:tcPr>
            <w:tcW w:w="3344" w:type="dxa"/>
            <w:tcMar>
              <w:top w:w="70" w:type="dxa"/>
              <w:left w:w="80" w:type="dxa"/>
              <w:bottom w:w="70" w:type="dxa"/>
              <w:right w:w="80" w:type="dxa"/>
            </w:tcMar>
            <w:vAlign w:val="center"/>
          </w:tcPr>
          <w:p w14:paraId="4DF8274C" w14:textId="77777777" w:rsidR="009836AE" w:rsidRPr="008429BA" w:rsidRDefault="00000000">
            <w:pPr>
              <w:spacing w:after="0" w:line="240" w:lineRule="auto"/>
              <w:rPr>
                <w:rFonts w:cs="Arial"/>
                <w:sz w:val="22"/>
              </w:rPr>
            </w:pPr>
            <w:r w:rsidRPr="008429BA">
              <w:rPr>
                <w:rFonts w:cs="Arial"/>
                <w:sz w:val="22"/>
              </w:rPr>
              <w:t xml:space="preserve">Holybro BLHeli_S 20 </w:t>
            </w:r>
            <w:proofErr w:type="gramStart"/>
            <w:r w:rsidRPr="008429BA">
              <w:rPr>
                <w:rFonts w:cs="Arial"/>
                <w:sz w:val="22"/>
              </w:rPr>
              <w:t>A</w:t>
            </w:r>
            <w:proofErr w:type="gramEnd"/>
            <w:r w:rsidRPr="008429BA">
              <w:rPr>
                <w:rFonts w:cs="Arial"/>
                <w:sz w:val="22"/>
              </w:rPr>
              <w:t xml:space="preserve"> ESC x4</w:t>
            </w:r>
          </w:p>
        </w:tc>
        <w:tc>
          <w:tcPr>
            <w:tcW w:w="5296" w:type="dxa"/>
            <w:tcMar>
              <w:top w:w="70" w:type="dxa"/>
              <w:left w:w="80" w:type="dxa"/>
              <w:bottom w:w="70" w:type="dxa"/>
              <w:right w:w="80" w:type="dxa"/>
            </w:tcMar>
            <w:vAlign w:val="center"/>
          </w:tcPr>
          <w:p w14:paraId="44086860" w14:textId="77777777" w:rsidR="009836AE" w:rsidRPr="008429BA" w:rsidRDefault="00000000">
            <w:pPr>
              <w:spacing w:after="0" w:line="240" w:lineRule="auto"/>
              <w:rPr>
                <w:rFonts w:cs="Arial"/>
                <w:sz w:val="22"/>
              </w:rPr>
            </w:pPr>
            <w:r w:rsidRPr="008429BA">
              <w:rPr>
                <w:rFonts w:cs="Arial"/>
                <w:sz w:val="22"/>
              </w:rPr>
              <w:t>This is the manufacturer-selected ESC supplied with the S500 V2 2216 KV920 motor / 1045 propeller combination. Using the validated pairing is stronger than relying on an unsupported assumed peak-current number.</w:t>
            </w:r>
          </w:p>
        </w:tc>
      </w:tr>
    </w:tbl>
    <w:p w14:paraId="34120C47" w14:textId="77777777" w:rsidR="009836AE" w:rsidRPr="008429BA" w:rsidRDefault="009836AE">
      <w:pPr>
        <w:spacing w:after="0"/>
        <w:rPr>
          <w:rFonts w:cs="Arial"/>
          <w:sz w:val="22"/>
        </w:rPr>
      </w:pPr>
    </w:p>
    <w:p w14:paraId="336DCDA5" w14:textId="77777777" w:rsidR="009836AE" w:rsidRPr="008429BA" w:rsidRDefault="00000000" w:rsidP="008B5343">
      <w:pPr>
        <w:ind w:left="284"/>
        <w:rPr>
          <w:rFonts w:cs="Arial"/>
          <w:sz w:val="22"/>
        </w:rPr>
      </w:pPr>
      <w:r w:rsidRPr="008429BA">
        <w:rPr>
          <w:rFonts w:cs="Arial"/>
          <w:sz w:val="22"/>
        </w:rPr>
        <w:t>The 35C continuous battery rating corresponds to a theoretical current capability of 5.2 Ah x 35 = 182 A, far above the estimated hover current. In practice, ESC, PDB, wiring, connectors, thermal limits and voltage sag are more relevant constraints than the battery C-rating alone.</w:t>
      </w:r>
    </w:p>
    <w:p w14:paraId="16770238" w14:textId="77777777" w:rsidR="009836AE" w:rsidRPr="008429BA" w:rsidRDefault="00000000">
      <w:pPr>
        <w:pStyle w:val="Heading2"/>
        <w:rPr>
          <w:rFonts w:ascii="Arial" w:hAnsi="Arial" w:cs="Arial"/>
          <w:sz w:val="22"/>
          <w:szCs w:val="22"/>
        </w:rPr>
      </w:pPr>
      <w:bookmarkStart w:id="34" w:name="H_6_3_Electrical_Load_Budget"/>
      <w:bookmarkStart w:id="35" w:name="_Toc239001735"/>
      <w:r w:rsidRPr="008429BA">
        <w:rPr>
          <w:rFonts w:ascii="Arial" w:hAnsi="Arial" w:cs="Arial"/>
          <w:sz w:val="22"/>
          <w:szCs w:val="22"/>
        </w:rPr>
        <w:t>6.3 Electrical Load Budget</w:t>
      </w:r>
      <w:bookmarkEnd w:id="34"/>
      <w:bookmarkEnd w:id="35"/>
    </w:p>
    <w:p w14:paraId="2E26D0A3" w14:textId="77777777" w:rsidR="008B5343" w:rsidRDefault="008B5343" w:rsidP="008B5343">
      <w:pPr>
        <w:ind w:left="284"/>
        <w:rPr>
          <w:rFonts w:cs="Arial"/>
          <w:sz w:val="22"/>
        </w:rPr>
      </w:pPr>
    </w:p>
    <w:p w14:paraId="6E9CD88F" w14:textId="10D3F33B" w:rsidR="009836AE" w:rsidRPr="008429BA" w:rsidRDefault="00000000" w:rsidP="008B5343">
      <w:pPr>
        <w:ind w:left="284"/>
        <w:rPr>
          <w:rFonts w:cs="Arial"/>
          <w:sz w:val="22"/>
        </w:rPr>
      </w:pPr>
      <w:r w:rsidRPr="008429BA">
        <w:rPr>
          <w:rFonts w:cs="Arial"/>
          <w:sz w:val="22"/>
        </w:rPr>
        <w:t>A single unsupported “12 W avionics load” is not used. The following conservative design budget is used instead. Values marked as allowances should be replaced by measured input power during final bench testing.</w:t>
      </w:r>
    </w:p>
    <w:tbl>
      <w:tblPr>
        <w:tblStyle w:val="TableGrid"/>
        <w:tblW w:w="0" w:type="auto"/>
        <w:jc w:val="center"/>
        <w:tblLook w:val="04A0" w:firstRow="1" w:lastRow="0" w:firstColumn="1" w:lastColumn="0" w:noHBand="0" w:noVBand="1"/>
      </w:tblPr>
      <w:tblGrid>
        <w:gridCol w:w="3000"/>
        <w:gridCol w:w="1687"/>
        <w:gridCol w:w="5002"/>
      </w:tblGrid>
      <w:tr w:rsidR="009836AE" w:rsidRPr="008429BA" w14:paraId="2E92D05B" w14:textId="77777777" w:rsidTr="008B5343">
        <w:trPr>
          <w:tblHeader/>
          <w:jc w:val="center"/>
        </w:trPr>
        <w:tc>
          <w:tcPr>
            <w:tcW w:w="3000" w:type="dxa"/>
            <w:shd w:val="clear" w:color="auto" w:fill="D9EAF7"/>
            <w:tcMar>
              <w:top w:w="70" w:type="dxa"/>
              <w:left w:w="80" w:type="dxa"/>
              <w:bottom w:w="70" w:type="dxa"/>
              <w:right w:w="80" w:type="dxa"/>
            </w:tcMar>
            <w:vAlign w:val="center"/>
          </w:tcPr>
          <w:p w14:paraId="122CEB53" w14:textId="77777777" w:rsidR="009836AE" w:rsidRPr="008429BA" w:rsidRDefault="00000000">
            <w:pPr>
              <w:spacing w:after="0" w:line="240" w:lineRule="auto"/>
              <w:rPr>
                <w:rFonts w:cs="Arial"/>
                <w:sz w:val="22"/>
              </w:rPr>
            </w:pPr>
            <w:r w:rsidRPr="008429BA">
              <w:rPr>
                <w:rFonts w:cs="Arial"/>
                <w:b/>
                <w:color w:val="000000"/>
                <w:sz w:val="22"/>
              </w:rPr>
              <w:t>Load</w:t>
            </w:r>
          </w:p>
        </w:tc>
        <w:tc>
          <w:tcPr>
            <w:tcW w:w="1687" w:type="dxa"/>
            <w:shd w:val="clear" w:color="auto" w:fill="D9EAF7"/>
            <w:tcMar>
              <w:top w:w="70" w:type="dxa"/>
              <w:left w:w="80" w:type="dxa"/>
              <w:bottom w:w="70" w:type="dxa"/>
              <w:right w:w="80" w:type="dxa"/>
            </w:tcMar>
            <w:vAlign w:val="center"/>
          </w:tcPr>
          <w:p w14:paraId="604C8EEA" w14:textId="77777777" w:rsidR="009836AE" w:rsidRPr="008429BA" w:rsidRDefault="00000000">
            <w:pPr>
              <w:spacing w:after="0" w:line="240" w:lineRule="auto"/>
              <w:rPr>
                <w:rFonts w:cs="Arial"/>
                <w:sz w:val="22"/>
              </w:rPr>
            </w:pPr>
            <w:r w:rsidRPr="008429BA">
              <w:rPr>
                <w:rFonts w:cs="Arial"/>
                <w:b/>
                <w:color w:val="000000"/>
                <w:sz w:val="22"/>
              </w:rPr>
              <w:t>Design Power</w:t>
            </w:r>
          </w:p>
        </w:tc>
        <w:tc>
          <w:tcPr>
            <w:tcW w:w="5002" w:type="dxa"/>
            <w:shd w:val="clear" w:color="auto" w:fill="D9EAF7"/>
            <w:tcMar>
              <w:top w:w="70" w:type="dxa"/>
              <w:left w:w="80" w:type="dxa"/>
              <w:bottom w:w="70" w:type="dxa"/>
              <w:right w:w="80" w:type="dxa"/>
            </w:tcMar>
            <w:vAlign w:val="center"/>
          </w:tcPr>
          <w:p w14:paraId="741396F3" w14:textId="77777777" w:rsidR="009836AE" w:rsidRPr="008429BA" w:rsidRDefault="00000000">
            <w:pPr>
              <w:spacing w:after="0" w:line="240" w:lineRule="auto"/>
              <w:rPr>
                <w:rFonts w:cs="Arial"/>
                <w:sz w:val="22"/>
              </w:rPr>
            </w:pPr>
            <w:r w:rsidRPr="008429BA">
              <w:rPr>
                <w:rFonts w:cs="Arial"/>
                <w:b/>
                <w:color w:val="000000"/>
                <w:sz w:val="22"/>
              </w:rPr>
              <w:t>Basis</w:t>
            </w:r>
          </w:p>
        </w:tc>
      </w:tr>
      <w:tr w:rsidR="009836AE" w:rsidRPr="008429BA" w14:paraId="43AB0381" w14:textId="77777777" w:rsidTr="008B5343">
        <w:trPr>
          <w:jc w:val="center"/>
        </w:trPr>
        <w:tc>
          <w:tcPr>
            <w:tcW w:w="3000" w:type="dxa"/>
            <w:tcMar>
              <w:top w:w="70" w:type="dxa"/>
              <w:left w:w="80" w:type="dxa"/>
              <w:bottom w:w="70" w:type="dxa"/>
              <w:right w:w="80" w:type="dxa"/>
            </w:tcMar>
            <w:vAlign w:val="center"/>
          </w:tcPr>
          <w:p w14:paraId="514FF213" w14:textId="77777777" w:rsidR="009836AE" w:rsidRPr="008429BA" w:rsidRDefault="00000000">
            <w:pPr>
              <w:spacing w:after="0" w:line="240" w:lineRule="auto"/>
              <w:rPr>
                <w:rFonts w:cs="Arial"/>
                <w:sz w:val="22"/>
              </w:rPr>
            </w:pPr>
            <w:r w:rsidRPr="008429BA">
              <w:rPr>
                <w:rFonts w:cs="Arial"/>
                <w:sz w:val="22"/>
              </w:rPr>
              <w:t>Raspberry Pi 5</w:t>
            </w:r>
          </w:p>
        </w:tc>
        <w:tc>
          <w:tcPr>
            <w:tcW w:w="1687" w:type="dxa"/>
            <w:tcMar>
              <w:top w:w="70" w:type="dxa"/>
              <w:left w:w="80" w:type="dxa"/>
              <w:bottom w:w="70" w:type="dxa"/>
              <w:right w:w="80" w:type="dxa"/>
            </w:tcMar>
            <w:vAlign w:val="center"/>
          </w:tcPr>
          <w:p w14:paraId="03069387" w14:textId="77777777" w:rsidR="009836AE" w:rsidRPr="008429BA" w:rsidRDefault="00000000">
            <w:pPr>
              <w:spacing w:after="0" w:line="240" w:lineRule="auto"/>
              <w:rPr>
                <w:rFonts w:cs="Arial"/>
                <w:sz w:val="22"/>
              </w:rPr>
            </w:pPr>
            <w:r w:rsidRPr="008429BA">
              <w:rPr>
                <w:rFonts w:cs="Arial"/>
                <w:sz w:val="22"/>
              </w:rPr>
              <w:t>12.0 W</w:t>
            </w:r>
          </w:p>
        </w:tc>
        <w:tc>
          <w:tcPr>
            <w:tcW w:w="5002" w:type="dxa"/>
            <w:tcMar>
              <w:top w:w="70" w:type="dxa"/>
              <w:left w:w="80" w:type="dxa"/>
              <w:bottom w:w="70" w:type="dxa"/>
              <w:right w:w="80" w:type="dxa"/>
            </w:tcMar>
            <w:vAlign w:val="center"/>
          </w:tcPr>
          <w:p w14:paraId="2E56669B" w14:textId="77777777" w:rsidR="009836AE" w:rsidRPr="008429BA" w:rsidRDefault="00000000">
            <w:pPr>
              <w:spacing w:after="0" w:line="240" w:lineRule="auto"/>
              <w:rPr>
                <w:rFonts w:cs="Arial"/>
                <w:sz w:val="22"/>
              </w:rPr>
            </w:pPr>
            <w:r w:rsidRPr="008429BA">
              <w:rPr>
                <w:rFonts w:cs="Arial"/>
                <w:sz w:val="22"/>
              </w:rPr>
              <w:t>Published worst-case/peak board consumption is around 12 W for intensive workloads.</w:t>
            </w:r>
          </w:p>
        </w:tc>
      </w:tr>
      <w:tr w:rsidR="009836AE" w:rsidRPr="008429BA" w14:paraId="7F14920C" w14:textId="77777777" w:rsidTr="008B5343">
        <w:trPr>
          <w:jc w:val="center"/>
        </w:trPr>
        <w:tc>
          <w:tcPr>
            <w:tcW w:w="3000" w:type="dxa"/>
            <w:tcMar>
              <w:top w:w="70" w:type="dxa"/>
              <w:left w:w="80" w:type="dxa"/>
              <w:bottom w:w="70" w:type="dxa"/>
              <w:right w:w="80" w:type="dxa"/>
            </w:tcMar>
            <w:vAlign w:val="center"/>
          </w:tcPr>
          <w:p w14:paraId="12B24960" w14:textId="77777777" w:rsidR="009836AE" w:rsidRPr="008429BA" w:rsidRDefault="00000000">
            <w:pPr>
              <w:spacing w:after="0" w:line="240" w:lineRule="auto"/>
              <w:rPr>
                <w:rFonts w:cs="Arial"/>
                <w:sz w:val="22"/>
              </w:rPr>
            </w:pPr>
            <w:r w:rsidRPr="008429BA">
              <w:rPr>
                <w:rFonts w:cs="Arial"/>
                <w:sz w:val="22"/>
              </w:rPr>
              <w:t>OAK-D Lite</w:t>
            </w:r>
          </w:p>
        </w:tc>
        <w:tc>
          <w:tcPr>
            <w:tcW w:w="1687" w:type="dxa"/>
            <w:tcMar>
              <w:top w:w="70" w:type="dxa"/>
              <w:left w:w="80" w:type="dxa"/>
              <w:bottom w:w="70" w:type="dxa"/>
              <w:right w:w="80" w:type="dxa"/>
            </w:tcMar>
            <w:vAlign w:val="center"/>
          </w:tcPr>
          <w:p w14:paraId="5CB5B5B9" w14:textId="77777777" w:rsidR="009836AE" w:rsidRPr="008429BA" w:rsidRDefault="00000000">
            <w:pPr>
              <w:spacing w:after="0" w:line="240" w:lineRule="auto"/>
              <w:rPr>
                <w:rFonts w:cs="Arial"/>
                <w:sz w:val="22"/>
              </w:rPr>
            </w:pPr>
            <w:r w:rsidRPr="008429BA">
              <w:rPr>
                <w:rFonts w:cs="Arial"/>
                <w:sz w:val="22"/>
              </w:rPr>
              <w:t>5.0 W</w:t>
            </w:r>
          </w:p>
        </w:tc>
        <w:tc>
          <w:tcPr>
            <w:tcW w:w="5002" w:type="dxa"/>
            <w:tcMar>
              <w:top w:w="70" w:type="dxa"/>
              <w:left w:w="80" w:type="dxa"/>
              <w:bottom w:w="70" w:type="dxa"/>
              <w:right w:w="80" w:type="dxa"/>
            </w:tcMar>
            <w:vAlign w:val="center"/>
          </w:tcPr>
          <w:p w14:paraId="42096FD8" w14:textId="77777777" w:rsidR="009836AE" w:rsidRPr="008429BA" w:rsidRDefault="00000000">
            <w:pPr>
              <w:spacing w:after="0" w:line="240" w:lineRule="auto"/>
              <w:rPr>
                <w:rFonts w:cs="Arial"/>
                <w:sz w:val="22"/>
              </w:rPr>
            </w:pPr>
            <w:r w:rsidRPr="008429BA">
              <w:rPr>
                <w:rFonts w:cs="Arial"/>
                <w:sz w:val="22"/>
              </w:rPr>
              <w:t>Upper design value from base streaming plus AI, stereo and encoder subsystems.</w:t>
            </w:r>
          </w:p>
        </w:tc>
      </w:tr>
      <w:tr w:rsidR="009836AE" w:rsidRPr="008429BA" w14:paraId="72128A67" w14:textId="77777777" w:rsidTr="008B5343">
        <w:trPr>
          <w:jc w:val="center"/>
        </w:trPr>
        <w:tc>
          <w:tcPr>
            <w:tcW w:w="3000" w:type="dxa"/>
            <w:tcMar>
              <w:top w:w="70" w:type="dxa"/>
              <w:left w:w="80" w:type="dxa"/>
              <w:bottom w:w="70" w:type="dxa"/>
              <w:right w:w="80" w:type="dxa"/>
            </w:tcMar>
            <w:vAlign w:val="center"/>
          </w:tcPr>
          <w:p w14:paraId="5333DBBB" w14:textId="77777777" w:rsidR="009836AE" w:rsidRPr="008429BA" w:rsidRDefault="00000000">
            <w:pPr>
              <w:spacing w:after="0" w:line="240" w:lineRule="auto"/>
              <w:rPr>
                <w:rFonts w:cs="Arial"/>
                <w:sz w:val="22"/>
              </w:rPr>
            </w:pPr>
            <w:r w:rsidRPr="008429BA">
              <w:rPr>
                <w:rFonts w:cs="Arial"/>
                <w:sz w:val="22"/>
              </w:rPr>
              <w:t>Microhard P900 V2</w:t>
            </w:r>
          </w:p>
        </w:tc>
        <w:tc>
          <w:tcPr>
            <w:tcW w:w="1687" w:type="dxa"/>
            <w:tcMar>
              <w:top w:w="70" w:type="dxa"/>
              <w:left w:w="80" w:type="dxa"/>
              <w:bottom w:w="70" w:type="dxa"/>
              <w:right w:w="80" w:type="dxa"/>
            </w:tcMar>
            <w:vAlign w:val="center"/>
          </w:tcPr>
          <w:p w14:paraId="07817B11" w14:textId="77777777" w:rsidR="009836AE" w:rsidRPr="008429BA" w:rsidRDefault="00000000">
            <w:pPr>
              <w:spacing w:after="0" w:line="240" w:lineRule="auto"/>
              <w:rPr>
                <w:rFonts w:cs="Arial"/>
                <w:sz w:val="22"/>
              </w:rPr>
            </w:pPr>
            <w:r w:rsidRPr="008429BA">
              <w:rPr>
                <w:rFonts w:cs="Arial"/>
                <w:sz w:val="22"/>
              </w:rPr>
              <w:t>20.7 W</w:t>
            </w:r>
          </w:p>
        </w:tc>
        <w:tc>
          <w:tcPr>
            <w:tcW w:w="5002" w:type="dxa"/>
            <w:tcMar>
              <w:top w:w="70" w:type="dxa"/>
              <w:left w:w="80" w:type="dxa"/>
              <w:bottom w:w="70" w:type="dxa"/>
              <w:right w:w="80" w:type="dxa"/>
            </w:tcMar>
            <w:vAlign w:val="center"/>
          </w:tcPr>
          <w:p w14:paraId="0D5ADE65" w14:textId="77777777" w:rsidR="009836AE" w:rsidRPr="008429BA" w:rsidRDefault="00000000">
            <w:pPr>
              <w:spacing w:after="0" w:line="240" w:lineRule="auto"/>
              <w:rPr>
                <w:rFonts w:cs="Arial"/>
                <w:sz w:val="22"/>
              </w:rPr>
            </w:pPr>
            <w:r w:rsidRPr="008429BA">
              <w:rPr>
                <w:rFonts w:cs="Arial"/>
                <w:sz w:val="22"/>
              </w:rPr>
              <w:t xml:space="preserve">Conservative worst-case: 1.4 A transmit-current figure multiplied by 14.8 V nominal 4S bus. Actual power depends on supply voltage and </w:t>
            </w:r>
            <w:proofErr w:type="gramStart"/>
            <w:r w:rsidRPr="008429BA">
              <w:rPr>
                <w:rFonts w:cs="Arial"/>
                <w:sz w:val="22"/>
              </w:rPr>
              <w:t>transmit</w:t>
            </w:r>
            <w:proofErr w:type="gramEnd"/>
            <w:r w:rsidRPr="008429BA">
              <w:rPr>
                <w:rFonts w:cs="Arial"/>
                <w:sz w:val="22"/>
              </w:rPr>
              <w:t xml:space="preserve"> duty cycle.</w:t>
            </w:r>
          </w:p>
        </w:tc>
      </w:tr>
      <w:tr w:rsidR="009836AE" w:rsidRPr="008429BA" w14:paraId="3FA0D2EA" w14:textId="77777777" w:rsidTr="008B5343">
        <w:trPr>
          <w:jc w:val="center"/>
        </w:trPr>
        <w:tc>
          <w:tcPr>
            <w:tcW w:w="3000" w:type="dxa"/>
            <w:tcMar>
              <w:top w:w="70" w:type="dxa"/>
              <w:left w:w="80" w:type="dxa"/>
              <w:bottom w:w="70" w:type="dxa"/>
              <w:right w:w="80" w:type="dxa"/>
            </w:tcMar>
            <w:vAlign w:val="center"/>
          </w:tcPr>
          <w:p w14:paraId="4C5476B8" w14:textId="77777777" w:rsidR="009836AE" w:rsidRPr="008429BA" w:rsidRDefault="00000000">
            <w:pPr>
              <w:spacing w:after="0" w:line="240" w:lineRule="auto"/>
              <w:rPr>
                <w:rFonts w:cs="Arial"/>
                <w:sz w:val="22"/>
              </w:rPr>
            </w:pPr>
            <w:r w:rsidRPr="008429BA">
              <w:rPr>
                <w:rFonts w:cs="Arial"/>
                <w:sz w:val="22"/>
              </w:rPr>
              <w:t>Walksnail Avatar V2 video system</w:t>
            </w:r>
          </w:p>
        </w:tc>
        <w:tc>
          <w:tcPr>
            <w:tcW w:w="1687" w:type="dxa"/>
            <w:tcMar>
              <w:top w:w="70" w:type="dxa"/>
              <w:left w:w="80" w:type="dxa"/>
              <w:bottom w:w="70" w:type="dxa"/>
              <w:right w:w="80" w:type="dxa"/>
            </w:tcMar>
            <w:vAlign w:val="center"/>
          </w:tcPr>
          <w:p w14:paraId="5F5B60DC" w14:textId="77777777" w:rsidR="009836AE" w:rsidRPr="008429BA" w:rsidRDefault="00000000">
            <w:pPr>
              <w:spacing w:after="0" w:line="240" w:lineRule="auto"/>
              <w:rPr>
                <w:rFonts w:cs="Arial"/>
                <w:sz w:val="22"/>
              </w:rPr>
            </w:pPr>
            <w:r w:rsidRPr="008429BA">
              <w:rPr>
                <w:rFonts w:cs="Arial"/>
                <w:sz w:val="22"/>
              </w:rPr>
              <w:t>10.0 W</w:t>
            </w:r>
          </w:p>
        </w:tc>
        <w:tc>
          <w:tcPr>
            <w:tcW w:w="5002" w:type="dxa"/>
            <w:tcMar>
              <w:top w:w="70" w:type="dxa"/>
              <w:left w:w="80" w:type="dxa"/>
              <w:bottom w:w="70" w:type="dxa"/>
              <w:right w:w="80" w:type="dxa"/>
            </w:tcMar>
            <w:vAlign w:val="center"/>
          </w:tcPr>
          <w:p w14:paraId="4F9FC6F7" w14:textId="77777777" w:rsidR="009836AE" w:rsidRPr="008429BA" w:rsidRDefault="00000000">
            <w:pPr>
              <w:spacing w:after="0" w:line="240" w:lineRule="auto"/>
              <w:rPr>
                <w:rFonts w:cs="Arial"/>
                <w:sz w:val="22"/>
              </w:rPr>
            </w:pPr>
            <w:r w:rsidRPr="008429BA">
              <w:rPr>
                <w:rFonts w:cs="Arial"/>
                <w:sz w:val="22"/>
              </w:rPr>
              <w:t>Engineering allowance; manufacturer page specifies voltage range and RF output but not a complete electrical input-power figure.</w:t>
            </w:r>
          </w:p>
        </w:tc>
      </w:tr>
      <w:tr w:rsidR="009836AE" w:rsidRPr="008429BA" w14:paraId="3954B135" w14:textId="77777777" w:rsidTr="008B5343">
        <w:trPr>
          <w:jc w:val="center"/>
        </w:trPr>
        <w:tc>
          <w:tcPr>
            <w:tcW w:w="3000" w:type="dxa"/>
            <w:tcMar>
              <w:top w:w="70" w:type="dxa"/>
              <w:left w:w="80" w:type="dxa"/>
              <w:bottom w:w="70" w:type="dxa"/>
              <w:right w:w="80" w:type="dxa"/>
            </w:tcMar>
            <w:vAlign w:val="center"/>
          </w:tcPr>
          <w:p w14:paraId="17C8250A" w14:textId="77777777" w:rsidR="009836AE" w:rsidRPr="008429BA" w:rsidRDefault="00000000">
            <w:pPr>
              <w:spacing w:after="0" w:line="240" w:lineRule="auto"/>
              <w:rPr>
                <w:rFonts w:cs="Arial"/>
                <w:sz w:val="22"/>
              </w:rPr>
            </w:pPr>
            <w:r w:rsidRPr="008429BA">
              <w:rPr>
                <w:rFonts w:cs="Arial"/>
                <w:sz w:val="22"/>
              </w:rPr>
              <w:t>Pixhawk + GPS + RP3 receiver</w:t>
            </w:r>
          </w:p>
        </w:tc>
        <w:tc>
          <w:tcPr>
            <w:tcW w:w="1687" w:type="dxa"/>
            <w:tcMar>
              <w:top w:w="70" w:type="dxa"/>
              <w:left w:w="80" w:type="dxa"/>
              <w:bottom w:w="70" w:type="dxa"/>
              <w:right w:w="80" w:type="dxa"/>
            </w:tcMar>
            <w:vAlign w:val="center"/>
          </w:tcPr>
          <w:p w14:paraId="7441B5CA" w14:textId="77777777" w:rsidR="009836AE" w:rsidRPr="008429BA" w:rsidRDefault="00000000">
            <w:pPr>
              <w:spacing w:after="0" w:line="240" w:lineRule="auto"/>
              <w:rPr>
                <w:rFonts w:cs="Arial"/>
                <w:sz w:val="22"/>
              </w:rPr>
            </w:pPr>
            <w:r w:rsidRPr="008429BA">
              <w:rPr>
                <w:rFonts w:cs="Arial"/>
                <w:sz w:val="22"/>
              </w:rPr>
              <w:t>3.0 W</w:t>
            </w:r>
          </w:p>
        </w:tc>
        <w:tc>
          <w:tcPr>
            <w:tcW w:w="5002" w:type="dxa"/>
            <w:tcMar>
              <w:top w:w="70" w:type="dxa"/>
              <w:left w:w="80" w:type="dxa"/>
              <w:bottom w:w="70" w:type="dxa"/>
              <w:right w:w="80" w:type="dxa"/>
            </w:tcMar>
            <w:vAlign w:val="center"/>
          </w:tcPr>
          <w:p w14:paraId="17E7F953" w14:textId="77777777" w:rsidR="009836AE" w:rsidRPr="008429BA" w:rsidRDefault="00000000">
            <w:pPr>
              <w:spacing w:after="0" w:line="240" w:lineRule="auto"/>
              <w:rPr>
                <w:rFonts w:cs="Arial"/>
                <w:sz w:val="22"/>
              </w:rPr>
            </w:pPr>
            <w:r w:rsidRPr="008429BA">
              <w:rPr>
                <w:rFonts w:cs="Arial"/>
                <w:sz w:val="22"/>
              </w:rPr>
              <w:t>Engineering allowance covering controller, GNSS and RC receiver.</w:t>
            </w:r>
          </w:p>
        </w:tc>
      </w:tr>
      <w:tr w:rsidR="009836AE" w:rsidRPr="008429BA" w14:paraId="7281ADAB" w14:textId="77777777" w:rsidTr="008B5343">
        <w:trPr>
          <w:jc w:val="center"/>
        </w:trPr>
        <w:tc>
          <w:tcPr>
            <w:tcW w:w="3000" w:type="dxa"/>
            <w:tcMar>
              <w:top w:w="70" w:type="dxa"/>
              <w:left w:w="80" w:type="dxa"/>
              <w:bottom w:w="70" w:type="dxa"/>
              <w:right w:w="80" w:type="dxa"/>
            </w:tcMar>
            <w:vAlign w:val="center"/>
          </w:tcPr>
          <w:p w14:paraId="011EFFBF" w14:textId="77777777" w:rsidR="009836AE" w:rsidRPr="008429BA" w:rsidRDefault="00000000">
            <w:pPr>
              <w:spacing w:after="0" w:line="240" w:lineRule="auto"/>
              <w:rPr>
                <w:rFonts w:cs="Arial"/>
                <w:sz w:val="22"/>
              </w:rPr>
            </w:pPr>
            <w:r w:rsidRPr="008429BA">
              <w:rPr>
                <w:rFonts w:cs="Arial"/>
                <w:sz w:val="22"/>
              </w:rPr>
              <w:t>DC-DC conversion / miscellaneous losses</w:t>
            </w:r>
          </w:p>
        </w:tc>
        <w:tc>
          <w:tcPr>
            <w:tcW w:w="1687" w:type="dxa"/>
            <w:tcMar>
              <w:top w:w="70" w:type="dxa"/>
              <w:left w:w="80" w:type="dxa"/>
              <w:bottom w:w="70" w:type="dxa"/>
              <w:right w:w="80" w:type="dxa"/>
            </w:tcMar>
            <w:vAlign w:val="center"/>
          </w:tcPr>
          <w:p w14:paraId="1D45EC6D" w14:textId="77777777" w:rsidR="009836AE" w:rsidRPr="008429BA" w:rsidRDefault="00000000">
            <w:pPr>
              <w:spacing w:after="0" w:line="240" w:lineRule="auto"/>
              <w:rPr>
                <w:rFonts w:cs="Arial"/>
                <w:sz w:val="22"/>
              </w:rPr>
            </w:pPr>
            <w:r w:rsidRPr="008429BA">
              <w:rPr>
                <w:rFonts w:cs="Arial"/>
                <w:sz w:val="22"/>
              </w:rPr>
              <w:t>4.0 W</w:t>
            </w:r>
          </w:p>
        </w:tc>
        <w:tc>
          <w:tcPr>
            <w:tcW w:w="5002" w:type="dxa"/>
            <w:tcMar>
              <w:top w:w="70" w:type="dxa"/>
              <w:left w:w="80" w:type="dxa"/>
              <w:bottom w:w="70" w:type="dxa"/>
              <w:right w:w="80" w:type="dxa"/>
            </w:tcMar>
            <w:vAlign w:val="center"/>
          </w:tcPr>
          <w:p w14:paraId="1E8BC141" w14:textId="77777777" w:rsidR="009836AE" w:rsidRPr="008429BA" w:rsidRDefault="00000000">
            <w:pPr>
              <w:spacing w:after="0" w:line="240" w:lineRule="auto"/>
              <w:rPr>
                <w:rFonts w:cs="Arial"/>
                <w:sz w:val="22"/>
              </w:rPr>
            </w:pPr>
            <w:r w:rsidRPr="008429BA">
              <w:rPr>
                <w:rFonts w:cs="Arial"/>
                <w:sz w:val="22"/>
              </w:rPr>
              <w:t>Engineering allowance for regulator and wiring losses.</w:t>
            </w:r>
          </w:p>
        </w:tc>
      </w:tr>
      <w:tr w:rsidR="009836AE" w:rsidRPr="008429BA" w14:paraId="539D3F52" w14:textId="77777777" w:rsidTr="008B5343">
        <w:trPr>
          <w:jc w:val="center"/>
        </w:trPr>
        <w:tc>
          <w:tcPr>
            <w:tcW w:w="3000" w:type="dxa"/>
            <w:tcMar>
              <w:top w:w="70" w:type="dxa"/>
              <w:left w:w="80" w:type="dxa"/>
              <w:bottom w:w="70" w:type="dxa"/>
              <w:right w:w="80" w:type="dxa"/>
            </w:tcMar>
            <w:vAlign w:val="center"/>
          </w:tcPr>
          <w:p w14:paraId="73F07383" w14:textId="77777777" w:rsidR="009836AE" w:rsidRPr="008429BA" w:rsidRDefault="00000000">
            <w:pPr>
              <w:spacing w:after="0" w:line="240" w:lineRule="auto"/>
              <w:rPr>
                <w:rFonts w:cs="Arial"/>
                <w:sz w:val="22"/>
              </w:rPr>
            </w:pPr>
            <w:r w:rsidRPr="008429BA">
              <w:rPr>
                <w:rFonts w:cs="Arial"/>
                <w:sz w:val="22"/>
              </w:rPr>
              <w:t>Total auxiliary electrical budget</w:t>
            </w:r>
          </w:p>
        </w:tc>
        <w:tc>
          <w:tcPr>
            <w:tcW w:w="1687" w:type="dxa"/>
            <w:tcMar>
              <w:top w:w="70" w:type="dxa"/>
              <w:left w:w="80" w:type="dxa"/>
              <w:bottom w:w="70" w:type="dxa"/>
              <w:right w:w="80" w:type="dxa"/>
            </w:tcMar>
            <w:vAlign w:val="center"/>
          </w:tcPr>
          <w:p w14:paraId="6A8C70E2" w14:textId="77777777" w:rsidR="009836AE" w:rsidRPr="008429BA" w:rsidRDefault="00000000">
            <w:pPr>
              <w:spacing w:after="0" w:line="240" w:lineRule="auto"/>
              <w:rPr>
                <w:rFonts w:cs="Arial"/>
                <w:sz w:val="22"/>
              </w:rPr>
            </w:pPr>
            <w:r w:rsidRPr="008429BA">
              <w:rPr>
                <w:rFonts w:cs="Arial"/>
                <w:sz w:val="22"/>
              </w:rPr>
              <w:t>54.7 W</w:t>
            </w:r>
          </w:p>
        </w:tc>
        <w:tc>
          <w:tcPr>
            <w:tcW w:w="5002" w:type="dxa"/>
            <w:tcMar>
              <w:top w:w="70" w:type="dxa"/>
              <w:left w:w="80" w:type="dxa"/>
              <w:bottom w:w="70" w:type="dxa"/>
              <w:right w:w="80" w:type="dxa"/>
            </w:tcMar>
            <w:vAlign w:val="center"/>
          </w:tcPr>
          <w:p w14:paraId="28D37787" w14:textId="77777777" w:rsidR="009836AE" w:rsidRPr="008429BA" w:rsidRDefault="00000000">
            <w:pPr>
              <w:spacing w:after="0" w:line="240" w:lineRule="auto"/>
              <w:rPr>
                <w:rFonts w:cs="Arial"/>
                <w:sz w:val="22"/>
              </w:rPr>
            </w:pPr>
            <w:r w:rsidRPr="008429BA">
              <w:rPr>
                <w:rFonts w:cs="Arial"/>
                <w:sz w:val="22"/>
              </w:rPr>
              <w:t>Conservative design value used for endurance sizing.</w:t>
            </w:r>
          </w:p>
        </w:tc>
      </w:tr>
    </w:tbl>
    <w:p w14:paraId="52931F5B" w14:textId="77777777" w:rsidR="009836AE" w:rsidRPr="008429BA" w:rsidRDefault="009836AE">
      <w:pPr>
        <w:spacing w:after="0"/>
        <w:rPr>
          <w:rFonts w:cs="Arial"/>
          <w:sz w:val="22"/>
        </w:rPr>
      </w:pPr>
    </w:p>
    <w:p w14:paraId="7126B57B" w14:textId="77777777" w:rsidR="009836AE" w:rsidRPr="008429BA" w:rsidRDefault="00000000">
      <w:pPr>
        <w:pStyle w:val="Heading2"/>
        <w:rPr>
          <w:rFonts w:ascii="Arial" w:hAnsi="Arial" w:cs="Arial"/>
          <w:sz w:val="22"/>
          <w:szCs w:val="22"/>
        </w:rPr>
      </w:pPr>
      <w:bookmarkStart w:id="36" w:name="H_6_4_Hover_Power_and_Endurance_Calcu"/>
      <w:bookmarkStart w:id="37" w:name="_Toc239001736"/>
      <w:r w:rsidRPr="008429BA">
        <w:rPr>
          <w:rFonts w:ascii="Arial" w:hAnsi="Arial" w:cs="Arial"/>
          <w:sz w:val="22"/>
          <w:szCs w:val="22"/>
        </w:rPr>
        <w:lastRenderedPageBreak/>
        <w:t>6.4 Hover-Power and Endurance Calculation</w:t>
      </w:r>
      <w:bookmarkEnd w:id="36"/>
      <w:bookmarkEnd w:id="37"/>
    </w:p>
    <w:p w14:paraId="2A688217" w14:textId="77777777" w:rsidR="008B5343" w:rsidRDefault="008B5343" w:rsidP="008B5343">
      <w:pPr>
        <w:ind w:left="284"/>
        <w:rPr>
          <w:rFonts w:cs="Arial"/>
          <w:b/>
          <w:bCs/>
          <w:sz w:val="22"/>
        </w:rPr>
      </w:pPr>
      <w:bookmarkStart w:id="38" w:name="H_Step_A_Required_Hover_Thrust_per_Mo"/>
      <w:bookmarkStart w:id="39" w:name="_Toc239001737"/>
    </w:p>
    <w:p w14:paraId="750D1E33" w14:textId="77A5B047" w:rsidR="009836AE" w:rsidRPr="008B5343" w:rsidRDefault="00000000" w:rsidP="008B5343">
      <w:pPr>
        <w:ind w:left="284"/>
        <w:rPr>
          <w:rFonts w:cs="Arial"/>
          <w:b/>
          <w:bCs/>
          <w:sz w:val="22"/>
        </w:rPr>
      </w:pPr>
      <w:r w:rsidRPr="008B5343">
        <w:rPr>
          <w:rFonts w:cs="Arial"/>
          <w:b/>
          <w:bCs/>
          <w:sz w:val="22"/>
        </w:rPr>
        <w:t>Step A: Required Hover Thrust per Motor</w:t>
      </w:r>
      <w:bookmarkEnd w:id="38"/>
      <w:bookmarkEnd w:id="39"/>
    </w:p>
    <w:p w14:paraId="134C87BC" w14:textId="77777777" w:rsidR="009836AE" w:rsidRPr="008429BA" w:rsidRDefault="00000000" w:rsidP="008B5343">
      <w:pPr>
        <w:ind w:left="284"/>
        <w:rPr>
          <w:rFonts w:cs="Arial"/>
          <w:sz w:val="22"/>
        </w:rPr>
      </w:pPr>
      <w:r w:rsidRPr="008429BA">
        <w:rPr>
          <w:rFonts w:cs="Arial"/>
          <w:sz w:val="22"/>
        </w:rPr>
        <w:t>Estimated MTOW = 1,633 g</w:t>
      </w:r>
    </w:p>
    <w:p w14:paraId="79FFFEDA" w14:textId="77777777" w:rsidR="009836AE" w:rsidRPr="008429BA" w:rsidRDefault="00000000" w:rsidP="008B5343">
      <w:pPr>
        <w:ind w:left="284"/>
        <w:rPr>
          <w:rFonts w:cs="Arial"/>
          <w:sz w:val="22"/>
        </w:rPr>
      </w:pPr>
      <w:r w:rsidRPr="008429BA">
        <w:rPr>
          <w:rFonts w:cs="Arial"/>
          <w:sz w:val="22"/>
        </w:rPr>
        <w:t>Required hover thrust per motor = 1,633 / 4 = 408 g per motor</w:t>
      </w:r>
    </w:p>
    <w:p w14:paraId="6CE0DCF1" w14:textId="77777777" w:rsidR="009836AE" w:rsidRPr="008B5343" w:rsidRDefault="00000000" w:rsidP="008B5343">
      <w:pPr>
        <w:ind w:left="284"/>
        <w:rPr>
          <w:rFonts w:cs="Arial"/>
          <w:b/>
          <w:bCs/>
          <w:sz w:val="22"/>
        </w:rPr>
      </w:pPr>
      <w:bookmarkStart w:id="40" w:name="H_Step_B_Propulsion_Power_Estimate"/>
      <w:bookmarkStart w:id="41" w:name="_Toc239001738"/>
      <w:r w:rsidRPr="008B5343">
        <w:rPr>
          <w:rFonts w:cs="Arial"/>
          <w:b/>
          <w:bCs/>
          <w:sz w:val="22"/>
        </w:rPr>
        <w:t>Step B: Propulsion Power Estimate</w:t>
      </w:r>
      <w:bookmarkEnd w:id="40"/>
      <w:bookmarkEnd w:id="41"/>
    </w:p>
    <w:p w14:paraId="0988EB30" w14:textId="451FF606" w:rsidR="009836AE" w:rsidRPr="008429BA" w:rsidRDefault="005C051B" w:rsidP="005C051B">
      <w:pPr>
        <w:rPr>
          <w:rFonts w:cs="Arial"/>
          <w:sz w:val="22"/>
        </w:rPr>
      </w:pPr>
      <w:r>
        <w:rPr>
          <w:rFonts w:cs="Arial"/>
          <w:sz w:val="22"/>
        </w:rPr>
        <w:t xml:space="preserve">    </w:t>
      </w:r>
      <w:r w:rsidR="00000000" w:rsidRPr="008429BA">
        <w:rPr>
          <w:rFonts w:cs="Arial"/>
          <w:sz w:val="22"/>
        </w:rPr>
        <w:t xml:space="preserve">T-Motor publishes 4S test points for an AIR2216II-KV920 with a T1045 propeller: 373 g at 46 W and </w:t>
      </w:r>
      <w:r>
        <w:rPr>
          <w:rFonts w:cs="Arial"/>
          <w:sz w:val="22"/>
        </w:rPr>
        <w:t xml:space="preserve">   </w:t>
      </w:r>
      <w:r w:rsidR="00000000" w:rsidRPr="008429BA">
        <w:rPr>
          <w:rFonts w:cs="Arial"/>
          <w:sz w:val="22"/>
        </w:rPr>
        <w:t>447 g at 58 W. Linear interpolation around the required 408 g hover point gives approximately 51.7 W per motor.</w:t>
      </w:r>
    </w:p>
    <w:p w14:paraId="64B337A0" w14:textId="77777777" w:rsidR="009836AE" w:rsidRPr="008429BA" w:rsidRDefault="00000000" w:rsidP="008B5343">
      <w:pPr>
        <w:ind w:left="284"/>
        <w:rPr>
          <w:rFonts w:cs="Arial"/>
          <w:sz w:val="22"/>
        </w:rPr>
      </w:pPr>
      <w:r w:rsidRPr="008429BA">
        <w:rPr>
          <w:rFonts w:cs="Arial"/>
          <w:sz w:val="22"/>
        </w:rPr>
        <w:t>Proxy propulsion power = 51.7 W x 4 = 206.8 W</w:t>
      </w:r>
    </w:p>
    <w:p w14:paraId="4A69CEE4" w14:textId="77777777" w:rsidR="009836AE" w:rsidRPr="008429BA" w:rsidRDefault="00000000" w:rsidP="008B5343">
      <w:pPr>
        <w:ind w:left="284"/>
        <w:rPr>
          <w:rFonts w:cs="Arial"/>
          <w:sz w:val="22"/>
        </w:rPr>
      </w:pPr>
      <w:r w:rsidRPr="008429BA">
        <w:rPr>
          <w:rFonts w:cs="Arial"/>
          <w:sz w:val="22"/>
        </w:rPr>
        <w:t>Applying a 15% engineering margin for the different motor/propeller, installation and flight conditions:</w:t>
      </w:r>
    </w:p>
    <w:p w14:paraId="5832CB88" w14:textId="77777777" w:rsidR="009836AE" w:rsidRPr="008429BA" w:rsidRDefault="00000000" w:rsidP="008B5343">
      <w:pPr>
        <w:ind w:left="284"/>
        <w:rPr>
          <w:rFonts w:cs="Arial"/>
          <w:sz w:val="22"/>
        </w:rPr>
      </w:pPr>
      <w:r w:rsidRPr="008429BA">
        <w:rPr>
          <w:rFonts w:cs="Arial"/>
          <w:sz w:val="22"/>
        </w:rPr>
        <w:t>Design propulsion power = 206.8 W x 1.15 = 237.8 W</w:t>
      </w:r>
    </w:p>
    <w:p w14:paraId="2FB6FDEB" w14:textId="77777777" w:rsidR="009836AE" w:rsidRPr="008B5343" w:rsidRDefault="00000000" w:rsidP="008B5343">
      <w:pPr>
        <w:ind w:left="284"/>
        <w:rPr>
          <w:rFonts w:cs="Arial"/>
          <w:b/>
          <w:bCs/>
          <w:sz w:val="22"/>
        </w:rPr>
      </w:pPr>
      <w:bookmarkStart w:id="42" w:name="H_Step_C_Total_Hover_Power_and_Curren"/>
      <w:bookmarkStart w:id="43" w:name="_Toc239001739"/>
      <w:r w:rsidRPr="008B5343">
        <w:rPr>
          <w:rFonts w:cs="Arial"/>
          <w:b/>
          <w:bCs/>
          <w:sz w:val="22"/>
        </w:rPr>
        <w:t>Step C: Total Hover Power and Current</w:t>
      </w:r>
      <w:bookmarkEnd w:id="42"/>
      <w:bookmarkEnd w:id="43"/>
    </w:p>
    <w:p w14:paraId="1A37EE39" w14:textId="77777777" w:rsidR="009836AE" w:rsidRPr="008429BA" w:rsidRDefault="00000000" w:rsidP="008B5343">
      <w:pPr>
        <w:ind w:left="284"/>
        <w:rPr>
          <w:rFonts w:cs="Arial"/>
          <w:sz w:val="22"/>
        </w:rPr>
      </w:pPr>
      <w:r w:rsidRPr="008429BA">
        <w:rPr>
          <w:rFonts w:cs="Arial"/>
          <w:sz w:val="22"/>
        </w:rPr>
        <w:t>Total design hover power = 237.8 W propulsion + 54.7 W auxiliary = 292.5 W</w:t>
      </w:r>
    </w:p>
    <w:p w14:paraId="6EBACFFB" w14:textId="77777777" w:rsidR="009836AE" w:rsidRPr="008429BA" w:rsidRDefault="00000000" w:rsidP="008B5343">
      <w:pPr>
        <w:ind w:left="284"/>
        <w:rPr>
          <w:rFonts w:cs="Arial"/>
          <w:sz w:val="22"/>
        </w:rPr>
      </w:pPr>
      <w:r w:rsidRPr="008429BA">
        <w:rPr>
          <w:rFonts w:cs="Arial"/>
          <w:sz w:val="22"/>
        </w:rPr>
        <w:t>At 4S nominal voltage (14.8 V):</w:t>
      </w:r>
    </w:p>
    <w:p w14:paraId="0FC9B0C5" w14:textId="77777777" w:rsidR="009836AE" w:rsidRPr="008429BA" w:rsidRDefault="00000000" w:rsidP="008B5343">
      <w:pPr>
        <w:ind w:left="284"/>
        <w:rPr>
          <w:rFonts w:cs="Arial"/>
          <w:sz w:val="22"/>
        </w:rPr>
      </w:pPr>
      <w:r w:rsidRPr="008429BA">
        <w:rPr>
          <w:rFonts w:cs="Arial"/>
          <w:sz w:val="22"/>
        </w:rPr>
        <w:t>Estimated average hover current = 292.5 / 14.8 = 19.8 A</w:t>
      </w:r>
    </w:p>
    <w:p w14:paraId="478F2E49" w14:textId="77777777" w:rsidR="009836AE" w:rsidRPr="008B5343" w:rsidRDefault="00000000" w:rsidP="008B5343">
      <w:pPr>
        <w:ind w:left="284"/>
        <w:rPr>
          <w:rFonts w:cs="Arial"/>
          <w:b/>
          <w:bCs/>
          <w:sz w:val="22"/>
        </w:rPr>
      </w:pPr>
      <w:bookmarkStart w:id="44" w:name="H_Step_D_Usable_Battery_Capacity"/>
      <w:bookmarkStart w:id="45" w:name="_Toc239001740"/>
      <w:r w:rsidRPr="008B5343">
        <w:rPr>
          <w:rFonts w:cs="Arial"/>
          <w:b/>
          <w:bCs/>
          <w:sz w:val="22"/>
        </w:rPr>
        <w:t>Step D: Usable Battery Capacity</w:t>
      </w:r>
      <w:bookmarkEnd w:id="44"/>
      <w:bookmarkEnd w:id="45"/>
    </w:p>
    <w:p w14:paraId="5AEF939D" w14:textId="77777777" w:rsidR="009836AE" w:rsidRPr="008429BA" w:rsidRDefault="00000000" w:rsidP="008B5343">
      <w:pPr>
        <w:ind w:left="284"/>
        <w:rPr>
          <w:rFonts w:cs="Arial"/>
          <w:sz w:val="22"/>
        </w:rPr>
      </w:pPr>
      <w:r w:rsidRPr="008429BA">
        <w:rPr>
          <w:rFonts w:cs="Arial"/>
          <w:sz w:val="22"/>
        </w:rPr>
        <w:t>Nominal capacity = 5.2 Ah</w:t>
      </w:r>
    </w:p>
    <w:p w14:paraId="33FED9DC" w14:textId="77777777" w:rsidR="009836AE" w:rsidRPr="008429BA" w:rsidRDefault="00000000" w:rsidP="008B5343">
      <w:pPr>
        <w:ind w:left="284"/>
        <w:rPr>
          <w:rFonts w:cs="Arial"/>
          <w:sz w:val="22"/>
        </w:rPr>
      </w:pPr>
      <w:r w:rsidRPr="008429BA">
        <w:rPr>
          <w:rFonts w:cs="Arial"/>
          <w:sz w:val="22"/>
        </w:rPr>
        <w:t>Using an 80% usable-capacity assumption: usable capacity = 5.2 x 0.80 = 4.16 Ah</w:t>
      </w:r>
    </w:p>
    <w:p w14:paraId="52F88F02" w14:textId="77777777" w:rsidR="009836AE" w:rsidRPr="008B5343" w:rsidRDefault="00000000" w:rsidP="008B5343">
      <w:pPr>
        <w:ind w:left="284"/>
        <w:rPr>
          <w:rFonts w:cs="Arial"/>
          <w:b/>
          <w:bCs/>
          <w:sz w:val="22"/>
        </w:rPr>
      </w:pPr>
      <w:bookmarkStart w:id="46" w:name="H_Step_E_Estimated_Endurance"/>
      <w:bookmarkStart w:id="47" w:name="_Toc239001741"/>
      <w:r w:rsidRPr="008B5343">
        <w:rPr>
          <w:rFonts w:cs="Arial"/>
          <w:b/>
          <w:bCs/>
          <w:sz w:val="22"/>
        </w:rPr>
        <w:t>Step E: Estimated Endurance</w:t>
      </w:r>
      <w:bookmarkEnd w:id="46"/>
      <w:bookmarkEnd w:id="47"/>
    </w:p>
    <w:p w14:paraId="24932183" w14:textId="77777777" w:rsidR="009836AE" w:rsidRPr="008429BA" w:rsidRDefault="00000000" w:rsidP="008B5343">
      <w:pPr>
        <w:ind w:left="284"/>
        <w:rPr>
          <w:rFonts w:cs="Arial"/>
          <w:sz w:val="22"/>
        </w:rPr>
      </w:pPr>
      <w:r w:rsidRPr="008429BA">
        <w:rPr>
          <w:rFonts w:cs="Arial"/>
          <w:sz w:val="22"/>
        </w:rPr>
        <w:t>Estimated hover endurance = (4.16 Ah x 60) / 19.8 A = approximately 12.6 minutes</w:t>
      </w:r>
    </w:p>
    <w:p w14:paraId="3B7953A4" w14:textId="77777777" w:rsidR="009836AE" w:rsidRDefault="00000000" w:rsidP="008B5343">
      <w:pPr>
        <w:ind w:left="284"/>
        <w:rPr>
          <w:rFonts w:cs="Arial"/>
          <w:sz w:val="22"/>
        </w:rPr>
      </w:pPr>
      <w:r w:rsidRPr="008429BA">
        <w:rPr>
          <w:rFonts w:cs="Arial"/>
          <w:sz w:val="22"/>
        </w:rPr>
        <w:t>The maximum average current that still permits exactly 12 minutes at the same 80% usable-capacity assumption is 4.16 Ah / 0.20 h = 20.8 A. The conservative design estimate of 19.8 A is therefore inside the requirement, but with limited margin. Bench and flight validation are essential.</w:t>
      </w:r>
    </w:p>
    <w:p w14:paraId="49B82738" w14:textId="77777777" w:rsidR="008B5343" w:rsidRPr="008429BA" w:rsidRDefault="008B5343" w:rsidP="008B5343">
      <w:pPr>
        <w:ind w:left="284"/>
        <w:rPr>
          <w:rFonts w:cs="Arial"/>
          <w:sz w:val="22"/>
        </w:rPr>
      </w:pPr>
    </w:p>
    <w:p w14:paraId="388A8522" w14:textId="77777777" w:rsidR="009836AE" w:rsidRPr="008429BA" w:rsidRDefault="00000000">
      <w:pPr>
        <w:pStyle w:val="Heading2"/>
        <w:rPr>
          <w:rFonts w:ascii="Arial" w:hAnsi="Arial" w:cs="Arial"/>
          <w:sz w:val="22"/>
          <w:szCs w:val="22"/>
        </w:rPr>
      </w:pPr>
      <w:bookmarkStart w:id="48" w:name="H_6_5_Technical_Justification"/>
      <w:bookmarkStart w:id="49" w:name="_Toc239001742"/>
      <w:r w:rsidRPr="008429BA">
        <w:rPr>
          <w:rFonts w:ascii="Arial" w:hAnsi="Arial" w:cs="Arial"/>
          <w:sz w:val="22"/>
          <w:szCs w:val="22"/>
        </w:rPr>
        <w:t>6.5 Technical Justification</w:t>
      </w:r>
      <w:bookmarkEnd w:id="48"/>
      <w:bookmarkEnd w:id="49"/>
    </w:p>
    <w:p w14:paraId="0A77A9B2" w14:textId="77777777" w:rsidR="008B5343" w:rsidRDefault="008B5343">
      <w:pPr>
        <w:rPr>
          <w:rFonts w:cs="Arial"/>
          <w:sz w:val="22"/>
        </w:rPr>
      </w:pPr>
    </w:p>
    <w:p w14:paraId="352238ED" w14:textId="38C5771F" w:rsidR="009836AE" w:rsidRPr="008429BA" w:rsidRDefault="00000000" w:rsidP="008B5343">
      <w:pPr>
        <w:ind w:left="284"/>
        <w:rPr>
          <w:rFonts w:cs="Arial"/>
          <w:sz w:val="22"/>
        </w:rPr>
      </w:pPr>
      <w:r w:rsidRPr="008B5343">
        <w:rPr>
          <w:rFonts w:cs="Arial"/>
          <w:b/>
          <w:bCs/>
          <w:sz w:val="22"/>
        </w:rPr>
        <w:t>Why 4S:</w:t>
      </w:r>
      <w:r w:rsidRPr="008429BA">
        <w:rPr>
          <w:rFonts w:cs="Arial"/>
          <w:sz w:val="22"/>
        </w:rPr>
        <w:t xml:space="preserve"> </w:t>
      </w:r>
      <w:proofErr w:type="spellStart"/>
      <w:r w:rsidRPr="008429BA">
        <w:rPr>
          <w:rFonts w:cs="Arial"/>
          <w:sz w:val="22"/>
        </w:rPr>
        <w:t>Holybro</w:t>
      </w:r>
      <w:proofErr w:type="spellEnd"/>
      <w:r w:rsidRPr="008429BA">
        <w:rPr>
          <w:rFonts w:cs="Arial"/>
          <w:sz w:val="22"/>
        </w:rPr>
        <w:t xml:space="preserve"> recommends a 4S 3000-5000 mAh battery for the S500 V2. A 4S pack is therefore the most direct manufacturer-aligned choice for the specified 2216 KV920 motors and 1045 propellers. Higher bus voltage can reduce current for a given electrical power, but actual motor current must come from the real motor/propeller operating point rather than a simple voltage-only assumption.</w:t>
      </w:r>
    </w:p>
    <w:p w14:paraId="7CEEB230" w14:textId="77777777" w:rsidR="009836AE" w:rsidRPr="008429BA" w:rsidRDefault="00000000" w:rsidP="008B5343">
      <w:pPr>
        <w:ind w:left="284"/>
        <w:rPr>
          <w:rFonts w:cs="Arial"/>
          <w:sz w:val="22"/>
        </w:rPr>
      </w:pPr>
      <w:r w:rsidRPr="008B5343">
        <w:rPr>
          <w:rFonts w:cs="Arial"/>
          <w:b/>
          <w:bCs/>
          <w:sz w:val="22"/>
        </w:rPr>
        <w:t>Why 5200 mAh:</w:t>
      </w:r>
      <w:r w:rsidRPr="008429BA">
        <w:rPr>
          <w:rFonts w:cs="Arial"/>
          <w:sz w:val="22"/>
        </w:rPr>
        <w:t xml:space="preserve"> The 5200 mAh pack provides 4.16 Ah of usable capacity under the conservative 80% assumption, weighs about 436.5 g, and keeps the estimated aircraft mass far below the 2.5 kg ceiling. The endurance calculation gives approximately 12.6 minutes under the deliberately conservative power budget.</w:t>
      </w:r>
    </w:p>
    <w:p w14:paraId="6C36D053" w14:textId="77777777" w:rsidR="009836AE" w:rsidRPr="008429BA" w:rsidRDefault="00000000" w:rsidP="008B5343">
      <w:pPr>
        <w:ind w:left="284"/>
        <w:rPr>
          <w:rFonts w:cs="Arial"/>
          <w:sz w:val="22"/>
        </w:rPr>
      </w:pPr>
      <w:r w:rsidRPr="008B5343">
        <w:rPr>
          <w:rFonts w:cs="Arial"/>
          <w:b/>
          <w:bCs/>
          <w:sz w:val="22"/>
        </w:rPr>
        <w:t xml:space="preserve">Why 20 </w:t>
      </w:r>
      <w:proofErr w:type="gramStart"/>
      <w:r w:rsidRPr="008B5343">
        <w:rPr>
          <w:rFonts w:cs="Arial"/>
          <w:b/>
          <w:bCs/>
          <w:sz w:val="22"/>
        </w:rPr>
        <w:t>A</w:t>
      </w:r>
      <w:proofErr w:type="gramEnd"/>
      <w:r w:rsidRPr="008B5343">
        <w:rPr>
          <w:rFonts w:cs="Arial"/>
          <w:b/>
          <w:bCs/>
          <w:sz w:val="22"/>
        </w:rPr>
        <w:t xml:space="preserve"> ESC:</w:t>
      </w:r>
      <w:r w:rsidRPr="008429BA">
        <w:rPr>
          <w:rFonts w:cs="Arial"/>
          <w:sz w:val="22"/>
        </w:rPr>
        <w:t xml:space="preserve"> The Holybro S500 V2 manufacturer configuration pairs the 2216 KV920 motors and 1045 propellers with BLHeli_S 20 A ESCs. This direct manufacturer pairing is the primary justification. Sustained current, ESC temperature and wiring temperature should still be verified under the final propeller, battery and payload configuration.</w:t>
      </w:r>
    </w:p>
    <w:p w14:paraId="0DE2E7C8" w14:textId="77777777" w:rsidR="009836AE" w:rsidRPr="008429BA" w:rsidRDefault="00000000" w:rsidP="008B5343">
      <w:pPr>
        <w:ind w:left="284"/>
        <w:rPr>
          <w:rFonts w:cs="Arial"/>
          <w:sz w:val="22"/>
        </w:rPr>
      </w:pPr>
      <w:r w:rsidRPr="008B5343">
        <w:rPr>
          <w:rFonts w:cs="Arial"/>
          <w:b/>
          <w:bCs/>
          <w:sz w:val="22"/>
        </w:rPr>
        <w:lastRenderedPageBreak/>
        <w:t>Validation requirement:</w:t>
      </w:r>
      <w:r w:rsidRPr="008429BA">
        <w:rPr>
          <w:rFonts w:cs="Arial"/>
          <w:sz w:val="22"/>
        </w:rPr>
        <w:t xml:space="preserve"> Because the exact Holybro motor/Orange propeller thrust-current curve is not available, the final design should be bench-tested with a wattmeter or power analyzer. Measure total current at hover-equivalent thrust and then validate actual flight endurance with the complete payload installed.</w:t>
      </w:r>
    </w:p>
    <w:p w14:paraId="54E29F39" w14:textId="77777777" w:rsidR="009836AE" w:rsidRDefault="00000000">
      <w:pPr>
        <w:pStyle w:val="Heading2"/>
        <w:rPr>
          <w:rFonts w:ascii="Arial" w:hAnsi="Arial" w:cs="Arial"/>
          <w:sz w:val="22"/>
          <w:szCs w:val="22"/>
        </w:rPr>
      </w:pPr>
      <w:bookmarkStart w:id="50" w:name="H_6_6_Current_Power_and_Endurance_Sum"/>
      <w:bookmarkStart w:id="51" w:name="_Toc239001743"/>
      <w:r w:rsidRPr="008429BA">
        <w:rPr>
          <w:rFonts w:ascii="Arial" w:hAnsi="Arial" w:cs="Arial"/>
          <w:sz w:val="22"/>
          <w:szCs w:val="22"/>
        </w:rPr>
        <w:t>6.6 Current, Power and Endurance Summary</w:t>
      </w:r>
      <w:bookmarkEnd w:id="50"/>
      <w:bookmarkEnd w:id="51"/>
    </w:p>
    <w:p w14:paraId="37926769" w14:textId="77777777" w:rsidR="008B5343" w:rsidRPr="008B5343" w:rsidRDefault="008B5343" w:rsidP="008B5343"/>
    <w:tbl>
      <w:tblPr>
        <w:tblStyle w:val="TableGrid"/>
        <w:tblW w:w="0" w:type="auto"/>
        <w:jc w:val="center"/>
        <w:tblLook w:val="04A0" w:firstRow="1" w:lastRow="0" w:firstColumn="1" w:lastColumn="0" w:noHBand="0" w:noVBand="1"/>
      </w:tblPr>
      <w:tblGrid>
        <w:gridCol w:w="3847"/>
        <w:gridCol w:w="5616"/>
      </w:tblGrid>
      <w:tr w:rsidR="009836AE" w:rsidRPr="008429BA" w14:paraId="11E4952B" w14:textId="77777777" w:rsidTr="008B5343">
        <w:trPr>
          <w:tblHeader/>
          <w:jc w:val="center"/>
        </w:trPr>
        <w:tc>
          <w:tcPr>
            <w:tcW w:w="3847" w:type="dxa"/>
            <w:shd w:val="clear" w:color="auto" w:fill="D9EAF7"/>
            <w:tcMar>
              <w:top w:w="70" w:type="dxa"/>
              <w:left w:w="80" w:type="dxa"/>
              <w:bottom w:w="70" w:type="dxa"/>
              <w:right w:w="80" w:type="dxa"/>
            </w:tcMar>
            <w:vAlign w:val="center"/>
          </w:tcPr>
          <w:p w14:paraId="1503370F" w14:textId="77777777" w:rsidR="009836AE" w:rsidRPr="008429BA" w:rsidRDefault="00000000">
            <w:pPr>
              <w:spacing w:after="0" w:line="240" w:lineRule="auto"/>
              <w:rPr>
                <w:rFonts w:cs="Arial"/>
                <w:sz w:val="22"/>
              </w:rPr>
            </w:pPr>
            <w:r w:rsidRPr="008429BA">
              <w:rPr>
                <w:rFonts w:cs="Arial"/>
                <w:b/>
                <w:color w:val="000000"/>
                <w:sz w:val="22"/>
              </w:rPr>
              <w:t>Parameter</w:t>
            </w:r>
          </w:p>
        </w:tc>
        <w:tc>
          <w:tcPr>
            <w:tcW w:w="5616" w:type="dxa"/>
            <w:shd w:val="clear" w:color="auto" w:fill="D9EAF7"/>
            <w:tcMar>
              <w:top w:w="70" w:type="dxa"/>
              <w:left w:w="80" w:type="dxa"/>
              <w:bottom w:w="70" w:type="dxa"/>
              <w:right w:w="80" w:type="dxa"/>
            </w:tcMar>
            <w:vAlign w:val="center"/>
          </w:tcPr>
          <w:p w14:paraId="3763FCC3" w14:textId="77777777" w:rsidR="009836AE" w:rsidRPr="008429BA" w:rsidRDefault="00000000">
            <w:pPr>
              <w:spacing w:after="0" w:line="240" w:lineRule="auto"/>
              <w:rPr>
                <w:rFonts w:cs="Arial"/>
                <w:sz w:val="22"/>
              </w:rPr>
            </w:pPr>
            <w:r w:rsidRPr="008429BA">
              <w:rPr>
                <w:rFonts w:cs="Arial"/>
                <w:b/>
                <w:color w:val="000000"/>
                <w:sz w:val="22"/>
              </w:rPr>
              <w:t>Corrected Design Value</w:t>
            </w:r>
          </w:p>
        </w:tc>
      </w:tr>
      <w:tr w:rsidR="009836AE" w:rsidRPr="008429BA" w14:paraId="1A2A7B40" w14:textId="77777777" w:rsidTr="008B5343">
        <w:trPr>
          <w:jc w:val="center"/>
        </w:trPr>
        <w:tc>
          <w:tcPr>
            <w:tcW w:w="3847" w:type="dxa"/>
            <w:tcMar>
              <w:top w:w="70" w:type="dxa"/>
              <w:left w:w="80" w:type="dxa"/>
              <w:bottom w:w="70" w:type="dxa"/>
              <w:right w:w="80" w:type="dxa"/>
            </w:tcMar>
            <w:vAlign w:val="center"/>
          </w:tcPr>
          <w:p w14:paraId="093B3B50" w14:textId="77777777" w:rsidR="009836AE" w:rsidRPr="008429BA" w:rsidRDefault="00000000">
            <w:pPr>
              <w:spacing w:after="0" w:line="240" w:lineRule="auto"/>
              <w:rPr>
                <w:rFonts w:cs="Arial"/>
                <w:sz w:val="22"/>
              </w:rPr>
            </w:pPr>
            <w:r w:rsidRPr="008429BA">
              <w:rPr>
                <w:rFonts w:cs="Arial"/>
                <w:sz w:val="22"/>
              </w:rPr>
              <w:t>Battery</w:t>
            </w:r>
          </w:p>
        </w:tc>
        <w:tc>
          <w:tcPr>
            <w:tcW w:w="5616" w:type="dxa"/>
            <w:tcMar>
              <w:top w:w="70" w:type="dxa"/>
              <w:left w:w="80" w:type="dxa"/>
              <w:bottom w:w="70" w:type="dxa"/>
              <w:right w:w="80" w:type="dxa"/>
            </w:tcMar>
            <w:vAlign w:val="center"/>
          </w:tcPr>
          <w:p w14:paraId="405F1161" w14:textId="77777777" w:rsidR="009836AE" w:rsidRPr="008429BA" w:rsidRDefault="00000000">
            <w:pPr>
              <w:spacing w:after="0" w:line="240" w:lineRule="auto"/>
              <w:rPr>
                <w:rFonts w:cs="Arial"/>
                <w:sz w:val="22"/>
              </w:rPr>
            </w:pPr>
            <w:r w:rsidRPr="008429BA">
              <w:rPr>
                <w:rFonts w:cs="Arial"/>
                <w:sz w:val="22"/>
              </w:rPr>
              <w:t>4S 5200 mAh 35C LiPo</w:t>
            </w:r>
          </w:p>
        </w:tc>
      </w:tr>
      <w:tr w:rsidR="009836AE" w:rsidRPr="008429BA" w14:paraId="352E93B3" w14:textId="77777777" w:rsidTr="008B5343">
        <w:trPr>
          <w:jc w:val="center"/>
        </w:trPr>
        <w:tc>
          <w:tcPr>
            <w:tcW w:w="3847" w:type="dxa"/>
            <w:tcMar>
              <w:top w:w="70" w:type="dxa"/>
              <w:left w:w="80" w:type="dxa"/>
              <w:bottom w:w="70" w:type="dxa"/>
              <w:right w:w="80" w:type="dxa"/>
            </w:tcMar>
            <w:vAlign w:val="center"/>
          </w:tcPr>
          <w:p w14:paraId="6AC704E3" w14:textId="77777777" w:rsidR="009836AE" w:rsidRPr="008429BA" w:rsidRDefault="00000000">
            <w:pPr>
              <w:spacing w:after="0" w:line="240" w:lineRule="auto"/>
              <w:rPr>
                <w:rFonts w:cs="Arial"/>
                <w:sz w:val="22"/>
              </w:rPr>
            </w:pPr>
            <w:r w:rsidRPr="008429BA">
              <w:rPr>
                <w:rFonts w:cs="Arial"/>
                <w:sz w:val="22"/>
              </w:rPr>
              <w:t>Battery nominal voltage</w:t>
            </w:r>
          </w:p>
        </w:tc>
        <w:tc>
          <w:tcPr>
            <w:tcW w:w="5616" w:type="dxa"/>
            <w:tcMar>
              <w:top w:w="70" w:type="dxa"/>
              <w:left w:w="80" w:type="dxa"/>
              <w:bottom w:w="70" w:type="dxa"/>
              <w:right w:w="80" w:type="dxa"/>
            </w:tcMar>
            <w:vAlign w:val="center"/>
          </w:tcPr>
          <w:p w14:paraId="701372F8" w14:textId="77777777" w:rsidR="009836AE" w:rsidRPr="008429BA" w:rsidRDefault="00000000">
            <w:pPr>
              <w:spacing w:after="0" w:line="240" w:lineRule="auto"/>
              <w:rPr>
                <w:rFonts w:cs="Arial"/>
                <w:sz w:val="22"/>
              </w:rPr>
            </w:pPr>
            <w:r w:rsidRPr="008429BA">
              <w:rPr>
                <w:rFonts w:cs="Arial"/>
                <w:sz w:val="22"/>
              </w:rPr>
              <w:t>14.8 V</w:t>
            </w:r>
          </w:p>
        </w:tc>
      </w:tr>
      <w:tr w:rsidR="009836AE" w:rsidRPr="008429BA" w14:paraId="6279695A" w14:textId="77777777" w:rsidTr="008B5343">
        <w:trPr>
          <w:jc w:val="center"/>
        </w:trPr>
        <w:tc>
          <w:tcPr>
            <w:tcW w:w="3847" w:type="dxa"/>
            <w:tcMar>
              <w:top w:w="70" w:type="dxa"/>
              <w:left w:w="80" w:type="dxa"/>
              <w:bottom w:w="70" w:type="dxa"/>
              <w:right w:w="80" w:type="dxa"/>
            </w:tcMar>
            <w:vAlign w:val="center"/>
          </w:tcPr>
          <w:p w14:paraId="56E4FA64" w14:textId="77777777" w:rsidR="009836AE" w:rsidRPr="008429BA" w:rsidRDefault="00000000">
            <w:pPr>
              <w:spacing w:after="0" w:line="240" w:lineRule="auto"/>
              <w:rPr>
                <w:rFonts w:cs="Arial"/>
                <w:sz w:val="22"/>
              </w:rPr>
            </w:pPr>
            <w:r w:rsidRPr="008429BA">
              <w:rPr>
                <w:rFonts w:cs="Arial"/>
                <w:sz w:val="22"/>
              </w:rPr>
              <w:t>Battery mass</w:t>
            </w:r>
          </w:p>
        </w:tc>
        <w:tc>
          <w:tcPr>
            <w:tcW w:w="5616" w:type="dxa"/>
            <w:tcMar>
              <w:top w:w="70" w:type="dxa"/>
              <w:left w:w="80" w:type="dxa"/>
              <w:bottom w:w="70" w:type="dxa"/>
              <w:right w:w="80" w:type="dxa"/>
            </w:tcMar>
            <w:vAlign w:val="center"/>
          </w:tcPr>
          <w:p w14:paraId="2966A94B" w14:textId="77777777" w:rsidR="009836AE" w:rsidRPr="008429BA" w:rsidRDefault="00000000">
            <w:pPr>
              <w:spacing w:after="0" w:line="240" w:lineRule="auto"/>
              <w:rPr>
                <w:rFonts w:cs="Arial"/>
                <w:sz w:val="22"/>
              </w:rPr>
            </w:pPr>
            <w:r w:rsidRPr="008429BA">
              <w:rPr>
                <w:rFonts w:cs="Arial"/>
                <w:sz w:val="22"/>
              </w:rPr>
              <w:t>~436.5 g</w:t>
            </w:r>
          </w:p>
        </w:tc>
      </w:tr>
      <w:tr w:rsidR="009836AE" w:rsidRPr="008429BA" w14:paraId="41198557" w14:textId="77777777" w:rsidTr="008B5343">
        <w:trPr>
          <w:jc w:val="center"/>
        </w:trPr>
        <w:tc>
          <w:tcPr>
            <w:tcW w:w="3847" w:type="dxa"/>
            <w:tcMar>
              <w:top w:w="70" w:type="dxa"/>
              <w:left w:w="80" w:type="dxa"/>
              <w:bottom w:w="70" w:type="dxa"/>
              <w:right w:w="80" w:type="dxa"/>
            </w:tcMar>
            <w:vAlign w:val="center"/>
          </w:tcPr>
          <w:p w14:paraId="66CB89FE" w14:textId="77777777" w:rsidR="009836AE" w:rsidRPr="008429BA" w:rsidRDefault="00000000">
            <w:pPr>
              <w:spacing w:after="0" w:line="240" w:lineRule="auto"/>
              <w:rPr>
                <w:rFonts w:cs="Arial"/>
                <w:sz w:val="22"/>
              </w:rPr>
            </w:pPr>
            <w:r w:rsidRPr="008429BA">
              <w:rPr>
                <w:rFonts w:cs="Arial"/>
                <w:sz w:val="22"/>
              </w:rPr>
              <w:t>Estimated MTOW</w:t>
            </w:r>
          </w:p>
        </w:tc>
        <w:tc>
          <w:tcPr>
            <w:tcW w:w="5616" w:type="dxa"/>
            <w:tcMar>
              <w:top w:w="70" w:type="dxa"/>
              <w:left w:w="80" w:type="dxa"/>
              <w:bottom w:w="70" w:type="dxa"/>
              <w:right w:w="80" w:type="dxa"/>
            </w:tcMar>
            <w:vAlign w:val="center"/>
          </w:tcPr>
          <w:p w14:paraId="2979CF7C" w14:textId="77777777" w:rsidR="009836AE" w:rsidRPr="008429BA" w:rsidRDefault="00000000">
            <w:pPr>
              <w:spacing w:after="0" w:line="240" w:lineRule="auto"/>
              <w:rPr>
                <w:rFonts w:cs="Arial"/>
                <w:sz w:val="22"/>
              </w:rPr>
            </w:pPr>
            <w:r w:rsidRPr="008429BA">
              <w:rPr>
                <w:rFonts w:cs="Arial"/>
                <w:sz w:val="22"/>
              </w:rPr>
              <w:t>~1.63 kg</w:t>
            </w:r>
          </w:p>
        </w:tc>
      </w:tr>
      <w:tr w:rsidR="009836AE" w:rsidRPr="008429BA" w14:paraId="4BAC5FC8" w14:textId="77777777" w:rsidTr="008B5343">
        <w:trPr>
          <w:jc w:val="center"/>
        </w:trPr>
        <w:tc>
          <w:tcPr>
            <w:tcW w:w="3847" w:type="dxa"/>
            <w:tcMar>
              <w:top w:w="70" w:type="dxa"/>
              <w:left w:w="80" w:type="dxa"/>
              <w:bottom w:w="70" w:type="dxa"/>
              <w:right w:w="80" w:type="dxa"/>
            </w:tcMar>
            <w:vAlign w:val="center"/>
          </w:tcPr>
          <w:p w14:paraId="0B1D246A" w14:textId="77777777" w:rsidR="009836AE" w:rsidRPr="008429BA" w:rsidRDefault="00000000">
            <w:pPr>
              <w:spacing w:after="0" w:line="240" w:lineRule="auto"/>
              <w:rPr>
                <w:rFonts w:cs="Arial"/>
                <w:sz w:val="22"/>
              </w:rPr>
            </w:pPr>
            <w:r w:rsidRPr="008429BA">
              <w:rPr>
                <w:rFonts w:cs="Arial"/>
                <w:sz w:val="22"/>
              </w:rPr>
              <w:t>Required hover thrust</w:t>
            </w:r>
          </w:p>
        </w:tc>
        <w:tc>
          <w:tcPr>
            <w:tcW w:w="5616" w:type="dxa"/>
            <w:tcMar>
              <w:top w:w="70" w:type="dxa"/>
              <w:left w:w="80" w:type="dxa"/>
              <w:bottom w:w="70" w:type="dxa"/>
              <w:right w:w="80" w:type="dxa"/>
            </w:tcMar>
            <w:vAlign w:val="center"/>
          </w:tcPr>
          <w:p w14:paraId="780AA6C2" w14:textId="77777777" w:rsidR="009836AE" w:rsidRPr="008429BA" w:rsidRDefault="00000000">
            <w:pPr>
              <w:spacing w:after="0" w:line="240" w:lineRule="auto"/>
              <w:rPr>
                <w:rFonts w:cs="Arial"/>
                <w:sz w:val="22"/>
              </w:rPr>
            </w:pPr>
            <w:r w:rsidRPr="008429BA">
              <w:rPr>
                <w:rFonts w:cs="Arial"/>
                <w:sz w:val="22"/>
              </w:rPr>
              <w:t>~408 g per motor</w:t>
            </w:r>
          </w:p>
        </w:tc>
      </w:tr>
      <w:tr w:rsidR="009836AE" w:rsidRPr="008429BA" w14:paraId="1A2FB675" w14:textId="77777777" w:rsidTr="008B5343">
        <w:trPr>
          <w:jc w:val="center"/>
        </w:trPr>
        <w:tc>
          <w:tcPr>
            <w:tcW w:w="3847" w:type="dxa"/>
            <w:tcMar>
              <w:top w:w="70" w:type="dxa"/>
              <w:left w:w="80" w:type="dxa"/>
              <w:bottom w:w="70" w:type="dxa"/>
              <w:right w:w="80" w:type="dxa"/>
            </w:tcMar>
            <w:vAlign w:val="center"/>
          </w:tcPr>
          <w:p w14:paraId="2EE34683" w14:textId="77777777" w:rsidR="009836AE" w:rsidRPr="008429BA" w:rsidRDefault="00000000">
            <w:pPr>
              <w:spacing w:after="0" w:line="240" w:lineRule="auto"/>
              <w:rPr>
                <w:rFonts w:cs="Arial"/>
                <w:sz w:val="22"/>
              </w:rPr>
            </w:pPr>
            <w:r w:rsidRPr="008429BA">
              <w:rPr>
                <w:rFonts w:cs="Arial"/>
                <w:sz w:val="22"/>
              </w:rPr>
              <w:t>Design propulsion power</w:t>
            </w:r>
          </w:p>
        </w:tc>
        <w:tc>
          <w:tcPr>
            <w:tcW w:w="5616" w:type="dxa"/>
            <w:tcMar>
              <w:top w:w="70" w:type="dxa"/>
              <w:left w:w="80" w:type="dxa"/>
              <w:bottom w:w="70" w:type="dxa"/>
              <w:right w:w="80" w:type="dxa"/>
            </w:tcMar>
            <w:vAlign w:val="center"/>
          </w:tcPr>
          <w:p w14:paraId="6014D4AC" w14:textId="77777777" w:rsidR="009836AE" w:rsidRPr="008429BA" w:rsidRDefault="00000000">
            <w:pPr>
              <w:spacing w:after="0" w:line="240" w:lineRule="auto"/>
              <w:rPr>
                <w:rFonts w:cs="Arial"/>
                <w:sz w:val="22"/>
              </w:rPr>
            </w:pPr>
            <w:r w:rsidRPr="008429BA">
              <w:rPr>
                <w:rFonts w:cs="Arial"/>
                <w:sz w:val="22"/>
              </w:rPr>
              <w:t>~237.8 W including 15% margin</w:t>
            </w:r>
          </w:p>
        </w:tc>
      </w:tr>
      <w:tr w:rsidR="009836AE" w:rsidRPr="008429BA" w14:paraId="04091A4B" w14:textId="77777777" w:rsidTr="008B5343">
        <w:trPr>
          <w:jc w:val="center"/>
        </w:trPr>
        <w:tc>
          <w:tcPr>
            <w:tcW w:w="3847" w:type="dxa"/>
            <w:tcMar>
              <w:top w:w="70" w:type="dxa"/>
              <w:left w:w="80" w:type="dxa"/>
              <w:bottom w:w="70" w:type="dxa"/>
              <w:right w:w="80" w:type="dxa"/>
            </w:tcMar>
            <w:vAlign w:val="center"/>
          </w:tcPr>
          <w:p w14:paraId="33777687" w14:textId="77777777" w:rsidR="009836AE" w:rsidRPr="008429BA" w:rsidRDefault="00000000">
            <w:pPr>
              <w:spacing w:after="0" w:line="240" w:lineRule="auto"/>
              <w:rPr>
                <w:rFonts w:cs="Arial"/>
                <w:sz w:val="22"/>
              </w:rPr>
            </w:pPr>
            <w:r w:rsidRPr="008429BA">
              <w:rPr>
                <w:rFonts w:cs="Arial"/>
                <w:sz w:val="22"/>
              </w:rPr>
              <w:t>Auxiliary electrical budget</w:t>
            </w:r>
          </w:p>
        </w:tc>
        <w:tc>
          <w:tcPr>
            <w:tcW w:w="5616" w:type="dxa"/>
            <w:tcMar>
              <w:top w:w="70" w:type="dxa"/>
              <w:left w:w="80" w:type="dxa"/>
              <w:bottom w:w="70" w:type="dxa"/>
              <w:right w:w="80" w:type="dxa"/>
            </w:tcMar>
            <w:vAlign w:val="center"/>
          </w:tcPr>
          <w:p w14:paraId="090AF296" w14:textId="77777777" w:rsidR="009836AE" w:rsidRPr="008429BA" w:rsidRDefault="00000000">
            <w:pPr>
              <w:spacing w:after="0" w:line="240" w:lineRule="auto"/>
              <w:rPr>
                <w:rFonts w:cs="Arial"/>
                <w:sz w:val="22"/>
              </w:rPr>
            </w:pPr>
            <w:r w:rsidRPr="008429BA">
              <w:rPr>
                <w:rFonts w:cs="Arial"/>
                <w:sz w:val="22"/>
              </w:rPr>
              <w:t>~54.7 W</w:t>
            </w:r>
          </w:p>
        </w:tc>
      </w:tr>
      <w:tr w:rsidR="009836AE" w:rsidRPr="008429BA" w14:paraId="4CBA29BB" w14:textId="77777777" w:rsidTr="008B5343">
        <w:trPr>
          <w:jc w:val="center"/>
        </w:trPr>
        <w:tc>
          <w:tcPr>
            <w:tcW w:w="3847" w:type="dxa"/>
            <w:tcMar>
              <w:top w:w="70" w:type="dxa"/>
              <w:left w:w="80" w:type="dxa"/>
              <w:bottom w:w="70" w:type="dxa"/>
              <w:right w:w="80" w:type="dxa"/>
            </w:tcMar>
            <w:vAlign w:val="center"/>
          </w:tcPr>
          <w:p w14:paraId="6C4272C1" w14:textId="77777777" w:rsidR="009836AE" w:rsidRPr="008429BA" w:rsidRDefault="00000000">
            <w:pPr>
              <w:spacing w:after="0" w:line="240" w:lineRule="auto"/>
              <w:rPr>
                <w:rFonts w:cs="Arial"/>
                <w:sz w:val="22"/>
              </w:rPr>
            </w:pPr>
            <w:r w:rsidRPr="008429BA">
              <w:rPr>
                <w:rFonts w:cs="Arial"/>
                <w:sz w:val="22"/>
              </w:rPr>
              <w:t>Total hover power</w:t>
            </w:r>
          </w:p>
        </w:tc>
        <w:tc>
          <w:tcPr>
            <w:tcW w:w="5616" w:type="dxa"/>
            <w:tcMar>
              <w:top w:w="70" w:type="dxa"/>
              <w:left w:w="80" w:type="dxa"/>
              <w:bottom w:w="70" w:type="dxa"/>
              <w:right w:w="80" w:type="dxa"/>
            </w:tcMar>
            <w:vAlign w:val="center"/>
          </w:tcPr>
          <w:p w14:paraId="4C394934" w14:textId="77777777" w:rsidR="009836AE" w:rsidRPr="008429BA" w:rsidRDefault="00000000">
            <w:pPr>
              <w:spacing w:after="0" w:line="240" w:lineRule="auto"/>
              <w:rPr>
                <w:rFonts w:cs="Arial"/>
                <w:sz w:val="22"/>
              </w:rPr>
            </w:pPr>
            <w:r w:rsidRPr="008429BA">
              <w:rPr>
                <w:rFonts w:cs="Arial"/>
                <w:sz w:val="22"/>
              </w:rPr>
              <w:t>~292.5 W</w:t>
            </w:r>
          </w:p>
        </w:tc>
      </w:tr>
      <w:tr w:rsidR="009836AE" w:rsidRPr="008429BA" w14:paraId="6F8B2440" w14:textId="77777777" w:rsidTr="008B5343">
        <w:trPr>
          <w:jc w:val="center"/>
        </w:trPr>
        <w:tc>
          <w:tcPr>
            <w:tcW w:w="3847" w:type="dxa"/>
            <w:tcMar>
              <w:top w:w="70" w:type="dxa"/>
              <w:left w:w="80" w:type="dxa"/>
              <w:bottom w:w="70" w:type="dxa"/>
              <w:right w:w="80" w:type="dxa"/>
            </w:tcMar>
            <w:vAlign w:val="center"/>
          </w:tcPr>
          <w:p w14:paraId="1CDFBC9C" w14:textId="77777777" w:rsidR="009836AE" w:rsidRPr="008429BA" w:rsidRDefault="00000000">
            <w:pPr>
              <w:spacing w:after="0" w:line="240" w:lineRule="auto"/>
              <w:rPr>
                <w:rFonts w:cs="Arial"/>
                <w:sz w:val="22"/>
              </w:rPr>
            </w:pPr>
            <w:r w:rsidRPr="008429BA">
              <w:rPr>
                <w:rFonts w:cs="Arial"/>
                <w:sz w:val="22"/>
              </w:rPr>
              <w:t>Estimated hover current</w:t>
            </w:r>
          </w:p>
        </w:tc>
        <w:tc>
          <w:tcPr>
            <w:tcW w:w="5616" w:type="dxa"/>
            <w:tcMar>
              <w:top w:w="70" w:type="dxa"/>
              <w:left w:w="80" w:type="dxa"/>
              <w:bottom w:w="70" w:type="dxa"/>
              <w:right w:w="80" w:type="dxa"/>
            </w:tcMar>
            <w:vAlign w:val="center"/>
          </w:tcPr>
          <w:p w14:paraId="4E535FB3" w14:textId="77777777" w:rsidR="009836AE" w:rsidRPr="008429BA" w:rsidRDefault="00000000">
            <w:pPr>
              <w:spacing w:after="0" w:line="240" w:lineRule="auto"/>
              <w:rPr>
                <w:rFonts w:cs="Arial"/>
                <w:sz w:val="22"/>
              </w:rPr>
            </w:pPr>
            <w:r w:rsidRPr="008429BA">
              <w:rPr>
                <w:rFonts w:cs="Arial"/>
                <w:sz w:val="22"/>
              </w:rPr>
              <w:t>~19.8 A</w:t>
            </w:r>
          </w:p>
        </w:tc>
      </w:tr>
      <w:tr w:rsidR="009836AE" w:rsidRPr="008429BA" w14:paraId="1E12EB61" w14:textId="77777777" w:rsidTr="008B5343">
        <w:trPr>
          <w:jc w:val="center"/>
        </w:trPr>
        <w:tc>
          <w:tcPr>
            <w:tcW w:w="3847" w:type="dxa"/>
            <w:tcMar>
              <w:top w:w="70" w:type="dxa"/>
              <w:left w:w="80" w:type="dxa"/>
              <w:bottom w:w="70" w:type="dxa"/>
              <w:right w:w="80" w:type="dxa"/>
            </w:tcMar>
            <w:vAlign w:val="center"/>
          </w:tcPr>
          <w:p w14:paraId="47FA9D5E" w14:textId="77777777" w:rsidR="009836AE" w:rsidRPr="008429BA" w:rsidRDefault="00000000">
            <w:pPr>
              <w:spacing w:after="0" w:line="240" w:lineRule="auto"/>
              <w:rPr>
                <w:rFonts w:cs="Arial"/>
                <w:sz w:val="22"/>
              </w:rPr>
            </w:pPr>
            <w:r w:rsidRPr="008429BA">
              <w:rPr>
                <w:rFonts w:cs="Arial"/>
                <w:sz w:val="22"/>
              </w:rPr>
              <w:t>Usable capacity assumption</w:t>
            </w:r>
          </w:p>
        </w:tc>
        <w:tc>
          <w:tcPr>
            <w:tcW w:w="5616" w:type="dxa"/>
            <w:tcMar>
              <w:top w:w="70" w:type="dxa"/>
              <w:left w:w="80" w:type="dxa"/>
              <w:bottom w:w="70" w:type="dxa"/>
              <w:right w:w="80" w:type="dxa"/>
            </w:tcMar>
            <w:vAlign w:val="center"/>
          </w:tcPr>
          <w:p w14:paraId="7473EB33" w14:textId="77777777" w:rsidR="009836AE" w:rsidRPr="008429BA" w:rsidRDefault="00000000">
            <w:pPr>
              <w:spacing w:after="0" w:line="240" w:lineRule="auto"/>
              <w:rPr>
                <w:rFonts w:cs="Arial"/>
                <w:sz w:val="22"/>
              </w:rPr>
            </w:pPr>
            <w:r w:rsidRPr="008429BA">
              <w:rPr>
                <w:rFonts w:cs="Arial"/>
                <w:sz w:val="22"/>
              </w:rPr>
              <w:t>80% = 4.16 Ah</w:t>
            </w:r>
          </w:p>
        </w:tc>
      </w:tr>
      <w:tr w:rsidR="009836AE" w:rsidRPr="008429BA" w14:paraId="4B426822" w14:textId="77777777" w:rsidTr="008B5343">
        <w:trPr>
          <w:jc w:val="center"/>
        </w:trPr>
        <w:tc>
          <w:tcPr>
            <w:tcW w:w="3847" w:type="dxa"/>
            <w:tcMar>
              <w:top w:w="70" w:type="dxa"/>
              <w:left w:w="80" w:type="dxa"/>
              <w:bottom w:w="70" w:type="dxa"/>
              <w:right w:w="80" w:type="dxa"/>
            </w:tcMar>
            <w:vAlign w:val="center"/>
          </w:tcPr>
          <w:p w14:paraId="56DCB8C9" w14:textId="77777777" w:rsidR="009836AE" w:rsidRPr="008429BA" w:rsidRDefault="00000000">
            <w:pPr>
              <w:spacing w:after="0" w:line="240" w:lineRule="auto"/>
              <w:rPr>
                <w:rFonts w:cs="Arial"/>
                <w:sz w:val="22"/>
              </w:rPr>
            </w:pPr>
            <w:r w:rsidRPr="008429BA">
              <w:rPr>
                <w:rFonts w:cs="Arial"/>
                <w:sz w:val="22"/>
              </w:rPr>
              <w:t>Estimated hover endurance</w:t>
            </w:r>
          </w:p>
        </w:tc>
        <w:tc>
          <w:tcPr>
            <w:tcW w:w="5616" w:type="dxa"/>
            <w:tcMar>
              <w:top w:w="70" w:type="dxa"/>
              <w:left w:w="80" w:type="dxa"/>
              <w:bottom w:w="70" w:type="dxa"/>
              <w:right w:w="80" w:type="dxa"/>
            </w:tcMar>
            <w:vAlign w:val="center"/>
          </w:tcPr>
          <w:p w14:paraId="6CA9DAF9" w14:textId="77777777" w:rsidR="009836AE" w:rsidRPr="008429BA" w:rsidRDefault="00000000">
            <w:pPr>
              <w:spacing w:after="0" w:line="240" w:lineRule="auto"/>
              <w:rPr>
                <w:rFonts w:cs="Arial"/>
                <w:sz w:val="22"/>
              </w:rPr>
            </w:pPr>
            <w:r w:rsidRPr="008429BA">
              <w:rPr>
                <w:rFonts w:cs="Arial"/>
                <w:sz w:val="22"/>
              </w:rPr>
              <w:t>~12.6 minutes</w:t>
            </w:r>
          </w:p>
        </w:tc>
      </w:tr>
      <w:tr w:rsidR="009836AE" w:rsidRPr="008429BA" w14:paraId="40985303" w14:textId="77777777" w:rsidTr="008B5343">
        <w:trPr>
          <w:jc w:val="center"/>
        </w:trPr>
        <w:tc>
          <w:tcPr>
            <w:tcW w:w="3847" w:type="dxa"/>
            <w:tcMar>
              <w:top w:w="70" w:type="dxa"/>
              <w:left w:w="80" w:type="dxa"/>
              <w:bottom w:w="70" w:type="dxa"/>
              <w:right w:w="80" w:type="dxa"/>
            </w:tcMar>
            <w:vAlign w:val="center"/>
          </w:tcPr>
          <w:p w14:paraId="4DA1CCEC" w14:textId="77777777" w:rsidR="009836AE" w:rsidRPr="008429BA" w:rsidRDefault="00000000">
            <w:pPr>
              <w:spacing w:after="0" w:line="240" w:lineRule="auto"/>
              <w:rPr>
                <w:rFonts w:cs="Arial"/>
                <w:sz w:val="22"/>
              </w:rPr>
            </w:pPr>
            <w:r w:rsidRPr="008429BA">
              <w:rPr>
                <w:rFonts w:cs="Arial"/>
                <w:sz w:val="22"/>
              </w:rPr>
              <w:t>Assignment requirement</w:t>
            </w:r>
          </w:p>
        </w:tc>
        <w:tc>
          <w:tcPr>
            <w:tcW w:w="5616" w:type="dxa"/>
            <w:tcMar>
              <w:top w:w="70" w:type="dxa"/>
              <w:left w:w="80" w:type="dxa"/>
              <w:bottom w:w="70" w:type="dxa"/>
              <w:right w:w="80" w:type="dxa"/>
            </w:tcMar>
            <w:vAlign w:val="center"/>
          </w:tcPr>
          <w:p w14:paraId="533F5B24" w14:textId="77777777" w:rsidR="009836AE" w:rsidRPr="008429BA" w:rsidRDefault="00000000">
            <w:pPr>
              <w:spacing w:after="0" w:line="240" w:lineRule="auto"/>
              <w:rPr>
                <w:rFonts w:cs="Arial"/>
                <w:sz w:val="22"/>
              </w:rPr>
            </w:pPr>
            <w:r w:rsidRPr="008429BA">
              <w:rPr>
                <w:rFonts w:cs="Arial"/>
                <w:sz w:val="22"/>
              </w:rPr>
              <w:t>&gt;12 minutes</w:t>
            </w:r>
          </w:p>
        </w:tc>
      </w:tr>
      <w:tr w:rsidR="009836AE" w:rsidRPr="008429BA" w14:paraId="32FCA6FB" w14:textId="77777777" w:rsidTr="008B5343">
        <w:trPr>
          <w:jc w:val="center"/>
        </w:trPr>
        <w:tc>
          <w:tcPr>
            <w:tcW w:w="3847" w:type="dxa"/>
            <w:tcMar>
              <w:top w:w="70" w:type="dxa"/>
              <w:left w:w="80" w:type="dxa"/>
              <w:bottom w:w="70" w:type="dxa"/>
              <w:right w:w="80" w:type="dxa"/>
            </w:tcMar>
            <w:vAlign w:val="center"/>
          </w:tcPr>
          <w:p w14:paraId="2EB57940" w14:textId="77777777" w:rsidR="009836AE" w:rsidRPr="008429BA" w:rsidRDefault="00000000">
            <w:pPr>
              <w:spacing w:after="0" w:line="240" w:lineRule="auto"/>
              <w:rPr>
                <w:rFonts w:cs="Arial"/>
                <w:sz w:val="22"/>
              </w:rPr>
            </w:pPr>
            <w:r w:rsidRPr="008429BA">
              <w:rPr>
                <w:rFonts w:cs="Arial"/>
                <w:sz w:val="22"/>
              </w:rPr>
              <w:t>ESC</w:t>
            </w:r>
          </w:p>
        </w:tc>
        <w:tc>
          <w:tcPr>
            <w:tcW w:w="5616" w:type="dxa"/>
            <w:tcMar>
              <w:top w:w="70" w:type="dxa"/>
              <w:left w:w="80" w:type="dxa"/>
              <w:bottom w:w="70" w:type="dxa"/>
              <w:right w:w="80" w:type="dxa"/>
            </w:tcMar>
            <w:vAlign w:val="center"/>
          </w:tcPr>
          <w:p w14:paraId="02F959F4" w14:textId="77777777" w:rsidR="009836AE" w:rsidRPr="008429BA" w:rsidRDefault="00000000">
            <w:pPr>
              <w:spacing w:after="0" w:line="240" w:lineRule="auto"/>
              <w:rPr>
                <w:rFonts w:cs="Arial"/>
                <w:sz w:val="22"/>
              </w:rPr>
            </w:pPr>
            <w:r w:rsidRPr="008429BA">
              <w:rPr>
                <w:rFonts w:cs="Arial"/>
                <w:sz w:val="22"/>
              </w:rPr>
              <w:t>Holybro BLHeli_S 20 A x4</w:t>
            </w:r>
          </w:p>
        </w:tc>
      </w:tr>
    </w:tbl>
    <w:p w14:paraId="219EADA6" w14:textId="77777777" w:rsidR="009836AE" w:rsidRPr="008429BA" w:rsidRDefault="009836AE">
      <w:pPr>
        <w:spacing w:after="0"/>
        <w:rPr>
          <w:rFonts w:cs="Arial"/>
          <w:sz w:val="22"/>
        </w:rPr>
      </w:pPr>
    </w:p>
    <w:p w14:paraId="5F788834" w14:textId="77777777" w:rsidR="009836AE" w:rsidRPr="008429BA" w:rsidRDefault="00000000">
      <w:pPr>
        <w:pStyle w:val="Heading2"/>
        <w:rPr>
          <w:rFonts w:ascii="Arial" w:hAnsi="Arial" w:cs="Arial"/>
          <w:sz w:val="22"/>
          <w:szCs w:val="22"/>
        </w:rPr>
      </w:pPr>
      <w:bookmarkStart w:id="52" w:name="H_6_7_Bonus_Alternative_Motor_Candida"/>
      <w:bookmarkStart w:id="53" w:name="_Toc239001744"/>
      <w:r w:rsidRPr="008429BA">
        <w:rPr>
          <w:rFonts w:ascii="Arial" w:hAnsi="Arial" w:cs="Arial"/>
          <w:sz w:val="22"/>
          <w:szCs w:val="22"/>
        </w:rPr>
        <w:t>6.7 Bonus: Alternative Motor Candidate</w:t>
      </w:r>
      <w:bookmarkEnd w:id="52"/>
      <w:bookmarkEnd w:id="53"/>
    </w:p>
    <w:p w14:paraId="7B89CE46" w14:textId="77777777" w:rsidR="008B5343" w:rsidRDefault="008B5343">
      <w:pPr>
        <w:rPr>
          <w:rFonts w:cs="Arial"/>
          <w:sz w:val="22"/>
        </w:rPr>
      </w:pPr>
    </w:p>
    <w:p w14:paraId="2E0E16FF" w14:textId="77B52643" w:rsidR="009836AE" w:rsidRPr="008429BA" w:rsidRDefault="00000000" w:rsidP="008B5343">
      <w:pPr>
        <w:ind w:left="284"/>
        <w:rPr>
          <w:rFonts w:cs="Arial"/>
          <w:sz w:val="22"/>
        </w:rPr>
      </w:pPr>
      <w:r w:rsidRPr="008429BA">
        <w:rPr>
          <w:rFonts w:cs="Arial"/>
          <w:sz w:val="22"/>
        </w:rPr>
        <w:t>A defensible alternative is the T-Motor AIR2216II-KV920 used with the manufacturer-matched T1045 propeller. It is not claimed here to be definitively more efficient than the Holybro motor because equivalent Holybro bench data is not available. Its advantage for the bonus analysis is that T-Motor publishes a complete 4S thrust/current/power table for the same 2216 / 920KV / 10 x 4.5 class.</w:t>
      </w:r>
    </w:p>
    <w:tbl>
      <w:tblPr>
        <w:tblStyle w:val="TableGrid"/>
        <w:tblW w:w="0" w:type="auto"/>
        <w:jc w:val="center"/>
        <w:tblLook w:val="04A0" w:firstRow="1" w:lastRow="0" w:firstColumn="1" w:lastColumn="0" w:noHBand="0" w:noVBand="1"/>
      </w:tblPr>
      <w:tblGrid>
        <w:gridCol w:w="3744"/>
        <w:gridCol w:w="1728"/>
        <w:gridCol w:w="1728"/>
        <w:gridCol w:w="2160"/>
      </w:tblGrid>
      <w:tr w:rsidR="009836AE" w:rsidRPr="008429BA" w14:paraId="0F17B418" w14:textId="77777777">
        <w:trPr>
          <w:tblHeader/>
          <w:jc w:val="center"/>
        </w:trPr>
        <w:tc>
          <w:tcPr>
            <w:tcW w:w="3744" w:type="dxa"/>
            <w:shd w:val="clear" w:color="auto" w:fill="D9EAF7"/>
            <w:tcMar>
              <w:top w:w="70" w:type="dxa"/>
              <w:left w:w="80" w:type="dxa"/>
              <w:bottom w:w="70" w:type="dxa"/>
              <w:right w:w="80" w:type="dxa"/>
            </w:tcMar>
            <w:vAlign w:val="center"/>
          </w:tcPr>
          <w:p w14:paraId="6D9501E3" w14:textId="77777777" w:rsidR="009836AE" w:rsidRPr="008429BA" w:rsidRDefault="00000000">
            <w:pPr>
              <w:spacing w:after="0" w:line="240" w:lineRule="auto"/>
              <w:rPr>
                <w:rFonts w:cs="Arial"/>
                <w:sz w:val="22"/>
              </w:rPr>
            </w:pPr>
            <w:r w:rsidRPr="008429BA">
              <w:rPr>
                <w:rFonts w:cs="Arial"/>
                <w:b/>
                <w:color w:val="000000"/>
                <w:sz w:val="22"/>
              </w:rPr>
              <w:t>Published T-Motor Point</w:t>
            </w:r>
          </w:p>
        </w:tc>
        <w:tc>
          <w:tcPr>
            <w:tcW w:w="1728" w:type="dxa"/>
            <w:shd w:val="clear" w:color="auto" w:fill="D9EAF7"/>
            <w:tcMar>
              <w:top w:w="70" w:type="dxa"/>
              <w:left w:w="80" w:type="dxa"/>
              <w:bottom w:w="70" w:type="dxa"/>
              <w:right w:w="80" w:type="dxa"/>
            </w:tcMar>
            <w:vAlign w:val="center"/>
          </w:tcPr>
          <w:p w14:paraId="087645B9" w14:textId="77777777" w:rsidR="009836AE" w:rsidRPr="008429BA" w:rsidRDefault="00000000">
            <w:pPr>
              <w:spacing w:after="0" w:line="240" w:lineRule="auto"/>
              <w:rPr>
                <w:rFonts w:cs="Arial"/>
                <w:sz w:val="22"/>
              </w:rPr>
            </w:pPr>
            <w:r w:rsidRPr="008429BA">
              <w:rPr>
                <w:rFonts w:cs="Arial"/>
                <w:b/>
                <w:color w:val="000000"/>
                <w:sz w:val="22"/>
              </w:rPr>
              <w:t>Thrust</w:t>
            </w:r>
          </w:p>
        </w:tc>
        <w:tc>
          <w:tcPr>
            <w:tcW w:w="1728" w:type="dxa"/>
            <w:shd w:val="clear" w:color="auto" w:fill="D9EAF7"/>
            <w:tcMar>
              <w:top w:w="70" w:type="dxa"/>
              <w:left w:w="80" w:type="dxa"/>
              <w:bottom w:w="70" w:type="dxa"/>
              <w:right w:w="80" w:type="dxa"/>
            </w:tcMar>
            <w:vAlign w:val="center"/>
          </w:tcPr>
          <w:p w14:paraId="3C5D7F2F" w14:textId="77777777" w:rsidR="009836AE" w:rsidRPr="008429BA" w:rsidRDefault="00000000">
            <w:pPr>
              <w:spacing w:after="0" w:line="240" w:lineRule="auto"/>
              <w:rPr>
                <w:rFonts w:cs="Arial"/>
                <w:sz w:val="22"/>
              </w:rPr>
            </w:pPr>
            <w:r w:rsidRPr="008429BA">
              <w:rPr>
                <w:rFonts w:cs="Arial"/>
                <w:b/>
                <w:color w:val="000000"/>
                <w:sz w:val="22"/>
              </w:rPr>
              <w:t>Power</w:t>
            </w:r>
          </w:p>
        </w:tc>
        <w:tc>
          <w:tcPr>
            <w:tcW w:w="2160" w:type="dxa"/>
            <w:shd w:val="clear" w:color="auto" w:fill="D9EAF7"/>
            <w:tcMar>
              <w:top w:w="70" w:type="dxa"/>
              <w:left w:w="80" w:type="dxa"/>
              <w:bottom w:w="70" w:type="dxa"/>
              <w:right w:w="80" w:type="dxa"/>
            </w:tcMar>
            <w:vAlign w:val="center"/>
          </w:tcPr>
          <w:p w14:paraId="69E4F1A8" w14:textId="77777777" w:rsidR="009836AE" w:rsidRPr="008429BA" w:rsidRDefault="00000000">
            <w:pPr>
              <w:spacing w:after="0" w:line="240" w:lineRule="auto"/>
              <w:rPr>
                <w:rFonts w:cs="Arial"/>
                <w:sz w:val="22"/>
              </w:rPr>
            </w:pPr>
            <w:r w:rsidRPr="008429BA">
              <w:rPr>
                <w:rFonts w:cs="Arial"/>
                <w:b/>
                <w:color w:val="000000"/>
                <w:sz w:val="22"/>
              </w:rPr>
              <w:t>Efficiency</w:t>
            </w:r>
          </w:p>
        </w:tc>
      </w:tr>
      <w:tr w:rsidR="009836AE" w:rsidRPr="008429BA" w14:paraId="631E0EAF" w14:textId="77777777">
        <w:trPr>
          <w:jc w:val="center"/>
        </w:trPr>
        <w:tc>
          <w:tcPr>
            <w:tcW w:w="3744" w:type="dxa"/>
            <w:tcMar>
              <w:top w:w="70" w:type="dxa"/>
              <w:left w:w="80" w:type="dxa"/>
              <w:bottom w:w="70" w:type="dxa"/>
              <w:right w:w="80" w:type="dxa"/>
            </w:tcMar>
            <w:vAlign w:val="center"/>
          </w:tcPr>
          <w:p w14:paraId="1B64AC13" w14:textId="77777777" w:rsidR="009836AE" w:rsidRPr="008429BA" w:rsidRDefault="00000000">
            <w:pPr>
              <w:spacing w:after="0" w:line="240" w:lineRule="auto"/>
              <w:rPr>
                <w:rFonts w:cs="Arial"/>
                <w:sz w:val="22"/>
              </w:rPr>
            </w:pPr>
            <w:r w:rsidRPr="008429BA">
              <w:rPr>
                <w:rFonts w:cs="Arial"/>
                <w:sz w:val="22"/>
              </w:rPr>
              <w:t>45% throttle at 16 V</w:t>
            </w:r>
          </w:p>
        </w:tc>
        <w:tc>
          <w:tcPr>
            <w:tcW w:w="1728" w:type="dxa"/>
            <w:tcMar>
              <w:top w:w="70" w:type="dxa"/>
              <w:left w:w="80" w:type="dxa"/>
              <w:bottom w:w="70" w:type="dxa"/>
              <w:right w:w="80" w:type="dxa"/>
            </w:tcMar>
            <w:vAlign w:val="center"/>
          </w:tcPr>
          <w:p w14:paraId="002A26F4" w14:textId="77777777" w:rsidR="009836AE" w:rsidRPr="008429BA" w:rsidRDefault="00000000">
            <w:pPr>
              <w:spacing w:after="0" w:line="240" w:lineRule="auto"/>
              <w:rPr>
                <w:rFonts w:cs="Arial"/>
                <w:sz w:val="22"/>
              </w:rPr>
            </w:pPr>
            <w:r w:rsidRPr="008429BA">
              <w:rPr>
                <w:rFonts w:cs="Arial"/>
                <w:sz w:val="22"/>
              </w:rPr>
              <w:t>373 g</w:t>
            </w:r>
          </w:p>
        </w:tc>
        <w:tc>
          <w:tcPr>
            <w:tcW w:w="1728" w:type="dxa"/>
            <w:tcMar>
              <w:top w:w="70" w:type="dxa"/>
              <w:left w:w="80" w:type="dxa"/>
              <w:bottom w:w="70" w:type="dxa"/>
              <w:right w:w="80" w:type="dxa"/>
            </w:tcMar>
            <w:vAlign w:val="center"/>
          </w:tcPr>
          <w:p w14:paraId="6C250E25" w14:textId="77777777" w:rsidR="009836AE" w:rsidRPr="008429BA" w:rsidRDefault="00000000">
            <w:pPr>
              <w:spacing w:after="0" w:line="240" w:lineRule="auto"/>
              <w:rPr>
                <w:rFonts w:cs="Arial"/>
                <w:sz w:val="22"/>
              </w:rPr>
            </w:pPr>
            <w:r w:rsidRPr="008429BA">
              <w:rPr>
                <w:rFonts w:cs="Arial"/>
                <w:sz w:val="22"/>
              </w:rPr>
              <w:t>46 W</w:t>
            </w:r>
          </w:p>
        </w:tc>
        <w:tc>
          <w:tcPr>
            <w:tcW w:w="2160" w:type="dxa"/>
            <w:tcMar>
              <w:top w:w="70" w:type="dxa"/>
              <w:left w:w="80" w:type="dxa"/>
              <w:bottom w:w="70" w:type="dxa"/>
              <w:right w:w="80" w:type="dxa"/>
            </w:tcMar>
            <w:vAlign w:val="center"/>
          </w:tcPr>
          <w:p w14:paraId="649C816D" w14:textId="77777777" w:rsidR="009836AE" w:rsidRPr="008429BA" w:rsidRDefault="00000000">
            <w:pPr>
              <w:spacing w:after="0" w:line="240" w:lineRule="auto"/>
              <w:rPr>
                <w:rFonts w:cs="Arial"/>
                <w:sz w:val="22"/>
              </w:rPr>
            </w:pPr>
            <w:r w:rsidRPr="008429BA">
              <w:rPr>
                <w:rFonts w:cs="Arial"/>
                <w:sz w:val="22"/>
              </w:rPr>
              <w:t>8.15 g/W</w:t>
            </w:r>
          </w:p>
        </w:tc>
      </w:tr>
      <w:tr w:rsidR="009836AE" w:rsidRPr="008429BA" w14:paraId="116B8FE3" w14:textId="77777777">
        <w:trPr>
          <w:jc w:val="center"/>
        </w:trPr>
        <w:tc>
          <w:tcPr>
            <w:tcW w:w="3744" w:type="dxa"/>
            <w:tcMar>
              <w:top w:w="70" w:type="dxa"/>
              <w:left w:w="80" w:type="dxa"/>
              <w:bottom w:w="70" w:type="dxa"/>
              <w:right w:w="80" w:type="dxa"/>
            </w:tcMar>
            <w:vAlign w:val="center"/>
          </w:tcPr>
          <w:p w14:paraId="1326327C" w14:textId="77777777" w:rsidR="009836AE" w:rsidRPr="008429BA" w:rsidRDefault="00000000">
            <w:pPr>
              <w:spacing w:after="0" w:line="240" w:lineRule="auto"/>
              <w:rPr>
                <w:rFonts w:cs="Arial"/>
                <w:sz w:val="22"/>
              </w:rPr>
            </w:pPr>
            <w:r w:rsidRPr="008429BA">
              <w:rPr>
                <w:rFonts w:cs="Arial"/>
                <w:sz w:val="22"/>
              </w:rPr>
              <w:t>50% throttle at 16 V</w:t>
            </w:r>
          </w:p>
        </w:tc>
        <w:tc>
          <w:tcPr>
            <w:tcW w:w="1728" w:type="dxa"/>
            <w:tcMar>
              <w:top w:w="70" w:type="dxa"/>
              <w:left w:w="80" w:type="dxa"/>
              <w:bottom w:w="70" w:type="dxa"/>
              <w:right w:w="80" w:type="dxa"/>
            </w:tcMar>
            <w:vAlign w:val="center"/>
          </w:tcPr>
          <w:p w14:paraId="3B6B6988" w14:textId="77777777" w:rsidR="009836AE" w:rsidRPr="008429BA" w:rsidRDefault="00000000">
            <w:pPr>
              <w:spacing w:after="0" w:line="240" w:lineRule="auto"/>
              <w:rPr>
                <w:rFonts w:cs="Arial"/>
                <w:sz w:val="22"/>
              </w:rPr>
            </w:pPr>
            <w:r w:rsidRPr="008429BA">
              <w:rPr>
                <w:rFonts w:cs="Arial"/>
                <w:sz w:val="22"/>
              </w:rPr>
              <w:t>447 g</w:t>
            </w:r>
          </w:p>
        </w:tc>
        <w:tc>
          <w:tcPr>
            <w:tcW w:w="1728" w:type="dxa"/>
            <w:tcMar>
              <w:top w:w="70" w:type="dxa"/>
              <w:left w:w="80" w:type="dxa"/>
              <w:bottom w:w="70" w:type="dxa"/>
              <w:right w:w="80" w:type="dxa"/>
            </w:tcMar>
            <w:vAlign w:val="center"/>
          </w:tcPr>
          <w:p w14:paraId="22BC5FDF" w14:textId="77777777" w:rsidR="009836AE" w:rsidRPr="008429BA" w:rsidRDefault="00000000">
            <w:pPr>
              <w:spacing w:after="0" w:line="240" w:lineRule="auto"/>
              <w:rPr>
                <w:rFonts w:cs="Arial"/>
                <w:sz w:val="22"/>
              </w:rPr>
            </w:pPr>
            <w:r w:rsidRPr="008429BA">
              <w:rPr>
                <w:rFonts w:cs="Arial"/>
                <w:sz w:val="22"/>
              </w:rPr>
              <w:t>58 W</w:t>
            </w:r>
          </w:p>
        </w:tc>
        <w:tc>
          <w:tcPr>
            <w:tcW w:w="2160" w:type="dxa"/>
            <w:tcMar>
              <w:top w:w="70" w:type="dxa"/>
              <w:left w:w="80" w:type="dxa"/>
              <w:bottom w:w="70" w:type="dxa"/>
              <w:right w:w="80" w:type="dxa"/>
            </w:tcMar>
            <w:vAlign w:val="center"/>
          </w:tcPr>
          <w:p w14:paraId="2FB6C335" w14:textId="77777777" w:rsidR="009836AE" w:rsidRPr="008429BA" w:rsidRDefault="00000000">
            <w:pPr>
              <w:spacing w:after="0" w:line="240" w:lineRule="auto"/>
              <w:rPr>
                <w:rFonts w:cs="Arial"/>
                <w:sz w:val="22"/>
              </w:rPr>
            </w:pPr>
            <w:r w:rsidRPr="008429BA">
              <w:rPr>
                <w:rFonts w:cs="Arial"/>
                <w:sz w:val="22"/>
              </w:rPr>
              <w:t>7.76 g/W</w:t>
            </w:r>
          </w:p>
        </w:tc>
      </w:tr>
      <w:tr w:rsidR="009836AE" w:rsidRPr="008429BA" w14:paraId="144922F6" w14:textId="77777777">
        <w:trPr>
          <w:jc w:val="center"/>
        </w:trPr>
        <w:tc>
          <w:tcPr>
            <w:tcW w:w="3744" w:type="dxa"/>
            <w:tcMar>
              <w:top w:w="70" w:type="dxa"/>
              <w:left w:w="80" w:type="dxa"/>
              <w:bottom w:w="70" w:type="dxa"/>
              <w:right w:w="80" w:type="dxa"/>
            </w:tcMar>
            <w:vAlign w:val="center"/>
          </w:tcPr>
          <w:p w14:paraId="667BC3D1" w14:textId="77777777" w:rsidR="009836AE" w:rsidRPr="008429BA" w:rsidRDefault="00000000">
            <w:pPr>
              <w:spacing w:after="0" w:line="240" w:lineRule="auto"/>
              <w:rPr>
                <w:rFonts w:cs="Arial"/>
                <w:sz w:val="22"/>
              </w:rPr>
            </w:pPr>
            <w:r w:rsidRPr="008429BA">
              <w:rPr>
                <w:rFonts w:cs="Arial"/>
                <w:sz w:val="22"/>
              </w:rPr>
              <w:t>100% throttle at 16 V</w:t>
            </w:r>
          </w:p>
        </w:tc>
        <w:tc>
          <w:tcPr>
            <w:tcW w:w="1728" w:type="dxa"/>
            <w:tcMar>
              <w:top w:w="70" w:type="dxa"/>
              <w:left w:w="80" w:type="dxa"/>
              <w:bottom w:w="70" w:type="dxa"/>
              <w:right w:w="80" w:type="dxa"/>
            </w:tcMar>
            <w:vAlign w:val="center"/>
          </w:tcPr>
          <w:p w14:paraId="3514064A" w14:textId="77777777" w:rsidR="009836AE" w:rsidRPr="008429BA" w:rsidRDefault="00000000">
            <w:pPr>
              <w:spacing w:after="0" w:line="240" w:lineRule="auto"/>
              <w:rPr>
                <w:rFonts w:cs="Arial"/>
                <w:sz w:val="22"/>
              </w:rPr>
            </w:pPr>
            <w:r w:rsidRPr="008429BA">
              <w:rPr>
                <w:rFonts w:cs="Arial"/>
                <w:sz w:val="22"/>
              </w:rPr>
              <w:t>1,332 g</w:t>
            </w:r>
          </w:p>
        </w:tc>
        <w:tc>
          <w:tcPr>
            <w:tcW w:w="1728" w:type="dxa"/>
            <w:tcMar>
              <w:top w:w="70" w:type="dxa"/>
              <w:left w:w="80" w:type="dxa"/>
              <w:bottom w:w="70" w:type="dxa"/>
              <w:right w:w="80" w:type="dxa"/>
            </w:tcMar>
            <w:vAlign w:val="center"/>
          </w:tcPr>
          <w:p w14:paraId="5C4204CC" w14:textId="77777777" w:rsidR="009836AE" w:rsidRPr="008429BA" w:rsidRDefault="00000000">
            <w:pPr>
              <w:spacing w:after="0" w:line="240" w:lineRule="auto"/>
              <w:rPr>
                <w:rFonts w:cs="Arial"/>
                <w:sz w:val="22"/>
              </w:rPr>
            </w:pPr>
            <w:r w:rsidRPr="008429BA">
              <w:rPr>
                <w:rFonts w:cs="Arial"/>
                <w:sz w:val="22"/>
              </w:rPr>
              <w:t>260 W</w:t>
            </w:r>
          </w:p>
        </w:tc>
        <w:tc>
          <w:tcPr>
            <w:tcW w:w="2160" w:type="dxa"/>
            <w:tcMar>
              <w:top w:w="70" w:type="dxa"/>
              <w:left w:w="80" w:type="dxa"/>
              <w:bottom w:w="70" w:type="dxa"/>
              <w:right w:w="80" w:type="dxa"/>
            </w:tcMar>
            <w:vAlign w:val="center"/>
          </w:tcPr>
          <w:p w14:paraId="6BBEDDA0" w14:textId="77777777" w:rsidR="009836AE" w:rsidRPr="008429BA" w:rsidRDefault="00000000">
            <w:pPr>
              <w:spacing w:after="0" w:line="240" w:lineRule="auto"/>
              <w:rPr>
                <w:rFonts w:cs="Arial"/>
                <w:sz w:val="22"/>
              </w:rPr>
            </w:pPr>
            <w:r w:rsidRPr="008429BA">
              <w:rPr>
                <w:rFonts w:cs="Arial"/>
                <w:sz w:val="22"/>
              </w:rPr>
              <w:t>5.13 g/W</w:t>
            </w:r>
          </w:p>
        </w:tc>
      </w:tr>
    </w:tbl>
    <w:p w14:paraId="54CEF721" w14:textId="77777777" w:rsidR="009836AE" w:rsidRPr="008429BA" w:rsidRDefault="009836AE">
      <w:pPr>
        <w:spacing w:after="0"/>
        <w:rPr>
          <w:rFonts w:cs="Arial"/>
          <w:sz w:val="22"/>
        </w:rPr>
      </w:pPr>
    </w:p>
    <w:p w14:paraId="22EB9CEF" w14:textId="77777777" w:rsidR="009836AE" w:rsidRPr="008429BA" w:rsidRDefault="00000000" w:rsidP="008B5343">
      <w:pPr>
        <w:ind w:left="284"/>
        <w:rPr>
          <w:rFonts w:cs="Arial"/>
          <w:sz w:val="22"/>
        </w:rPr>
      </w:pPr>
      <w:r w:rsidRPr="008429BA">
        <w:rPr>
          <w:rFonts w:cs="Arial"/>
          <w:sz w:val="22"/>
        </w:rPr>
        <w:t>At the present aircraft weight, the required 408 g/motor hover point falls between the 45% and 50% published test points. This motor is therefore a suitable evidence-based candidate for A/B testing. To satisfy the bonus claim rigorously, both the Holybro and candidate motor should be tested on the same 4S battery and the same 1045 propeller, and thrust-per-watt should be compared at the same required thrust.</w:t>
      </w:r>
    </w:p>
    <w:p w14:paraId="43F03E89" w14:textId="77777777" w:rsidR="009836AE" w:rsidRPr="008429BA" w:rsidRDefault="00000000">
      <w:pPr>
        <w:pStyle w:val="Heading1"/>
        <w:rPr>
          <w:rFonts w:ascii="Arial" w:hAnsi="Arial" w:cs="Arial"/>
          <w:sz w:val="22"/>
          <w:szCs w:val="22"/>
        </w:rPr>
      </w:pPr>
      <w:bookmarkStart w:id="54" w:name="H_7_Final_Engineering_Note"/>
      <w:bookmarkStart w:id="55" w:name="_Toc239001745"/>
      <w:r w:rsidRPr="008429BA">
        <w:rPr>
          <w:rFonts w:ascii="Arial" w:hAnsi="Arial" w:cs="Arial"/>
          <w:sz w:val="22"/>
          <w:szCs w:val="22"/>
        </w:rPr>
        <w:lastRenderedPageBreak/>
        <w:t>7. Final Engineering Note</w:t>
      </w:r>
      <w:bookmarkEnd w:id="54"/>
      <w:bookmarkEnd w:id="55"/>
    </w:p>
    <w:p w14:paraId="7398C3E9" w14:textId="77777777" w:rsidR="008B5343" w:rsidRDefault="008B5343">
      <w:pPr>
        <w:rPr>
          <w:rFonts w:cs="Arial"/>
          <w:sz w:val="22"/>
        </w:rPr>
      </w:pPr>
    </w:p>
    <w:p w14:paraId="729BF312" w14:textId="30E8F200" w:rsidR="009836AE" w:rsidRPr="008429BA" w:rsidRDefault="00000000" w:rsidP="008B5343">
      <w:pPr>
        <w:ind w:left="284"/>
        <w:rPr>
          <w:rFonts w:cs="Arial"/>
          <w:sz w:val="22"/>
        </w:rPr>
      </w:pPr>
      <w:r w:rsidRPr="008429BA">
        <w:rPr>
          <w:rFonts w:cs="Arial"/>
          <w:sz w:val="22"/>
        </w:rPr>
        <w:t>The revised calculation deliberately separates manufacturer facts from engineering estimates. The 4S/5200 mAh/20 A architecture meets the &gt;</w:t>
      </w:r>
      <w:proofErr w:type="gramStart"/>
      <w:r w:rsidRPr="008429BA">
        <w:rPr>
          <w:rFonts w:cs="Arial"/>
          <w:sz w:val="22"/>
        </w:rPr>
        <w:t>12 minute</w:t>
      </w:r>
      <w:proofErr w:type="gramEnd"/>
      <w:r w:rsidRPr="008429BA">
        <w:rPr>
          <w:rFonts w:cs="Arial"/>
          <w:sz w:val="22"/>
        </w:rPr>
        <w:t xml:space="preserve"> requirement in the conservative analytical model, but the result is close enough to the limit that measured hover current should be treated as the acceptance criterion before submission of a physical build.</w:t>
      </w:r>
    </w:p>
    <w:sectPr w:rsidR="009836AE" w:rsidRPr="008429BA" w:rsidSect="00034616">
      <w:footerReference w:type="default" r:id="rId27"/>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64041" w14:textId="77777777" w:rsidR="0010027C" w:rsidRDefault="0010027C">
      <w:pPr>
        <w:spacing w:after="0" w:line="240" w:lineRule="auto"/>
      </w:pPr>
      <w:r>
        <w:separator/>
      </w:r>
    </w:p>
  </w:endnote>
  <w:endnote w:type="continuationSeparator" w:id="0">
    <w:p w14:paraId="3F96D481" w14:textId="77777777" w:rsidR="0010027C" w:rsidRDefault="0010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AE80" w14:textId="77777777" w:rsidR="009836AE" w:rsidRDefault="00983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1A61" w14:textId="77777777" w:rsidR="0010027C" w:rsidRDefault="0010027C">
      <w:pPr>
        <w:spacing w:after="0" w:line="240" w:lineRule="auto"/>
      </w:pPr>
      <w:r>
        <w:separator/>
      </w:r>
    </w:p>
  </w:footnote>
  <w:footnote w:type="continuationSeparator" w:id="0">
    <w:p w14:paraId="3E487031" w14:textId="77777777" w:rsidR="0010027C" w:rsidRDefault="00100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38643F"/>
    <w:multiLevelType w:val="hybridMultilevel"/>
    <w:tmpl w:val="1E8A1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1466518">
    <w:abstractNumId w:val="8"/>
  </w:num>
  <w:num w:numId="2" w16cid:durableId="56982383">
    <w:abstractNumId w:val="6"/>
  </w:num>
  <w:num w:numId="3" w16cid:durableId="807285022">
    <w:abstractNumId w:val="5"/>
  </w:num>
  <w:num w:numId="4" w16cid:durableId="703600008">
    <w:abstractNumId w:val="4"/>
  </w:num>
  <w:num w:numId="5" w16cid:durableId="1926302805">
    <w:abstractNumId w:val="7"/>
  </w:num>
  <w:num w:numId="6" w16cid:durableId="11230998">
    <w:abstractNumId w:val="3"/>
  </w:num>
  <w:num w:numId="7" w16cid:durableId="782118388">
    <w:abstractNumId w:val="2"/>
  </w:num>
  <w:num w:numId="8" w16cid:durableId="650405598">
    <w:abstractNumId w:val="1"/>
  </w:num>
  <w:num w:numId="9" w16cid:durableId="913314330">
    <w:abstractNumId w:val="0"/>
  </w:num>
  <w:num w:numId="10" w16cid:durableId="850991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27C"/>
    <w:rsid w:val="0015074B"/>
    <w:rsid w:val="001E05E0"/>
    <w:rsid w:val="0029639D"/>
    <w:rsid w:val="00326F90"/>
    <w:rsid w:val="005C051B"/>
    <w:rsid w:val="00650BC7"/>
    <w:rsid w:val="008429BA"/>
    <w:rsid w:val="008B5343"/>
    <w:rsid w:val="00964533"/>
    <w:rsid w:val="009836AE"/>
    <w:rsid w:val="00A1620C"/>
    <w:rsid w:val="00AA1D8D"/>
    <w:rsid w:val="00AB7A66"/>
    <w:rsid w:val="00B47730"/>
    <w:rsid w:val="00B904C5"/>
    <w:rsid w:val="00BD6E91"/>
    <w:rsid w:val="00CB0664"/>
    <w:rsid w:val="00CF681B"/>
    <w:rsid w:val="00E95C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B4982"/>
  <w14:defaultImageDpi w14:val="300"/>
  <w15:docId w15:val="{C083F71F-5AD0-48DD-826F-B7F581EB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line="252" w:lineRule="auto"/>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spacing w:after="40" w:line="25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5060"/>
  </w:style>
  <w:style w:type="paragraph" w:styleId="TOC2">
    <w:name w:val="toc 2"/>
    <w:basedOn w:val="Normal"/>
    <w:next w:val="Normal"/>
    <w:autoRedefine/>
    <w:uiPriority w:val="39"/>
    <w:unhideWhenUsed/>
    <w:rsid w:val="00605060"/>
    <w:pPr>
      <w:ind w:left="210"/>
    </w:pPr>
  </w:style>
  <w:style w:type="paragraph" w:styleId="TOC3">
    <w:name w:val="toc 3"/>
    <w:basedOn w:val="Normal"/>
    <w:next w:val="Normal"/>
    <w:autoRedefine/>
    <w:uiPriority w:val="39"/>
    <w:unhideWhenUsed/>
    <w:rsid w:val="00605060"/>
    <w:pPr>
      <w:ind w:left="420"/>
    </w:pPr>
  </w:style>
  <w:style w:type="character" w:styleId="Hyperlink">
    <w:name w:val="Hyperlink"/>
    <w:basedOn w:val="DefaultParagraphFont"/>
    <w:uiPriority w:val="99"/>
    <w:unhideWhenUsed/>
    <w:rsid w:val="008429BA"/>
    <w:rPr>
      <w:color w:val="0000FF" w:themeColor="hyperlink"/>
      <w:u w:val="single"/>
    </w:rPr>
  </w:style>
  <w:style w:type="character" w:styleId="UnresolvedMention">
    <w:name w:val="Unresolved Mention"/>
    <w:basedOn w:val="DefaultParagraphFont"/>
    <w:uiPriority w:val="99"/>
    <w:semiHidden/>
    <w:unhideWhenUsed/>
    <w:rsid w:val="00842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u-LfLW9Kgis" TargetMode="External"/><Relationship Id="rId18" Type="http://schemas.openxmlformats.org/officeDocument/2006/relationships/hyperlink" Target="https://docs.holybro.com/power-module-and-pdb/power-module-comparison" TargetMode="External"/><Relationship Id="rId26" Type="http://schemas.openxmlformats.org/officeDocument/2006/relationships/hyperlink" Target="https://store.tmotor.com/product/air-gear-450II-combo-set-no-esc.html" TargetMode="External"/><Relationship Id="rId3" Type="http://schemas.openxmlformats.org/officeDocument/2006/relationships/styles" Target="styles.xml"/><Relationship Id="rId21" Type="http://schemas.openxmlformats.org/officeDocument/2006/relationships/hyperlink" Target="https://checkout.luxonis.com/products/oak-d-lite-1" TargetMode="External"/><Relationship Id="rId7" Type="http://schemas.openxmlformats.org/officeDocument/2006/relationships/endnotes" Target="endnotes.xml"/><Relationship Id="rId12" Type="http://schemas.openxmlformats.org/officeDocument/2006/relationships/hyperlink" Target="https://www.youtube.com/watch?v=0xnZqpyrJRo" TargetMode="External"/><Relationship Id="rId17" Type="http://schemas.openxmlformats.org/officeDocument/2006/relationships/hyperlink" Target="https://holybro.com/products/pixhawk-6c-mini" TargetMode="External"/><Relationship Id="rId25" Type="http://schemas.openxmlformats.org/officeDocument/2006/relationships/hyperlink" Target="https://genstattu.com/tattu-5200mah-14-8v-35c-4s1p-lipo-battery-pack-with-xt60-plug.html" TargetMode="External"/><Relationship Id="rId2" Type="http://schemas.openxmlformats.org/officeDocument/2006/relationships/numbering" Target="numbering.xml"/><Relationship Id="rId16" Type="http://schemas.openxmlformats.org/officeDocument/2006/relationships/hyperlink" Target="https://holybro.com/products/s500-v2-development-kit" TargetMode="External"/><Relationship Id="rId20" Type="http://schemas.openxmlformats.org/officeDocument/2006/relationships/hyperlink" Target="https://docs.luxonis.com/hardware/products/OAK-D%20Lit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ructables.com/The-Ultimate-Guide-to-Building-a-Quadcopter-From-S/" TargetMode="External"/><Relationship Id="rId24" Type="http://schemas.openxmlformats.org/officeDocument/2006/relationships/hyperlink" Target="https://www.walksnailir.com/shows/95/29.html" TargetMode="External"/><Relationship Id="rId5" Type="http://schemas.openxmlformats.org/officeDocument/2006/relationships/webSettings" Target="webSettings.xml"/><Relationship Id="rId15" Type="http://schemas.openxmlformats.org/officeDocument/2006/relationships/hyperlink" Target="https://holybro.com/products/s500-v2-kit" TargetMode="External"/><Relationship Id="rId23" Type="http://schemas.openxmlformats.org/officeDocument/2006/relationships/hyperlink" Target="https://www.radiomasterrc.com/products/rp3-expresslrs-2-4ghz-nano-receiver" TargetMode="External"/><Relationship Id="rId28" Type="http://schemas.openxmlformats.org/officeDocument/2006/relationships/fontTable" Target="fontTable.xml"/><Relationship Id="rId10" Type="http://schemas.openxmlformats.org/officeDocument/2006/relationships/hyperlink" Target="https://robu.in/product/orange-hd-propellers-104510x4-5-abs-dji-black-1cw1ccw-1pair-premium-quality/" TargetMode="External"/><Relationship Id="rId19" Type="http://schemas.openxmlformats.org/officeDocument/2006/relationships/hyperlink" Target="https://holybro.com/products/microhard-telemetry-radio-v2" TargetMode="External"/><Relationship Id="rId4" Type="http://schemas.openxmlformats.org/officeDocument/2006/relationships/settings" Target="settings.xml"/><Relationship Id="rId9" Type="http://schemas.openxmlformats.org/officeDocument/2006/relationships/hyperlink" Target="https://zbotic.in/product/holybro-s500-v2-motor-2216-920kv-ccw/" TargetMode="External"/><Relationship Id="rId14" Type="http://schemas.openxmlformats.org/officeDocument/2006/relationships/hyperlink" Target="https://www.youtube.com/watch?v=N_XneaFmOmU" TargetMode="External"/><Relationship Id="rId22" Type="http://schemas.openxmlformats.org/officeDocument/2006/relationships/hyperlink" Target="https://www.raspberrypi.com/news/introducing-raspberry-pi-5/"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3396</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Rajanikanth Muppalla</cp:lastModifiedBy>
  <cp:revision>6</cp:revision>
  <dcterms:created xsi:type="dcterms:W3CDTF">2013-12-23T23:15:00Z</dcterms:created>
  <dcterms:modified xsi:type="dcterms:W3CDTF">2026-09-06T09:33:00Z</dcterms:modified>
  <cp:category/>
</cp:coreProperties>
</file>