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BA2" w:rsidRDefault="005153F2">
      <w:bookmarkStart w:id="0" w:name="_GoBack"/>
      <w:r>
        <w:rPr>
          <w:noProof/>
          <w:lang w:eastAsia="en-GB"/>
        </w:rPr>
        <w:drawing>
          <wp:inline distT="0" distB="0" distL="0" distR="0" wp14:anchorId="3EA38DE7" wp14:editId="2D89CD29">
            <wp:extent cx="5731510" cy="3409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7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F2"/>
    <w:rsid w:val="003D0D18"/>
    <w:rsid w:val="0046617C"/>
    <w:rsid w:val="0051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BF4F0-0C87-4683-8BE8-A4761559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KPMG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Desale, Yashashri (KGS)</dc:creator>
  <cp:keywords/>
  <dc:description/>
  <cp:lastModifiedBy>Satish Desale, Yashashri (KGS)</cp:lastModifiedBy>
  <cp:revision>1</cp:revision>
  <dcterms:created xsi:type="dcterms:W3CDTF">2020-06-05T10:12:00Z</dcterms:created>
  <dcterms:modified xsi:type="dcterms:W3CDTF">2020-06-05T10:14:00Z</dcterms:modified>
</cp:coreProperties>
</file>