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Project: Risk Analysis &amp; Predictive Modeling</w:t>
      </w:r>
    </w:p>
    <w:p>
      <w:pPr>
        <w:pStyle w:val="Heading1"/>
      </w:pPr>
      <w:r>
        <w:t>Project Overview</w:t>
      </w:r>
    </w:p>
    <w:p>
      <w:r>
        <w:t xml:space="preserve">This project focuses on the domain of Risk Analysis &amp; Predictive Modeling using synthetic data from an insurance and lending company. </w:t>
        <w:br/>
        <w:t>It is divided into three major phases: Python (Data Engineering &amp; Exploration), SQL (Data Manipulation &amp; Analysis), and Visualization (Data Storytelling &amp; Dashboards).</w:t>
        <w:br/>
        <w:t>The dataset consists of 3 interconnected CSV files with over 20,000 records each, simulating real-world financial behavior and insurance risk factors.</w:t>
        <w:br/>
      </w:r>
    </w:p>
    <w:p>
      <w:pPr>
        <w:pStyle w:val="Heading1"/>
      </w:pPr>
      <w:r>
        <w:t>Phase 1: Python</w:t>
      </w:r>
    </w:p>
    <w:p>
      <w:r>
        <w:br/>
        <w:t xml:space="preserve">In this phase, you'll use Python for data cleaning, preprocessing, and initial analysis. </w:t>
        <w:br/>
        <w:t>Tasks include handling missing data, detecting outliers, correcting data inconsistencies, and feature engineering.</w:t>
        <w:br/>
        <w:t>Key Activities:</w:t>
        <w:br/>
        <w:t>- Cleaning inconsistent values (e.g., negative incomes, invalid credit scores)</w:t>
        <w:br/>
        <w:t>- Deriving new features like 'risk_category', 'debt_to_income_ratio'</w:t>
        <w:br/>
        <w:t>- Data validation and merging datasets</w:t>
        <w:br/>
        <w:t>- Exploratory data analysis using pandas, matplotlib, seaborn</w:t>
        <w:br/>
      </w:r>
    </w:p>
    <w:p>
      <w:pPr>
        <w:pStyle w:val="Heading1"/>
      </w:pPr>
      <w:r>
        <w:t>Phase 2: SQL</w:t>
      </w:r>
    </w:p>
    <w:p>
      <w:r>
        <w:br/>
        <w:t>Use SQL to query the cleaned and merged data for business insights. Load the cleaned CSVs into a database.</w:t>
        <w:br/>
        <w:t>Key Queries:</w:t>
        <w:br/>
        <w:t>- Risk segmentation across regions and employment types</w:t>
        <w:br/>
        <w:t>- Average loan/claim amount per credit score band</w:t>
        <w:br/>
        <w:t>- Default rate by claim type and employment status</w:t>
        <w:br/>
        <w:t>- Claim status outcomes for high-risk individuals</w:t>
        <w:br/>
      </w:r>
    </w:p>
    <w:p>
      <w:pPr>
        <w:pStyle w:val="Heading1"/>
      </w:pPr>
      <w:r>
        <w:t>Phase 3: Visualization</w:t>
      </w:r>
    </w:p>
    <w:p>
      <w:r>
        <w:br/>
        <w:t>This phase involves creating dashboards to visually communicate KPIs and insights.</w:t>
        <w:br/>
        <w:t>Suggested Tools: Power BI, Tableau, or Python (Plotly, Dash, Streamlit)</w:t>
        <w:br/>
        <w:t>Visualizations:</w:t>
        <w:br/>
        <w:t>- Regional risk heatmap</w:t>
        <w:br/>
        <w:t>- Time-series of claim types</w:t>
        <w:br/>
        <w:t>- Risk score vs default/claim status</w:t>
        <w:br/>
        <w:t>- KPI dashboard: average credit score, default rate, claim approval rate, risk distribution</w:t>
        <w:br/>
      </w:r>
    </w:p>
    <w:p>
      <w:pPr>
        <w:pStyle w:val="Heading1"/>
      </w:pPr>
      <w:r>
        <w:t>Dataset Metadata</w:t>
      </w:r>
    </w:p>
    <w:p>
      <w:r>
        <w:t>customers.csv</w:t>
      </w:r>
    </w:p>
    <w:p>
      <w:r>
        <w:br/>
        <w:t>- customer_id: Unique customer identifier</w:t>
        <w:br/>
        <w:t>- name: Full name</w:t>
        <w:br/>
        <w:t>- age: Customer's age</w:t>
        <w:br/>
        <w:t>- income: Annual income (some negative values added intentionally)</w:t>
        <w:br/>
        <w:t>- employment_status: Employment category</w:t>
        <w:br/>
        <w:t>- region: Geographic area</w:t>
        <w:br/>
        <w:t>- signup_date: Customer sign-up timestamp</w:t>
        <w:br/>
      </w:r>
    </w:p>
    <w:p>
      <w:r>
        <w:t>financials.csv</w:t>
      </w:r>
    </w:p>
    <w:p>
      <w:r>
        <w:br/>
        <w:t>- customer_id: Foreign key to customers</w:t>
        <w:br/>
        <w:t>- loan_amount: Loan requested or issued</w:t>
        <w:br/>
        <w:t>- credit_score: Credit score (some values &gt;850 added)</w:t>
        <w:br/>
        <w:t>- late_payments: Number of late payments</w:t>
        <w:br/>
        <w:t>- default_history: Binary value if customer defaulted</w:t>
        <w:br/>
        <w:t>- risk_score: Calculated score based on financial behavior</w:t>
        <w:br/>
        <w:t>- risk_level: Categorical risk tier derived from risk_score</w:t>
        <w:br/>
      </w:r>
    </w:p>
    <w:p>
      <w:r>
        <w:t>claims.csv</w:t>
      </w:r>
    </w:p>
    <w:p>
      <w:r>
        <w:br/>
        <w:t>- claim_id: Unique claim identifier</w:t>
        <w:br/>
        <w:t>- customer_id: Foreign key to customers</w:t>
        <w:br/>
        <w:t>- incident_date: Date of insurance incident</w:t>
        <w:br/>
        <w:t>- claim_amount: Amount filed for claim (some negative values added)</w:t>
        <w:br/>
        <w:t>- claim_status: Result of the claim</w:t>
        <w:br/>
        <w:t>- claim_type: Nature of the claim</w:t>
        <w:br/>
      </w:r>
    </w:p>
    <w:p>
      <w:pPr>
        <w:pStyle w:val="Heading1"/>
      </w:pPr>
      <w:r>
        <w:t>Known Data Issues (Intentional)</w:t>
      </w:r>
    </w:p>
    <w:p>
      <w:r>
        <w:br/>
        <w:t>- Row 101 in customers.csv has negative income (-10000)</w:t>
        <w:br/>
        <w:t>- Row 201 in financials.csv has invalid credit_score (999)</w:t>
        <w:br/>
        <w:t>- Row 301 in claims.csv has negative claim_amount (-5000)</w:t>
        <w:br/>
        <w:t>These simulate common real-world data entry or system errors and must be cleaned during Python phase.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E70DA97840541B8551394189503DD" ma:contentTypeVersion="17" ma:contentTypeDescription="Create a new document." ma:contentTypeScope="" ma:versionID="30eadc824319b5a5ea0b75acfd7d91c8">
  <xsd:schema xmlns:xsd="http://www.w3.org/2001/XMLSchema" xmlns:xs="http://www.w3.org/2001/XMLSchema" xmlns:p="http://schemas.microsoft.com/office/2006/metadata/properties" xmlns:ns2="4b3316b4-39a8-4457-ae9d-0a70cb3f7709" xmlns:ns3="277de95a-ea84-44de-9e3d-04cc5b4b4cc6" targetNamespace="http://schemas.microsoft.com/office/2006/metadata/properties" ma:root="true" ma:fieldsID="45d902f5ad35112707899678e4c07c9d" ns2:_="" ns3:_="">
    <xsd:import namespace="4b3316b4-39a8-4457-ae9d-0a70cb3f7709"/>
    <xsd:import namespace="277de95a-ea84-44de-9e3d-04cc5b4b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316b4-39a8-4457-ae9d-0a70cb3f7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c852ee-cd40-4dec-8219-ff9d50a4a1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de95a-ea84-44de-9e3d-04cc5b4b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58cb268-32db-4b90-a4e9-c1ef735837c6}" ma:internalName="TaxCatchAll" ma:showField="CatchAllData" ma:web="277de95a-ea84-44de-9e3d-04cc5b4b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3316b4-39a8-4457-ae9d-0a70cb3f7709">
      <Terms xmlns="http://schemas.microsoft.com/office/infopath/2007/PartnerControls"/>
    </lcf76f155ced4ddcb4097134ff3c332f>
    <TaxCatchAll xmlns="277de95a-ea84-44de-9e3d-04cc5b4b4cc6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6F855D-6984-419C-8F36-56D8D56EE955}"/>
</file>

<file path=customXml/itemProps3.xml><?xml version="1.0" encoding="utf-8"?>
<ds:datastoreItem xmlns:ds="http://schemas.openxmlformats.org/officeDocument/2006/customXml" ds:itemID="{AE5EC029-27DE-4DB6-8DB8-7B71392E37ED}"/>
</file>

<file path=customXml/itemProps4.xml><?xml version="1.0" encoding="utf-8"?>
<ds:datastoreItem xmlns:ds="http://schemas.openxmlformats.org/officeDocument/2006/customXml" ds:itemID="{EC2B12BD-2A7A-4723-A20E-85CB165472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0x010100340E70DA97840541B8551394189503DD</vt:lpwstr>
  </property>
</Properties>
</file>