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Ines Schmidt</w:t>
      </w:r>
    </w:p>
    <w:p>
      <w:r>
        <w:t>ines.schmidt@example.com | (555) 066-7056 | Denver, CO</w:t>
      </w:r>
    </w:p>
    <w:p>
      <w:pPr>
        <w:pStyle w:val="Heading1"/>
      </w:pPr>
      <w:r>
        <w:t>Professional Summary</w:t>
      </w:r>
    </w:p>
    <w:p>
      <w:r>
        <w:t>Backend Engineer with 6 years of experience building payments APIs with SQL and PostgreSQL.</w:t>
      </w:r>
    </w:p>
    <w:p>
      <w:pPr>
        <w:pStyle w:val="Heading1"/>
      </w:pPr>
      <w:r>
        <w:t>Skills</w:t>
      </w:r>
    </w:p>
    <w:p>
      <w:r>
        <w:t>Python, SQL, Flask, PostgreSQL, pytest, Celery, AWS, Kubernetes</w:t>
      </w:r>
    </w:p>
    <w:p>
      <w:pPr>
        <w:pStyle w:val="Heading1"/>
      </w:pPr>
      <w:r>
        <w:t>Experience</w:t>
      </w:r>
    </w:p>
    <w:p>
      <w:r>
        <w:t>Backend Engineer, Helios Energy (07/2025 – Present)</w:t>
      </w:r>
    </w:p>
    <w:p>
      <w:r>
        <w:t>- Delivered a new notification service using SQL and Celery, resulting in a 55% reduction in p95 latency.</w:t>
      </w:r>
    </w:p>
    <w:p>
      <w:r>
        <w:t>- Owned the order management service end to end with PostgreSQL, AWS and Kubernetes.</w:t>
      </w:r>
    </w:p>
    <w:p>
      <w:r>
        <w:t>- Rebuilt the partner integration layer on Python, delivering a 39% reduction in cloud spend.</w:t>
      </w:r>
    </w:p>
    <w:p>
      <w:r>
        <w:t>Junior Backend Developer, Brightside Labs (12/2020 – 06/2025)</w:t>
      </w:r>
    </w:p>
    <w:p>
      <w:r>
        <w:t>- Introduced AWS on the partner integration layer team, contributing to a 36% reduction in cloud spend.</w:t>
      </w:r>
    </w:p>
    <w:p>
      <w:r>
        <w:t>- Delivered a new order management service using Flask and pytest, resulting in a 15% reduction in error rate.</w:t>
      </w:r>
    </w:p>
    <w:p>
      <w:pPr>
        <w:pStyle w:val="Heading1"/>
      </w:pPr>
      <w:r>
        <w:t>Academic Background</w:t>
      </w:r>
    </w:p>
    <w:p>
      <w:r>
        <w:t>B.S. Mathematics, University of Waterloo, 2020</w:t>
      </w:r>
    </w:p>
    <w:p>
      <w:pPr>
        <w:pStyle w:val="Heading1"/>
      </w:pPr>
      <w:r>
        <w:t>Certifications</w:t>
      </w:r>
    </w:p>
    <w:p>
      <w:r>
        <w:t>AWS Certified Solutions Architect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