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8876FD" wp14:paraId="412DBF46" wp14:textId="1AD9AC77">
      <w:pPr>
        <w:spacing w:before="240" w:beforeAutospacing="off" w:after="240" w:afterAutospacing="off"/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introduces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end-to-end automation scripts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hyperlink r:id="R20ca7821e75f4eb0">
        <w:r w:rsidRPr="3E8876FD" w:rsidR="30D008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TechShopBD</w:t>
        </w:r>
      </w:hyperlink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Playwright framework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BDD (Cucumber)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. The tests cover critical e-commerce workflows, ensuring a seamless user experience.</w:t>
      </w:r>
    </w:p>
    <w:p xmlns:wp14="http://schemas.microsoft.com/office/word/2010/wordml" w:rsidP="3E8876FD" wp14:paraId="0269A498" wp14:textId="64086503">
      <w:pPr>
        <w:pStyle w:val="Heading3"/>
        <w:spacing w:before="281" w:beforeAutospacing="off" w:after="281" w:afterAutospacing="off"/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Key Implementations:</w:t>
      </w:r>
    </w:p>
    <w:p xmlns:wp14="http://schemas.microsoft.com/office/word/2010/wordml" w:rsidP="3E8876FD" wp14:paraId="2B444F7B" wp14:textId="7513B3AD">
      <w:pPr>
        <w:spacing w:before="240" w:beforeAutospacing="off" w:after="240" w:afterAutospacing="off"/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Playwright Framework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Fast and reliable browser automation.</w:t>
      </w:r>
      <w:r>
        <w:br/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Enhances code maintainability and reusability.</w:t>
      </w:r>
      <w:r>
        <w:br/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BDD with Cucumber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Improves test readability with Gherkin syntax.</w:t>
      </w:r>
      <w:r>
        <w:br/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Reusable Step Definitions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Modular and easy to extend for future test cases.</w:t>
      </w:r>
    </w:p>
    <w:p xmlns:wp14="http://schemas.microsoft.com/office/word/2010/wordml" w:rsidP="3E8876FD" wp14:paraId="79D24B14" wp14:textId="4A882BC1">
      <w:pPr>
        <w:pStyle w:val="Heading2"/>
        <w:spacing w:before="299" w:beforeAutospacing="off" w:after="299" w:afterAutospacing="off"/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Implemented Test Scenarios:</w:t>
      </w:r>
    </w:p>
    <w:p xmlns:wp14="http://schemas.microsoft.com/office/word/2010/wordml" w:rsidP="3E8876FD" wp14:paraId="3ECB74CB" wp14:textId="58CA4F5E">
      <w:pPr>
        <w:pStyle w:val="Heading3"/>
        <w:spacing w:before="281" w:beforeAutospacing="off" w:after="281" w:afterAutospacing="off"/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User Sign-Up &amp; Login (</w:t>
      </w:r>
      <w:r w:rsidRPr="3E8876FD" w:rsidR="30D0080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@Login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3E8876FD" wp14:paraId="74684BFE" wp14:textId="1FA292C1">
      <w:pPr>
        <w:spacing w:before="240" w:beforeAutospacing="off" w:after="240" w:afterAutospacing="off"/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users can sign up and log in.</w:t>
      </w:r>
    </w:p>
    <w:p xmlns:wp14="http://schemas.microsoft.com/office/word/2010/wordml" w:rsidP="3E8876FD" wp14:paraId="12D2FBC9" wp14:textId="36EFDA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Navigate to the login page.</w:t>
      </w:r>
    </w:p>
    <w:p xmlns:wp14="http://schemas.microsoft.com/office/word/2010/wordml" w:rsidP="3E8876FD" wp14:paraId="094E8C74" wp14:textId="3609B1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Validate all required fields on the sign-up form.</w:t>
      </w:r>
    </w:p>
    <w:p xmlns:wp14="http://schemas.microsoft.com/office/word/2010/wordml" w:rsidP="3E8876FD" wp14:paraId="491960C0" wp14:textId="70982F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Register a new user and verify the confirmation page.</w:t>
      </w:r>
    </w:p>
    <w:p xmlns:wp14="http://schemas.microsoft.com/office/word/2010/wordml" w:rsidP="3E8876FD" wp14:paraId="081ADE64" wp14:textId="76B75B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Log in with valid credentials.</w:t>
      </w:r>
    </w:p>
    <w:p xmlns:wp14="http://schemas.microsoft.com/office/word/2010/wordml" w:rsidP="3E8876FD" wp14:paraId="7718F22A" wp14:textId="0603B85A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🔗 Feature File Reference:</w:t>
      </w:r>
      <w:r>
        <w:br/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📄 </w:t>
      </w:r>
      <w:r w:rsidRPr="3E8876FD" w:rsidR="2C6842F3">
        <w:rPr>
          <w:rFonts w:ascii="Aptos" w:hAnsi="Aptos" w:eastAsia="Aptos" w:cs="Aptos"/>
          <w:noProof w:val="0"/>
          <w:sz w:val="24"/>
          <w:szCs w:val="24"/>
          <w:lang w:val="en-US"/>
        </w:rPr>
        <w:t>Automate_techshopbd.feature</w:t>
      </w:r>
    </w:p>
    <w:p xmlns:wp14="http://schemas.microsoft.com/office/word/2010/wordml" w:rsidP="3E8876FD" wp14:paraId="556024F0" wp14:textId="32188EF9">
      <w:pPr>
        <w:pStyle w:val="Heading3"/>
        <w:spacing w:before="281" w:beforeAutospacing="off" w:after="281" w:afterAutospacing="off"/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Add Item to Cart (</w:t>
      </w:r>
      <w:r w:rsidRPr="3E8876FD" w:rsidR="30D0080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@AddtoCart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3E8876FD" wp14:paraId="4D9F14C4" wp14:textId="25F03DD9">
      <w:pPr>
        <w:spacing w:before="240" w:beforeAutospacing="off" w:after="240" w:afterAutospacing="off"/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that users can search for products and add them to the cart.</w:t>
      </w:r>
    </w:p>
    <w:p xmlns:wp14="http://schemas.microsoft.com/office/word/2010/wordml" w:rsidP="3E8876FD" wp14:paraId="119076E7" wp14:textId="7902E1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Search for a product in the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"Search by product name"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field.</w:t>
      </w:r>
    </w:p>
    <w:p xmlns:wp14="http://schemas.microsoft.com/office/word/2010/wordml" w:rsidP="3E8876FD" wp14:paraId="1E2C4F4A" wp14:textId="2B9213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Verify product search results.</w:t>
      </w:r>
    </w:p>
    <w:p xmlns:wp14="http://schemas.microsoft.com/office/word/2010/wordml" w:rsidP="3E8876FD" wp14:paraId="7A19BE36" wp14:textId="03E02C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View product details and update quantity.</w:t>
      </w:r>
    </w:p>
    <w:p xmlns:wp14="http://schemas.microsoft.com/office/word/2010/wordml" w:rsidP="3E8876FD" wp14:paraId="23428CB8" wp14:textId="17DD69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Add product to Wishlist.</w:t>
      </w:r>
    </w:p>
    <w:p xmlns:wp14="http://schemas.microsoft.com/office/word/2010/wordml" w:rsidP="3E8876FD" wp14:paraId="30D99CC6" wp14:textId="7BB6A1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Add product to the cart and verify cart summary.</w:t>
      </w:r>
    </w:p>
    <w:p xmlns:wp14="http://schemas.microsoft.com/office/word/2010/wordml" w:rsidP="3E8876FD" wp14:paraId="535DFA11" wp14:textId="14B757E4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File Reference:</w:t>
      </w:r>
      <w:r>
        <w:br/>
      </w:r>
      <w:r w:rsidRPr="3E8876FD" w:rsidR="7CFA5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📄 </w:t>
      </w:r>
      <w:proofErr w:type="spellStart"/>
      <w:r w:rsidRPr="3E8876FD" w:rsidR="7CFA549B">
        <w:rPr>
          <w:rFonts w:ascii="Aptos" w:hAnsi="Aptos" w:eastAsia="Aptos" w:cs="Aptos"/>
          <w:noProof w:val="0"/>
          <w:sz w:val="24"/>
          <w:szCs w:val="24"/>
          <w:lang w:val="en-US"/>
        </w:rPr>
        <w:t>Automate_techshopbd.feature</w:t>
      </w:r>
      <w:proofErr w:type="spellEnd"/>
    </w:p>
    <w:p xmlns:wp14="http://schemas.microsoft.com/office/word/2010/wordml" w:rsidP="3E8876FD" wp14:paraId="6064F201" wp14:textId="37C5E2EC">
      <w:pPr>
        <w:pStyle w:val="Heading3"/>
        <w:spacing w:before="281" w:beforeAutospacing="off" w:after="281" w:afterAutospacing="off"/>
      </w:pP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User Logout (</w:t>
      </w:r>
      <w:r w:rsidRPr="3E8876FD" w:rsidR="30D0080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@Logout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3E8876FD" wp14:paraId="50A84FC7" wp14:textId="772444B0">
      <w:pPr>
        <w:spacing w:before="240" w:beforeAutospacing="off" w:after="240" w:afterAutospacing="off"/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that users can log out successfully.</w:t>
      </w:r>
    </w:p>
    <w:p xmlns:wp14="http://schemas.microsoft.com/office/word/2010/wordml" w:rsidP="3E8876FD" wp14:paraId="6C483B14" wp14:textId="072D2B7B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E8876FD" w:rsidR="6CE6E4BB">
        <w:rPr>
          <w:rFonts w:ascii="Aptos" w:hAnsi="Aptos" w:eastAsia="Aptos" w:cs="Aptos"/>
          <w:noProof w:val="0"/>
          <w:sz w:val="24"/>
          <w:szCs w:val="24"/>
          <w:lang w:val="en-US"/>
        </w:rPr>
        <w:t>📄 Automate_techshopbd.feature</w:t>
      </w:r>
    </w:p>
    <w:p xmlns:wp14="http://schemas.microsoft.com/office/word/2010/wordml" w:rsidP="3E8876FD" wp14:paraId="52876EA2" wp14:textId="10631A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>✅ Click on the profile icon.</w:t>
      </w:r>
    </w:p>
    <w:p xmlns:wp14="http://schemas.microsoft.com/office/word/2010/wordml" w:rsidP="3E8876FD" wp14:paraId="2877342D" wp14:textId="56A086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Click on </w:t>
      </w:r>
      <w:r w:rsidRPr="3E8876FD" w:rsidR="30D008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Logout</w:t>
      </w:r>
      <w:r w:rsidRPr="3E8876FD" w:rsidR="30D00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verify redirection to the login page.</w:t>
      </w:r>
    </w:p>
    <w:p xmlns:wp14="http://schemas.microsoft.com/office/word/2010/wordml" w:rsidP="3E8876FD" wp14:paraId="5B2D71F4" wp14:textId="3109AC8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E8876FD" wp14:paraId="5E533669" wp14:textId="09F2F63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876FD" w:rsidR="13F7DC61">
        <w:rPr>
          <w:rFonts w:ascii="Aptos" w:hAnsi="Aptos" w:eastAsia="Aptos" w:cs="Aptos"/>
          <w:noProof w:val="0"/>
          <w:sz w:val="24"/>
          <w:szCs w:val="24"/>
          <w:lang w:val="en-US"/>
        </w:rPr>
        <w:t>How to Run:</w:t>
      </w:r>
    </w:p>
    <w:p xmlns:wp14="http://schemas.microsoft.com/office/word/2010/wordml" w:rsidP="3E8876FD" wp14:paraId="780E729E" wp14:textId="5373C4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E8876FD" wp14:paraId="52D77642" wp14:textId="196410F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8876FD" w:rsidR="13F7DC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</w:t>
      </w:r>
      <w:proofErr w:type="spellStart"/>
      <w:r w:rsidRPr="3E8876FD" w:rsidR="13F7DC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npm</w:t>
      </w:r>
      <w:proofErr w:type="spellEnd"/>
      <w:r w:rsidRPr="3E8876FD" w:rsidR="13F7DC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run test”</w:t>
      </w:r>
    </w:p>
    <w:p xmlns:wp14="http://schemas.microsoft.com/office/word/2010/wordml" wp14:paraId="2C078E63" wp14:textId="400F6668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8073b4c9e90464b"/>
      <w:footerReference w:type="default" r:id="R5b27ed6641f348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8876FD" w:rsidTr="3E8876FD" w14:paraId="769A3BA2">
      <w:trPr>
        <w:trHeight w:val="300"/>
      </w:trPr>
      <w:tc>
        <w:tcPr>
          <w:tcW w:w="3120" w:type="dxa"/>
          <w:tcMar/>
        </w:tcPr>
        <w:p w:rsidR="3E8876FD" w:rsidP="3E8876FD" w:rsidRDefault="3E8876FD" w14:paraId="5BF104D2" w14:textId="3C095C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8876FD" w:rsidP="3E8876FD" w:rsidRDefault="3E8876FD" w14:paraId="275FC0BD" w14:textId="2C9C98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E8876FD" w:rsidP="3E8876FD" w:rsidRDefault="3E8876FD" w14:paraId="4AF6ACE7" w14:textId="29386561">
          <w:pPr>
            <w:pStyle w:val="Header"/>
            <w:bidi w:val="0"/>
            <w:ind w:right="-115"/>
            <w:jc w:val="right"/>
          </w:pPr>
          <w:r w:rsidR="3E8876FD">
            <w:rPr/>
            <w:t>Akshay MS</w:t>
          </w:r>
        </w:p>
      </w:tc>
    </w:tr>
  </w:tbl>
  <w:p w:rsidR="3E8876FD" w:rsidP="3E8876FD" w:rsidRDefault="3E8876FD" w14:paraId="137ED60F" w14:textId="7255527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8876FD" w:rsidTr="3E8876FD" w14:paraId="38859E86">
      <w:trPr>
        <w:trHeight w:val="300"/>
      </w:trPr>
      <w:tc>
        <w:tcPr>
          <w:tcW w:w="3120" w:type="dxa"/>
          <w:tcMar/>
        </w:tcPr>
        <w:p w:rsidR="3E8876FD" w:rsidP="3E8876FD" w:rsidRDefault="3E8876FD" w14:paraId="38B54236" w14:textId="115F31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8876FD" w:rsidP="3E8876FD" w:rsidRDefault="3E8876FD" w14:paraId="777912B0" w14:textId="429DDB32">
          <w:pPr>
            <w:pStyle w:val="Header"/>
            <w:bidi w:val="0"/>
            <w:jc w:val="center"/>
          </w:pPr>
          <w:r w:rsidR="3E8876FD">
            <w:rPr/>
            <w:t>Overview</w:t>
          </w:r>
        </w:p>
      </w:tc>
      <w:tc>
        <w:tcPr>
          <w:tcW w:w="3120" w:type="dxa"/>
          <w:tcMar/>
        </w:tcPr>
        <w:p w:rsidR="3E8876FD" w:rsidP="3E8876FD" w:rsidRDefault="3E8876FD" w14:paraId="77309873" w14:textId="5B823481">
          <w:pPr>
            <w:pStyle w:val="Header"/>
            <w:bidi w:val="0"/>
            <w:ind w:right="-115"/>
            <w:jc w:val="right"/>
          </w:pPr>
        </w:p>
      </w:tc>
    </w:tr>
  </w:tbl>
  <w:p w:rsidR="3E8876FD" w:rsidP="3E8876FD" w:rsidRDefault="3E8876FD" w14:paraId="4A9461AA" w14:textId="63ED0FD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e4c4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c1c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be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6D7F0"/>
    <w:rsid w:val="06AE60FA"/>
    <w:rsid w:val="0B3F91F6"/>
    <w:rsid w:val="1336FC17"/>
    <w:rsid w:val="13F7DC61"/>
    <w:rsid w:val="2C6842F3"/>
    <w:rsid w:val="30D0080A"/>
    <w:rsid w:val="3D46D2EF"/>
    <w:rsid w:val="3E8876FD"/>
    <w:rsid w:val="61BB220F"/>
    <w:rsid w:val="6CE6E4BB"/>
    <w:rsid w:val="79DAF2F5"/>
    <w:rsid w:val="7B66D7F0"/>
    <w:rsid w:val="7CFA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D7F0"/>
  <w15:chartTrackingRefBased/>
  <w15:docId w15:val="{151337A6-9DBB-46E1-8A1B-9ECF9D9C83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E8876F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E8876F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E8876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8876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chshopbd.com/" TargetMode="External" Id="R20ca7821e75f4eb0" /><Relationship Type="http://schemas.openxmlformats.org/officeDocument/2006/relationships/header" Target="header.xml" Id="Ra8073b4c9e90464b" /><Relationship Type="http://schemas.openxmlformats.org/officeDocument/2006/relationships/footer" Target="footer.xml" Id="R5b27ed6641f348ae" /><Relationship Type="http://schemas.openxmlformats.org/officeDocument/2006/relationships/numbering" Target="numbering.xml" Id="Rb50c4079d6ec4d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2025-03-08T04:58:07.0757669Z</dcterms:created>
  <dcterms:modified xsi:type="dcterms:W3CDTF">2025-03-08T05:04:52.8500079Z</dcterms:modified>
  <dc:creator>Akshay M S</dc:creator>
  <lastModifiedBy>Akshay M S</lastModifiedBy>
</coreProperties>
</file>