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3F1D" w14:textId="19411E0A" w:rsidR="000A352A" w:rsidRDefault="00110556" w:rsidP="00110556">
      <w:pPr>
        <w:spacing w:after="300" w:line="240" w:lineRule="auto"/>
        <w:jc w:val="center"/>
        <w:rPr>
          <w:rFonts w:ascii="Arial" w:eastAsia="Times New Roman" w:hAnsi="Arial" w:cs="Arial"/>
          <w:b/>
          <w:bCs/>
          <w:kern w:val="36"/>
          <w:sz w:val="32"/>
          <w:szCs w:val="32"/>
          <w14:ligatures w14:val="none"/>
        </w:rPr>
      </w:pPr>
      <w:r>
        <w:rPr>
          <w:rFonts w:ascii="Arial" w:eastAsia="Times New Roman" w:hAnsi="Arial" w:cs="Arial"/>
          <w:b/>
          <w:bCs/>
          <w:kern w:val="36"/>
          <w:sz w:val="32"/>
          <w:szCs w:val="32"/>
          <w14:ligatures w14:val="none"/>
        </w:rPr>
        <w:t>Task 3 – Propose data analysis approaches</w:t>
      </w:r>
    </w:p>
    <w:p w14:paraId="5348E1E5" w14:textId="3DEE9CFE" w:rsidR="00110556" w:rsidRDefault="00110556" w:rsidP="00110556">
      <w:pPr>
        <w:spacing w:after="300" w:line="240" w:lineRule="auto"/>
        <w:jc w:val="center"/>
        <w:rPr>
          <w:rFonts w:ascii="Arial" w:eastAsia="Times New Roman" w:hAnsi="Arial" w:cs="Arial"/>
          <w:b/>
          <w:bCs/>
          <w:kern w:val="36"/>
          <w:sz w:val="28"/>
          <w:szCs w:val="28"/>
          <w14:ligatures w14:val="none"/>
        </w:rPr>
      </w:pPr>
      <w:r>
        <w:rPr>
          <w:rFonts w:ascii="Arial" w:eastAsia="Times New Roman" w:hAnsi="Arial" w:cs="Arial"/>
          <w:b/>
          <w:bCs/>
          <w:kern w:val="36"/>
          <w:sz w:val="28"/>
          <w:szCs w:val="28"/>
          <w14:ligatures w14:val="none"/>
        </w:rPr>
        <w:t>Explore data insights that can be unlocked by social media</w:t>
      </w:r>
    </w:p>
    <w:p w14:paraId="36C85F9E" w14:textId="77777777" w:rsidR="00110556" w:rsidRDefault="00110556" w:rsidP="00110556">
      <w:pPr>
        <w:spacing w:after="300" w:line="240" w:lineRule="auto"/>
        <w:jc w:val="center"/>
        <w:rPr>
          <w:rFonts w:ascii="Arial" w:eastAsia="Times New Roman" w:hAnsi="Arial" w:cs="Arial"/>
          <w:b/>
          <w:bCs/>
          <w:kern w:val="36"/>
          <w:sz w:val="28"/>
          <w:szCs w:val="28"/>
          <w14:ligatures w14:val="none"/>
        </w:rPr>
      </w:pPr>
    </w:p>
    <w:p w14:paraId="1DAEF20D" w14:textId="77777777" w:rsidR="00110556" w:rsidRPr="00110556" w:rsidRDefault="00110556" w:rsidP="00110556">
      <w:pPr>
        <w:spacing w:after="300" w:line="240" w:lineRule="auto"/>
        <w:rPr>
          <w:sz w:val="24"/>
          <w:szCs w:val="24"/>
        </w:rPr>
      </w:pPr>
      <w:r w:rsidRPr="00110556">
        <w:rPr>
          <w:sz w:val="24"/>
          <w:szCs w:val="24"/>
        </w:rPr>
        <w:t xml:space="preserve">Tweet data can unlock plenty of valuable information for businesses like CommBank. Here are a few ideas: </w:t>
      </w:r>
    </w:p>
    <w:p w14:paraId="18CC9311" w14:textId="56979A06" w:rsidR="00110556" w:rsidRPr="00110556" w:rsidRDefault="00110556" w:rsidP="00110556">
      <w:pPr>
        <w:pStyle w:val="ListParagraph"/>
        <w:numPr>
          <w:ilvl w:val="0"/>
          <w:numId w:val="2"/>
        </w:numPr>
        <w:spacing w:after="300" w:line="240" w:lineRule="auto"/>
        <w:rPr>
          <w:sz w:val="24"/>
          <w:szCs w:val="24"/>
        </w:rPr>
      </w:pPr>
      <w:r w:rsidRPr="00110556">
        <w:rPr>
          <w:b/>
          <w:bCs/>
          <w:sz w:val="24"/>
          <w:szCs w:val="24"/>
        </w:rPr>
        <w:t>Examine CommBank’s most popular tweets</w:t>
      </w:r>
      <w:r w:rsidRPr="00110556">
        <w:rPr>
          <w:sz w:val="24"/>
          <w:szCs w:val="24"/>
        </w:rPr>
        <w:t xml:space="preserve">. Which tweets get the most engagement? Are there identifiable trends in when these tweets are posted? Are there any similar qualities about the text of the tweets themselves? This information can provide valuable marketing insight. </w:t>
      </w:r>
    </w:p>
    <w:p w14:paraId="64954175" w14:textId="77777777" w:rsidR="00110556" w:rsidRPr="00110556" w:rsidRDefault="00110556" w:rsidP="00110556">
      <w:pPr>
        <w:pStyle w:val="ListParagraph"/>
        <w:numPr>
          <w:ilvl w:val="0"/>
          <w:numId w:val="2"/>
        </w:numPr>
        <w:spacing w:after="300" w:line="240" w:lineRule="auto"/>
        <w:rPr>
          <w:sz w:val="24"/>
          <w:szCs w:val="24"/>
        </w:rPr>
      </w:pPr>
      <w:r w:rsidRPr="00110556">
        <w:rPr>
          <w:b/>
          <w:bCs/>
          <w:sz w:val="24"/>
          <w:szCs w:val="24"/>
        </w:rPr>
        <w:t>Evaluate sentiment in CommBank’s Twitter replies and quote retweets</w:t>
      </w:r>
      <w:r w:rsidRPr="00110556">
        <w:rPr>
          <w:sz w:val="24"/>
          <w:szCs w:val="24"/>
        </w:rPr>
        <w:t>. Are people generally reacting positively or negatively to various tweets? What can we learn about their reaction?</w:t>
      </w:r>
    </w:p>
    <w:p w14:paraId="67499C48" w14:textId="4BB04743" w:rsidR="00110556" w:rsidRPr="00110556" w:rsidRDefault="00110556" w:rsidP="00110556">
      <w:pPr>
        <w:pStyle w:val="ListParagraph"/>
        <w:numPr>
          <w:ilvl w:val="0"/>
          <w:numId w:val="2"/>
        </w:numPr>
        <w:spacing w:after="300" w:line="240" w:lineRule="auto"/>
        <w:rPr>
          <w:sz w:val="24"/>
          <w:szCs w:val="24"/>
        </w:rPr>
      </w:pPr>
      <w:r w:rsidRPr="00110556">
        <w:rPr>
          <w:b/>
          <w:bCs/>
          <w:sz w:val="24"/>
          <w:szCs w:val="24"/>
        </w:rPr>
        <w:t>Examine user tweets that directly mention CommBank</w:t>
      </w:r>
      <w:r w:rsidRPr="00110556">
        <w:rPr>
          <w:sz w:val="24"/>
          <w:szCs w:val="24"/>
        </w:rPr>
        <w:t xml:space="preserve">. Is there positive or negative feedback that we can address? Can we </w:t>
      </w:r>
      <w:r w:rsidRPr="00110556">
        <w:rPr>
          <w:sz w:val="24"/>
          <w:szCs w:val="24"/>
        </w:rPr>
        <w:t>summarize</w:t>
      </w:r>
      <w:r w:rsidRPr="00110556">
        <w:rPr>
          <w:sz w:val="24"/>
          <w:szCs w:val="24"/>
        </w:rPr>
        <w:t xml:space="preserve"> user opinion?</w:t>
      </w:r>
    </w:p>
    <w:p w14:paraId="239A6017" w14:textId="66BF5E75" w:rsidR="00110556" w:rsidRPr="00110556" w:rsidRDefault="00110556" w:rsidP="00110556">
      <w:pPr>
        <w:pStyle w:val="ListParagraph"/>
        <w:numPr>
          <w:ilvl w:val="0"/>
          <w:numId w:val="2"/>
        </w:numPr>
        <w:spacing w:after="300" w:line="240" w:lineRule="auto"/>
        <w:rPr>
          <w:sz w:val="24"/>
          <w:szCs w:val="24"/>
        </w:rPr>
      </w:pPr>
      <w:r w:rsidRPr="00110556">
        <w:rPr>
          <w:b/>
          <w:bCs/>
          <w:sz w:val="24"/>
          <w:szCs w:val="24"/>
        </w:rPr>
        <w:t>Look at the relationships between views, likes, and re</w:t>
      </w:r>
      <w:r w:rsidRPr="00110556">
        <w:rPr>
          <w:b/>
          <w:bCs/>
          <w:sz w:val="24"/>
          <w:szCs w:val="24"/>
        </w:rPr>
        <w:t>-</w:t>
      </w:r>
      <w:r w:rsidRPr="00110556">
        <w:rPr>
          <w:b/>
          <w:bCs/>
          <w:sz w:val="24"/>
          <w:szCs w:val="24"/>
        </w:rPr>
        <w:t>blogs for CommBank tweets</w:t>
      </w:r>
      <w:r w:rsidRPr="00110556">
        <w:rPr>
          <w:sz w:val="24"/>
          <w:szCs w:val="24"/>
        </w:rPr>
        <w:t>. If there are tweets that get high views but low likes and re</w:t>
      </w:r>
      <w:r w:rsidRPr="00110556">
        <w:rPr>
          <w:sz w:val="24"/>
          <w:szCs w:val="24"/>
        </w:rPr>
        <w:t>-</w:t>
      </w:r>
      <w:r w:rsidRPr="00110556">
        <w:rPr>
          <w:sz w:val="24"/>
          <w:szCs w:val="24"/>
        </w:rPr>
        <w:t>blogs, can we identify factors that make users more likely to interact?</w:t>
      </w:r>
    </w:p>
    <w:p w14:paraId="32961D78" w14:textId="4BDACA94" w:rsidR="00110556" w:rsidRPr="00110556" w:rsidRDefault="00110556" w:rsidP="00110556">
      <w:pPr>
        <w:pStyle w:val="ListParagraph"/>
        <w:numPr>
          <w:ilvl w:val="0"/>
          <w:numId w:val="2"/>
        </w:numPr>
        <w:spacing w:after="300" w:line="240" w:lineRule="auto"/>
        <w:rPr>
          <w:rFonts w:ascii="Arial" w:hAnsi="Arial" w:cs="Arial"/>
          <w:b/>
          <w:bCs/>
          <w:sz w:val="28"/>
          <w:szCs w:val="28"/>
        </w:rPr>
      </w:pPr>
      <w:r w:rsidRPr="00110556">
        <w:rPr>
          <w:b/>
          <w:bCs/>
          <w:sz w:val="24"/>
          <w:szCs w:val="24"/>
        </w:rPr>
        <w:t>Explore the user profiles of accounts that interact with CommBank’s Twitter</w:t>
      </w:r>
      <w:r w:rsidRPr="00110556">
        <w:rPr>
          <w:sz w:val="24"/>
          <w:szCs w:val="24"/>
        </w:rPr>
        <w:t>. Can we extract any marketing insight from this audience</w:t>
      </w:r>
    </w:p>
    <w:sectPr w:rsidR="00110556" w:rsidRPr="0011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C42"/>
    <w:multiLevelType w:val="hybridMultilevel"/>
    <w:tmpl w:val="385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F1D16"/>
    <w:multiLevelType w:val="hybridMultilevel"/>
    <w:tmpl w:val="2306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535469">
    <w:abstractNumId w:val="1"/>
  </w:num>
  <w:num w:numId="2" w16cid:durableId="195509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6D"/>
    <w:rsid w:val="000A352A"/>
    <w:rsid w:val="00110556"/>
    <w:rsid w:val="0060539F"/>
    <w:rsid w:val="00DC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C719"/>
  <w15:chartTrackingRefBased/>
  <w15:docId w15:val="{C3EA1CFF-83CA-407E-A9C9-99E9467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5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5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105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1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8870">
      <w:bodyDiv w:val="1"/>
      <w:marLeft w:val="0"/>
      <w:marRight w:val="0"/>
      <w:marTop w:val="0"/>
      <w:marBottom w:val="0"/>
      <w:divBdr>
        <w:top w:val="none" w:sz="0" w:space="0" w:color="auto"/>
        <w:left w:val="none" w:sz="0" w:space="0" w:color="auto"/>
        <w:bottom w:val="none" w:sz="0" w:space="0" w:color="auto"/>
        <w:right w:val="none" w:sz="0" w:space="0" w:color="auto"/>
      </w:divBdr>
    </w:div>
    <w:div w:id="6958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2</cp:revision>
  <dcterms:created xsi:type="dcterms:W3CDTF">2023-10-16T09:16:00Z</dcterms:created>
  <dcterms:modified xsi:type="dcterms:W3CDTF">2023-10-16T09:21:00Z</dcterms:modified>
</cp:coreProperties>
</file>