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6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 w:after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6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management and compliance.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 — cutting repeat-issue investigation time before escalation, enhancing management and compliance.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8" w:after="8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8" w:after="8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6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brand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8" w:after="8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8" w:after="8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6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configuration, management,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8" w:after="8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6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