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early, which reduced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transparent and accountable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 scripts and Splunk dashboards.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using Python scripts that ingest Splunk alerts, run IOC enrichment (threat intelligence) via VirusTotal API, and dispatch Telegram notifications with severity classification based on CVSS scores.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 scripts and Bash.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Nessus and OpenVAS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