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 scripts that submit suspicious URLs/IPs to VirusTotal, AbuseIPDB, and URLScan.io for analysis, and cross-referenced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using Python and checking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using Python scripts that enable analysts to submit URLs for live IOC enrichment, supports bulk CSV input/output for incident response workflows, and includes OSINT enrichment via theHarvester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using Python scripts that integrate Nessus and OpenVAS REST APIs;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 scripts that send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using Bash scripts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