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4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4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 management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management.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6" w:after="7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4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51" w:after="21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 using Python, Bash, and Nessus.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organize patch compliance tracking evidence using Python, Bash, and Nessus.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6" w:after="7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4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5" w:after="4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5" w:after="4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5" w:after="4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5" w:after="4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5" w:after="4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6" w:after="7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4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