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adherence to decision protocols.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