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using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pipeline ingesting Splunk alerts, enriching with VirusTotal API, and dispatching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 to build automated vulnerability pipeline,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